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05" w:rsidRPr="00DB6105" w:rsidRDefault="000F0517" w:rsidP="000F05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22"/>
          <w:sz w:val="24"/>
          <w:szCs w:val="24"/>
          <w:lang w:val="uk-UA" w:eastAsia="ru-RU"/>
        </w:rPr>
        <w:t xml:space="preserve">ДО УВАГИ </w:t>
      </w:r>
      <w:r w:rsidR="00DB6105" w:rsidRPr="000F0517">
        <w:rPr>
          <w:rFonts w:ascii="Times New Roman" w:eastAsia="Times New Roman" w:hAnsi="Times New Roman" w:cs="Times New Roman"/>
          <w:b/>
          <w:color w:val="1A1A22"/>
          <w:sz w:val="24"/>
          <w:szCs w:val="24"/>
          <w:lang w:val="uk-UA" w:eastAsia="ru-RU"/>
        </w:rPr>
        <w:t>ВИКРИВАЧІ</w:t>
      </w:r>
      <w:r>
        <w:rPr>
          <w:rFonts w:ascii="Times New Roman" w:eastAsia="Times New Roman" w:hAnsi="Times New Roman" w:cs="Times New Roman"/>
          <w:b/>
          <w:color w:val="1A1A22"/>
          <w:sz w:val="24"/>
          <w:szCs w:val="24"/>
          <w:lang w:val="uk-UA" w:eastAsia="ru-RU"/>
        </w:rPr>
        <w:t>В</w:t>
      </w:r>
      <w:r w:rsidR="00DB6105" w:rsidRPr="000F0517">
        <w:rPr>
          <w:rFonts w:ascii="Times New Roman" w:eastAsia="Times New Roman" w:hAnsi="Times New Roman" w:cs="Times New Roman"/>
          <w:b/>
          <w:color w:val="1A1A22"/>
          <w:sz w:val="24"/>
          <w:szCs w:val="24"/>
          <w:lang w:val="uk-UA" w:eastAsia="ru-RU"/>
        </w:rPr>
        <w:t xml:space="preserve"> КОРУПЦІЇ</w:t>
      </w:r>
    </w:p>
    <w:p w:rsidR="00DB6105" w:rsidRPr="000F0517" w:rsidRDefault="00DB6105" w:rsidP="000F05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</w:p>
    <w:p w:rsidR="00DB6105" w:rsidRPr="00DB6105" w:rsidRDefault="00DB6105" w:rsidP="000F0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 xml:space="preserve">Відповідно до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>абз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>. 20 ч. 1 ст. 1 Закону</w:t>
      </w:r>
      <w:r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 xml:space="preserve"> України «Про запобігання корупції» від 14.10.2014 № 1700-</w:t>
      </w:r>
      <w:r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val="en-US" w:eastAsia="ru-RU"/>
        </w:rPr>
        <w:t>VII</w:t>
      </w:r>
      <w:r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 xml:space="preserve"> (надалі - Закон)</w:t>
      </w: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 xml:space="preserve"> викривач – це фізична особа, яка за наявності переконання, що інформація є достовірною, повідомила про можливі факти корупційних або пов’язаних з корупцією правопорушень, інших порушень Закону, вчинених іншою особою, якщо така інформація стала їй відома у зв’язку з її трудовою, професійною, господарською, громадською, науковою діяльністю, проходженням нею служби чи навчання або її участю у передбачених законодавством процедурах, які є обов’язковими для початку такої діяльності, проходження служби чи навчання.</w:t>
      </w:r>
    </w:p>
    <w:p w:rsidR="007975D2" w:rsidRDefault="007975D2" w:rsidP="000F05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val="uk-UA" w:eastAsia="ru-RU"/>
        </w:rPr>
      </w:pPr>
    </w:p>
    <w:p w:rsidR="00DB6105" w:rsidRPr="00DB6105" w:rsidRDefault="007975D2" w:rsidP="000F0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 xml:space="preserve">Таким чином, </w:t>
      </w:r>
      <w:r w:rsidR="00DB6105"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особа </w:t>
      </w:r>
      <w:proofErr w:type="spellStart"/>
      <w:r w:rsidR="00DB6105"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вважається</w:t>
      </w:r>
      <w:proofErr w:type="spellEnd"/>
      <w:r w:rsidR="00DB6105"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="00DB6105"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викривачем</w:t>
      </w:r>
      <w:proofErr w:type="spellEnd"/>
      <w:r w:rsidR="00DB6105"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за </w:t>
      </w:r>
      <w:proofErr w:type="spellStart"/>
      <w:r w:rsidR="00DB6105"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сукупності</w:t>
      </w:r>
      <w:proofErr w:type="spellEnd"/>
      <w:r w:rsidR="00DB6105"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таких умов:</w:t>
      </w:r>
    </w:p>
    <w:p w:rsidR="00DB6105" w:rsidRPr="00DB6105" w:rsidRDefault="00DB6105" w:rsidP="000F0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здійснити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повідомлення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повинна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фізична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особа</w:t>
      </w: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(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громадянин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України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іноземець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особа без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громадянства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), </w:t>
      </w:r>
      <w:proofErr w:type="gram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у</w:t>
      </w:r>
      <w:proofErr w:type="gram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якої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наявне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переконання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що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інформація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є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достовірною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;</w:t>
      </w:r>
    </w:p>
    <w:p w:rsidR="000F0517" w:rsidRDefault="000F0517" w:rsidP="000F0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</w:p>
    <w:p w:rsidR="00DB6105" w:rsidRPr="00DB6105" w:rsidRDefault="00DB6105" w:rsidP="000F0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 xml:space="preserve">наведена у повідомленні інформація має містити </w:t>
      </w:r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val="uk-UA" w:eastAsia="ru-RU"/>
        </w:rPr>
        <w:t>фактичні дані,</w:t>
      </w: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 xml:space="preserve"> що підтверджують можливе вчинення іншою особою корупційного або пов’язаного з корупцією правопорушення, інших порушень Закону, які можуть бути перевірені;</w:t>
      </w:r>
    </w:p>
    <w:p w:rsidR="000F0517" w:rsidRDefault="000F0517" w:rsidP="000F0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</w:p>
    <w:p w:rsidR="00DB6105" w:rsidRPr="00DB6105" w:rsidRDefault="00DB6105" w:rsidP="000F0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 xml:space="preserve">повідомлена особою інформація </w:t>
      </w:r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val="uk-UA" w:eastAsia="ru-RU"/>
        </w:rPr>
        <w:t>стала їй відома у зв’язку з її трудовою, професійною, господарською, громадською, науковою діяльністю, проходження нею служби чи навчання або її участю у передбачених законодавством процедурах</w:t>
      </w: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>, які є обов’язковими для початку такої діяльності, проходження служби чи навчання.</w:t>
      </w:r>
    </w:p>
    <w:p w:rsidR="00DB6105" w:rsidRPr="00DB6105" w:rsidRDefault="00DB6105" w:rsidP="000F0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</w:pPr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 xml:space="preserve">Таким чином, </w:t>
      </w:r>
      <w:proofErr w:type="gramStart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>у</w:t>
      </w:r>
      <w:proofErr w:type="gramEnd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>разі</w:t>
      </w:r>
      <w:proofErr w:type="spellEnd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>відсутності</w:t>
      </w:r>
      <w:proofErr w:type="spellEnd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>хоча</w:t>
      </w:r>
      <w:proofErr w:type="spellEnd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 xml:space="preserve"> б </w:t>
      </w:r>
      <w:proofErr w:type="spellStart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>однієї</w:t>
      </w:r>
      <w:proofErr w:type="spellEnd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>вищевказаної</w:t>
      </w:r>
      <w:proofErr w:type="spellEnd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>умови</w:t>
      </w:r>
      <w:proofErr w:type="spellEnd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 xml:space="preserve">, особа не </w:t>
      </w:r>
      <w:proofErr w:type="spellStart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>може</w:t>
      </w:r>
      <w:proofErr w:type="spellEnd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>вважатися</w:t>
      </w:r>
      <w:proofErr w:type="spellEnd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>викривачем</w:t>
      </w:r>
      <w:proofErr w:type="spellEnd"/>
      <w:r w:rsidRPr="00DB6105">
        <w:rPr>
          <w:rFonts w:ascii="Times New Roman" w:eastAsia="Times New Roman" w:hAnsi="Times New Roman" w:cs="Times New Roman"/>
          <w:i/>
          <w:color w:val="1A1A22"/>
          <w:sz w:val="24"/>
          <w:szCs w:val="24"/>
          <w:lang w:eastAsia="ru-RU"/>
        </w:rPr>
        <w:t>.</w:t>
      </w:r>
    </w:p>
    <w:p w:rsidR="00DB6105" w:rsidRPr="00DB6105" w:rsidRDefault="00DB6105" w:rsidP="000F0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>Згідно із ч. 1 ст. 53</w:t>
      </w: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vertAlign w:val="superscript"/>
          <w:lang w:val="uk-UA" w:eastAsia="ru-RU"/>
        </w:rPr>
        <w:t>3</w:t>
      </w: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 </w:t>
      </w: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>Закону права викривача виникають з моменту повідомлення інформації про можливі факти корупційних або пов’язаних з корупцією правопорушень, інших порушень Закону.</w:t>
      </w:r>
    </w:p>
    <w:p w:rsidR="00DB6105" w:rsidRPr="00DB6105" w:rsidRDefault="00DB6105" w:rsidP="000F0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0F0517">
        <w:rPr>
          <w:rFonts w:ascii="Times New Roman" w:eastAsia="Times New Roman" w:hAnsi="Times New Roman" w:cs="Times New Roman"/>
          <w:i/>
          <w:iCs/>
          <w:color w:val="1A1A22"/>
          <w:sz w:val="24"/>
          <w:szCs w:val="24"/>
          <w:lang w:eastAsia="ru-RU"/>
        </w:rPr>
        <w:t>Корупційне</w:t>
      </w:r>
      <w:proofErr w:type="spellEnd"/>
      <w:r w:rsidRPr="000F0517">
        <w:rPr>
          <w:rFonts w:ascii="Times New Roman" w:eastAsia="Times New Roman" w:hAnsi="Times New Roman" w:cs="Times New Roman"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i/>
          <w:iCs/>
          <w:color w:val="1A1A22"/>
          <w:sz w:val="24"/>
          <w:szCs w:val="24"/>
          <w:lang w:eastAsia="ru-RU"/>
        </w:rPr>
        <w:t>правопорушення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 –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це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діяння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що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містить</w:t>
      </w:r>
      <w:proofErr w:type="spellEnd"/>
      <w:proofErr w:type="gram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ознаки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корупції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вчинене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особою,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зазначеною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у ч. 1 ст. 3 Закону, за яке законом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встановлено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кримінальну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дисциплінарну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та/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або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цивільно-правову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відповідальність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(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абз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. 6 ч. 1 ст. 1 Закону).</w:t>
      </w:r>
    </w:p>
    <w:p w:rsidR="00DB6105" w:rsidRPr="00DB6105" w:rsidRDefault="00DB6105" w:rsidP="000F0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0F0517">
        <w:rPr>
          <w:rFonts w:ascii="Times New Roman" w:eastAsia="Times New Roman" w:hAnsi="Times New Roman" w:cs="Times New Roman"/>
          <w:i/>
          <w:iCs/>
          <w:color w:val="1A1A22"/>
          <w:sz w:val="24"/>
          <w:szCs w:val="24"/>
          <w:lang w:eastAsia="ru-RU"/>
        </w:rPr>
        <w:t>Правопорушення</w:t>
      </w:r>
      <w:proofErr w:type="spellEnd"/>
      <w:r w:rsidRPr="000F0517">
        <w:rPr>
          <w:rFonts w:ascii="Times New Roman" w:eastAsia="Times New Roman" w:hAnsi="Times New Roman" w:cs="Times New Roman"/>
          <w:i/>
          <w:iCs/>
          <w:color w:val="1A1A22"/>
          <w:sz w:val="24"/>
          <w:szCs w:val="24"/>
          <w:lang w:eastAsia="ru-RU"/>
        </w:rPr>
        <w:t xml:space="preserve">, </w:t>
      </w:r>
      <w:proofErr w:type="spellStart"/>
      <w:r w:rsidRPr="000F0517">
        <w:rPr>
          <w:rFonts w:ascii="Times New Roman" w:eastAsia="Times New Roman" w:hAnsi="Times New Roman" w:cs="Times New Roman"/>
          <w:i/>
          <w:iCs/>
          <w:color w:val="1A1A22"/>
          <w:sz w:val="24"/>
          <w:szCs w:val="24"/>
          <w:lang w:eastAsia="ru-RU"/>
        </w:rPr>
        <w:t>пов’язане</w:t>
      </w:r>
      <w:proofErr w:type="spellEnd"/>
      <w:r w:rsidRPr="000F0517">
        <w:rPr>
          <w:rFonts w:ascii="Times New Roman" w:eastAsia="Times New Roman" w:hAnsi="Times New Roman" w:cs="Times New Roman"/>
          <w:i/>
          <w:iCs/>
          <w:color w:val="1A1A22"/>
          <w:sz w:val="24"/>
          <w:szCs w:val="24"/>
          <w:lang w:eastAsia="ru-RU"/>
        </w:rPr>
        <w:t xml:space="preserve"> з </w:t>
      </w:r>
      <w:proofErr w:type="spellStart"/>
      <w:r w:rsidRPr="000F0517">
        <w:rPr>
          <w:rFonts w:ascii="Times New Roman" w:eastAsia="Times New Roman" w:hAnsi="Times New Roman" w:cs="Times New Roman"/>
          <w:i/>
          <w:iCs/>
          <w:color w:val="1A1A22"/>
          <w:sz w:val="24"/>
          <w:szCs w:val="24"/>
          <w:lang w:eastAsia="ru-RU"/>
        </w:rPr>
        <w:t>корупцією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 –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це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діяння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що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не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містить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ознак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корупції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але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порушує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встановлені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Законом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вимоги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заборони та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обмеження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вчинене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особою,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зазначеною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у ч. 1 ст. 3 Закону, за яке законом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встановлено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кримінальну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адм</w:t>
      </w:r>
      <w:proofErr w:type="gram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іністративну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дисциплінарну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та/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або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цивільно-правову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відповідальність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(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абз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. 11 ч. 1 ст. 1 Закону).</w:t>
      </w:r>
    </w:p>
    <w:p w:rsidR="00DB6105" w:rsidRPr="00DB6105" w:rsidRDefault="00DB6105" w:rsidP="000F0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0F0517">
        <w:rPr>
          <w:rFonts w:ascii="Times New Roman" w:eastAsia="Times New Roman" w:hAnsi="Times New Roman" w:cs="Times New Roman"/>
          <w:i/>
          <w:iCs/>
          <w:color w:val="1A1A22"/>
          <w:sz w:val="24"/>
          <w:szCs w:val="24"/>
          <w:lang w:eastAsia="ru-RU"/>
        </w:rPr>
        <w:t>Інші</w:t>
      </w:r>
      <w:proofErr w:type="spellEnd"/>
      <w:r w:rsidRPr="000F0517">
        <w:rPr>
          <w:rFonts w:ascii="Times New Roman" w:eastAsia="Times New Roman" w:hAnsi="Times New Roman" w:cs="Times New Roman"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i/>
          <w:iCs/>
          <w:color w:val="1A1A22"/>
          <w:sz w:val="24"/>
          <w:szCs w:val="24"/>
          <w:lang w:eastAsia="ru-RU"/>
        </w:rPr>
        <w:t>порушення</w:t>
      </w:r>
      <w:proofErr w:type="spellEnd"/>
      <w:r w:rsidRPr="000F0517">
        <w:rPr>
          <w:rFonts w:ascii="Times New Roman" w:eastAsia="Times New Roman" w:hAnsi="Times New Roman" w:cs="Times New Roman"/>
          <w:i/>
          <w:iCs/>
          <w:color w:val="1A1A22"/>
          <w:sz w:val="24"/>
          <w:szCs w:val="24"/>
          <w:lang w:eastAsia="ru-RU"/>
        </w:rPr>
        <w:t xml:space="preserve"> Закону</w:t>
      </w: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 –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це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порушення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встановлених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Законом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вимог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заборон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та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обмежень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які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</w:t>
      </w:r>
      <w:proofErr w:type="gram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ідпадають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під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корупційні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або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пов’язані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з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корупцією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правопорушення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та за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які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особа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може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нести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дисциплінарну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та/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або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цивільно-правову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відповідальність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.</w:t>
      </w:r>
    </w:p>
    <w:p w:rsidR="00DB6105" w:rsidRPr="00DB6105" w:rsidRDefault="00DB6105" w:rsidP="000F0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 xml:space="preserve">З метою підтвердження факту, що інформація, яку повідомляє особа, стала їй відома у зв’язку з її трудовою, професійною, господарською, громадською, науковою діяльністю, проходженням нею служби чи навчання або її участю у передбачених законодавством процедурах, які є обов’язковими для початку такої діяльності, рекомендуємо додавати до повідомлення відповідні підтверджуючі документи.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Зокрема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таким </w:t>
      </w:r>
      <w:proofErr w:type="spellStart"/>
      <w:proofErr w:type="gram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</w:t>
      </w:r>
      <w:proofErr w:type="gram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ідтвердженням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можуть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бути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копії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наказу про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призначення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на посаду/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зарахування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на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навчання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контракту/договору,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трудової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книжки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тощо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.</w:t>
      </w:r>
    </w:p>
    <w:p w:rsidR="00DB6105" w:rsidRPr="00DB6105" w:rsidRDefault="00DB6105" w:rsidP="000F0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>Водночас, якщо особа повідомляє інформацію, про яку вона дізналась із відкритих джерел (наприклад, з публічної частини Єдиного державного реєстру декларацій осіб, уповноважених на виконання функцій держави або місцевого самоврядування), на неї не поширюватимуться права та гарантії захисту викривача, оскільки така інформація є загальнодоступною.</w:t>
      </w:r>
    </w:p>
    <w:p w:rsidR="00DB6105" w:rsidRPr="00DB6105" w:rsidRDefault="00DB6105" w:rsidP="000F0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Звертаємо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увагу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що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законодавство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України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розрізняє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заявників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та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викривачів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Р</w:t>
      </w:r>
      <w:proofErr w:type="gram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ізниця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між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ними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полягає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в тому,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що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будь-яка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фізична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особа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може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повідомити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про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lastRenderedPageBreak/>
        <w:t>корупцію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якщо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переконана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що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відома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їй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інформація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є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достовірною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. Але за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відсутності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сукупності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умов,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визначених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Законом,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фізична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особа є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заявником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і на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неї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gram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не</w:t>
      </w:r>
      <w:proofErr w:type="gram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поширюються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права та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гарантії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захисту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викривача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.</w:t>
      </w:r>
    </w:p>
    <w:p w:rsidR="000F0517" w:rsidRDefault="000F0517" w:rsidP="000F0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val="uk-UA" w:eastAsia="ru-RU"/>
        </w:rPr>
      </w:pPr>
    </w:p>
    <w:p w:rsidR="00DB6105" w:rsidRPr="00DB6105" w:rsidRDefault="00DB6105" w:rsidP="000F05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Органи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, до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яких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може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звернутися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викривач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із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повідомленням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(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заявою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) про 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корупційні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кримінальні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правопорушення</w:t>
      </w:r>
      <w:proofErr w:type="spellEnd"/>
    </w:p>
    <w:p w:rsidR="00DB6105" w:rsidRPr="00DB6105" w:rsidRDefault="00DB6105" w:rsidP="000F0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>Органами досудового розслідування згідно зі ст. 38 КПК України є органи, що здійснюють досудове слідство і дізнання.</w:t>
      </w:r>
    </w:p>
    <w:p w:rsidR="00DB6105" w:rsidRPr="00DB6105" w:rsidRDefault="00DB6105" w:rsidP="000F0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Досудове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слідство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здійснюють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:</w:t>
      </w:r>
    </w:p>
    <w:p w:rsidR="00DB6105" w:rsidRPr="00DB6105" w:rsidRDefault="00DB6105" w:rsidP="000F05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слідчі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</w:t>
      </w:r>
      <w:proofErr w:type="gram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ідрозділи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:</w:t>
      </w:r>
    </w:p>
    <w:p w:rsidR="00DB6105" w:rsidRPr="000F0517" w:rsidRDefault="00DB6105" w:rsidP="000F0517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органів</w:t>
      </w:r>
      <w:proofErr w:type="spellEnd"/>
      <w:r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Національної</w:t>
      </w:r>
      <w:proofErr w:type="spellEnd"/>
      <w:r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поліції</w:t>
      </w:r>
      <w:proofErr w:type="spellEnd"/>
      <w:r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;</w:t>
      </w:r>
    </w:p>
    <w:p w:rsidR="005E2B8C" w:rsidRPr="000F0517" w:rsidRDefault="00DB6105" w:rsidP="000F0517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органів</w:t>
      </w:r>
      <w:proofErr w:type="spellEnd"/>
      <w:r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безпеки</w:t>
      </w:r>
      <w:proofErr w:type="spellEnd"/>
      <w:r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;</w:t>
      </w:r>
    </w:p>
    <w:p w:rsidR="00DB6105" w:rsidRPr="000F0517" w:rsidRDefault="005E2B8C" w:rsidP="000F0517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r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>о</w:t>
      </w:r>
      <w:proofErr w:type="spellStart"/>
      <w:r w:rsidR="00DB6105"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рганів</w:t>
      </w:r>
      <w:proofErr w:type="spellEnd"/>
      <w:r w:rsidR="00DB6105"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Державного бюро </w:t>
      </w:r>
      <w:proofErr w:type="spellStart"/>
      <w:r w:rsidR="00DB6105"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розслідувань</w:t>
      </w:r>
      <w:proofErr w:type="spellEnd"/>
      <w:r w:rsidR="00DB6105" w:rsidRPr="000F0517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;</w:t>
      </w:r>
    </w:p>
    <w:p w:rsidR="00DB6105" w:rsidRPr="00DB6105" w:rsidRDefault="00DB6105" w:rsidP="000F05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proofErr w:type="gram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</w:t>
      </w:r>
      <w:proofErr w:type="gram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ідрозділи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детективів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підрозділ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внутрішнього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контролю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Національного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антикорупційного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бюро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України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;</w:t>
      </w:r>
    </w:p>
    <w:p w:rsidR="00DB6105" w:rsidRPr="00DB6105" w:rsidRDefault="00DB6105" w:rsidP="000F05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proofErr w:type="gram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</w:t>
      </w:r>
      <w:proofErr w:type="gram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ідрозділи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детективів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органів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Бюро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економічної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безпеки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України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.</w:t>
      </w:r>
    </w:p>
    <w:p w:rsidR="007975D2" w:rsidRDefault="007975D2" w:rsidP="000F0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</w:p>
    <w:p w:rsidR="00DB6105" w:rsidRPr="00DB6105" w:rsidRDefault="00DB6105" w:rsidP="000F0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>Дізнання здійснюють підрозділи дізнання або уповноважені особи інших підрозділів:</w:t>
      </w:r>
    </w:p>
    <w:p w:rsidR="00DB6105" w:rsidRPr="00DB6105" w:rsidRDefault="00DB6105" w:rsidP="000F05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органів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Національної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поліції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;</w:t>
      </w:r>
    </w:p>
    <w:p w:rsidR="00DB6105" w:rsidRPr="00DB6105" w:rsidRDefault="00DB6105" w:rsidP="000F05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органів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безпеки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;</w:t>
      </w:r>
    </w:p>
    <w:p w:rsidR="00DB6105" w:rsidRPr="00DB6105" w:rsidRDefault="00DB6105" w:rsidP="000F05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органів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Бюро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економічної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безпеки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України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;</w:t>
      </w:r>
    </w:p>
    <w:p w:rsidR="00DB6105" w:rsidRPr="00DB6105" w:rsidRDefault="00DB6105" w:rsidP="000F05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proofErr w:type="gram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органів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Державного бюро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розслідувань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;</w:t>
      </w:r>
      <w:proofErr w:type="gramEnd"/>
    </w:p>
    <w:p w:rsidR="00DB6105" w:rsidRPr="00DB6105" w:rsidRDefault="00DB6105" w:rsidP="000F05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Національного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антикорупційного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бюро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України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.</w:t>
      </w:r>
    </w:p>
    <w:p w:rsidR="00DB6105" w:rsidRPr="00DB6105" w:rsidRDefault="00DB6105" w:rsidP="000F0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  <w:t>При поданні заяви (повідомлення) викривачу рекомендується враховувати підслідність відповідних органів досудового розслідування, передбачену ст. 216 КПК України.</w:t>
      </w:r>
    </w:p>
    <w:p w:rsidR="00DB6105" w:rsidRPr="00DB6105" w:rsidRDefault="00DB6105" w:rsidP="000F0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Таким чином, за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загальним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правилом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викривач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має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право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звернутися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із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заявою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(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повідомленням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)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саме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до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вказаних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органів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досудового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розслідування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.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Однак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згідно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із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ч. 1 ст. 53</w:t>
      </w:r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vertAlign w:val="superscript"/>
          <w:lang w:eastAsia="ru-RU"/>
        </w:rPr>
        <w:t>2</w:t>
      </w:r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 Закону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викривач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самостійно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визнача</w:t>
      </w:r>
      <w:proofErr w:type="gram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є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,</w:t>
      </w:r>
      <w:proofErr w:type="gram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які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канали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використовувати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для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повідомлення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про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можливі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факти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корупційних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правопорушень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або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пов’язаних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з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корупцією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правопорушень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інших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>порушень</w:t>
      </w:r>
      <w:proofErr w:type="spellEnd"/>
      <w:r w:rsidRPr="00DB6105">
        <w:rPr>
          <w:rFonts w:ascii="Times New Roman" w:eastAsia="Times New Roman" w:hAnsi="Times New Roman" w:cs="Times New Roman"/>
          <w:b/>
          <w:color w:val="1A1A22"/>
          <w:sz w:val="24"/>
          <w:szCs w:val="24"/>
          <w:lang w:eastAsia="ru-RU"/>
        </w:rPr>
        <w:t xml:space="preserve"> Закону</w:t>
      </w: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.</w:t>
      </w:r>
    </w:p>
    <w:p w:rsidR="00DB6105" w:rsidRPr="00DB6105" w:rsidRDefault="000F0517" w:rsidP="000F05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val="uk-UA" w:eastAsia="ru-RU"/>
        </w:rPr>
        <w:br/>
      </w:r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Органи</w:t>
      </w:r>
      <w:proofErr w:type="spellEnd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, до </w:t>
      </w:r>
      <w:proofErr w:type="spellStart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яких</w:t>
      </w:r>
      <w:proofErr w:type="spellEnd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може</w:t>
      </w:r>
      <w:proofErr w:type="spellEnd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звернутися</w:t>
      </w:r>
      <w:proofErr w:type="spellEnd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викривач</w:t>
      </w:r>
      <w:proofErr w:type="spellEnd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із</w:t>
      </w:r>
      <w:proofErr w:type="spellEnd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повідомленням</w:t>
      </w:r>
      <w:proofErr w:type="spellEnd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(</w:t>
      </w:r>
      <w:proofErr w:type="spellStart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заявою</w:t>
      </w:r>
      <w:proofErr w:type="spellEnd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) про </w:t>
      </w:r>
      <w:proofErr w:type="spellStart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правопорушення</w:t>
      </w:r>
      <w:proofErr w:type="spellEnd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, </w:t>
      </w:r>
      <w:proofErr w:type="spellStart"/>
      <w:proofErr w:type="gramStart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пов’язан</w:t>
      </w:r>
      <w:proofErr w:type="gramEnd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і</w:t>
      </w:r>
      <w:proofErr w:type="spellEnd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з </w:t>
      </w:r>
      <w:proofErr w:type="spellStart"/>
      <w:r w:rsidR="00DB6105"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корупцією</w:t>
      </w:r>
      <w:proofErr w:type="spellEnd"/>
    </w:p>
    <w:p w:rsidR="00DB6105" w:rsidRPr="00DB6105" w:rsidRDefault="00DB6105" w:rsidP="000F0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Якщо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викривач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виявив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правопорушення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пов’язане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з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корупцією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то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він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може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звертатися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із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повідомленням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gram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до</w:t>
      </w:r>
      <w:proofErr w:type="gram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:</w:t>
      </w:r>
    </w:p>
    <w:p w:rsidR="00DB6105" w:rsidRPr="00DB6105" w:rsidRDefault="00DB6105" w:rsidP="000F05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Національного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агентства;</w:t>
      </w:r>
    </w:p>
    <w:p w:rsidR="00DB6105" w:rsidRPr="00DB6105" w:rsidRDefault="00DB6105" w:rsidP="000F05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Органів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Національної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поліції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;</w:t>
      </w:r>
    </w:p>
    <w:p w:rsidR="00DB6105" w:rsidRPr="00DB6105" w:rsidRDefault="00DB6105" w:rsidP="000F05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Національного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антикорупційного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бюро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України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.</w:t>
      </w:r>
    </w:p>
    <w:p w:rsidR="00DB6105" w:rsidRPr="00DB6105" w:rsidRDefault="00DB6105" w:rsidP="000F0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Так,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відповідно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до ст. 255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КУпАП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у справах про </w:t>
      </w:r>
      <w:proofErr w:type="spellStart"/>
      <w:proofErr w:type="gram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адм</w:t>
      </w:r>
      <w:proofErr w:type="gram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іністративні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правопорушення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що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визначені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у 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fldChar w:fldCharType="begin"/>
      </w: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instrText xml:space="preserve"> HYPERLINK "https://wiki.nazk.gov.ua/" \l "n34" </w:instrText>
      </w: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fldChar w:fldCharType="separate"/>
      </w:r>
      <w:r w:rsidRPr="000F0517">
        <w:rPr>
          <w:rFonts w:ascii="Times New Roman" w:eastAsia="Times New Roman" w:hAnsi="Times New Roman" w:cs="Times New Roman"/>
          <w:color w:val="079ED9"/>
          <w:sz w:val="24"/>
          <w:szCs w:val="24"/>
          <w:u w:val="single"/>
          <w:lang w:eastAsia="ru-RU"/>
        </w:rPr>
        <w:t>ст.ст</w:t>
      </w:r>
      <w:proofErr w:type="spellEnd"/>
      <w:r w:rsidRPr="000F0517">
        <w:rPr>
          <w:rFonts w:ascii="Times New Roman" w:eastAsia="Times New Roman" w:hAnsi="Times New Roman" w:cs="Times New Roman"/>
          <w:color w:val="079ED9"/>
          <w:sz w:val="24"/>
          <w:szCs w:val="24"/>
          <w:u w:val="single"/>
          <w:lang w:eastAsia="ru-RU"/>
        </w:rPr>
        <w:t>. 172</w:t>
      </w:r>
      <w:r w:rsidRPr="000F0517">
        <w:rPr>
          <w:rFonts w:ascii="Times New Roman" w:eastAsia="Times New Roman" w:hAnsi="Times New Roman" w:cs="Times New Roman"/>
          <w:color w:val="079ED9"/>
          <w:sz w:val="24"/>
          <w:szCs w:val="24"/>
          <w:u w:val="single"/>
          <w:vertAlign w:val="superscript"/>
          <w:lang w:eastAsia="ru-RU"/>
        </w:rPr>
        <w:t>4</w:t>
      </w:r>
      <w:r w:rsidRPr="000F0517">
        <w:rPr>
          <w:rFonts w:ascii="Times New Roman" w:eastAsia="Times New Roman" w:hAnsi="Times New Roman" w:cs="Times New Roman"/>
          <w:color w:val="079ED9"/>
          <w:sz w:val="24"/>
          <w:szCs w:val="24"/>
          <w:u w:val="single"/>
          <w:lang w:eastAsia="ru-RU"/>
        </w:rPr>
        <w:t> – 172</w:t>
      </w:r>
      <w:r w:rsidRPr="000F0517">
        <w:rPr>
          <w:rFonts w:ascii="Times New Roman" w:eastAsia="Times New Roman" w:hAnsi="Times New Roman" w:cs="Times New Roman"/>
          <w:color w:val="079ED9"/>
          <w:sz w:val="24"/>
          <w:szCs w:val="24"/>
          <w:u w:val="single"/>
          <w:vertAlign w:val="superscript"/>
          <w:lang w:eastAsia="ru-RU"/>
        </w:rPr>
        <w:t>9</w:t>
      </w: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fldChar w:fldCharType="end"/>
      </w:r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 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КУпАП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протоколи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про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адміністративне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правопорушення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мають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право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складати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уповноважені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на те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посадові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особи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органів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Національної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поліції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.</w:t>
      </w:r>
    </w:p>
    <w:p w:rsidR="000F0517" w:rsidRDefault="000F0517" w:rsidP="000F0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val="uk-UA" w:eastAsia="ru-RU"/>
        </w:rPr>
      </w:pPr>
    </w:p>
    <w:p w:rsidR="00DB6105" w:rsidRPr="00DB6105" w:rsidRDefault="00DB6105" w:rsidP="000F05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</w:pP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Органи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, до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яких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може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звернутись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викривач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із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повідомленням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(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заявою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) про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порушення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</w:t>
      </w:r>
      <w:proofErr w:type="spellStart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>вимог</w:t>
      </w:r>
      <w:proofErr w:type="spellEnd"/>
      <w:r w:rsidRPr="000F0517">
        <w:rPr>
          <w:rFonts w:ascii="Times New Roman" w:eastAsia="Times New Roman" w:hAnsi="Times New Roman" w:cs="Times New Roman"/>
          <w:b/>
          <w:bCs/>
          <w:i/>
          <w:iCs/>
          <w:color w:val="1A1A22"/>
          <w:sz w:val="24"/>
          <w:szCs w:val="24"/>
          <w:lang w:eastAsia="ru-RU"/>
        </w:rPr>
        <w:t xml:space="preserve"> Закону</w:t>
      </w:r>
    </w:p>
    <w:p w:rsidR="00DB6105" w:rsidRPr="000F0517" w:rsidRDefault="00DB6105" w:rsidP="000F0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  <w:proofErr w:type="gram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</w:t>
      </w:r>
      <w:proofErr w:type="gram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повідомленням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про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порушення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вимог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Закону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викривач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може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звернутись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до органу, в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якому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він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працює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, через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доступні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канали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повідомлень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або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до </w:t>
      </w:r>
      <w:proofErr w:type="spellStart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>Національного</w:t>
      </w:r>
      <w:proofErr w:type="spellEnd"/>
      <w:r w:rsidRPr="00DB6105">
        <w:rPr>
          <w:rFonts w:ascii="Times New Roman" w:eastAsia="Times New Roman" w:hAnsi="Times New Roman" w:cs="Times New Roman"/>
          <w:color w:val="1A1A22"/>
          <w:sz w:val="24"/>
          <w:szCs w:val="24"/>
          <w:lang w:eastAsia="ru-RU"/>
        </w:rPr>
        <w:t xml:space="preserve"> агентства.</w:t>
      </w:r>
    </w:p>
    <w:p w:rsidR="005E2B8C" w:rsidRPr="000F0517" w:rsidRDefault="005E2B8C" w:rsidP="000F0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</w:p>
    <w:p w:rsidR="007571C0" w:rsidRPr="007571C0" w:rsidRDefault="007571C0" w:rsidP="007571C0">
      <w:pPr>
        <w:tabs>
          <w:tab w:val="left" w:pos="0"/>
        </w:tabs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1C0">
        <w:rPr>
          <w:rFonts w:ascii="Times New Roman" w:hAnsi="Times New Roman" w:cs="Times New Roman"/>
          <w:b/>
          <w:sz w:val="24"/>
          <w:szCs w:val="24"/>
          <w:lang w:val="uk-UA"/>
        </w:rPr>
        <w:t>ПОВІДОМИТИ ПРО КОРУПЦІЮ</w:t>
      </w:r>
    </w:p>
    <w:p w:rsidR="00021115" w:rsidRPr="000F0517" w:rsidRDefault="00021115" w:rsidP="000F0517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0517">
        <w:rPr>
          <w:rFonts w:ascii="Times New Roman" w:hAnsi="Times New Roman" w:cs="Times New Roman"/>
          <w:sz w:val="24"/>
          <w:szCs w:val="24"/>
          <w:lang w:val="uk-UA"/>
        </w:rPr>
        <w:t xml:space="preserve">Викривач самостійно визначає, які канали чи способи використовувати для Повідомлення: поштовим відправленням, повідомленням за телефоном, електронною </w:t>
      </w:r>
      <w:r w:rsidRPr="000F0517">
        <w:rPr>
          <w:rFonts w:ascii="Times New Roman" w:hAnsi="Times New Roman" w:cs="Times New Roman"/>
          <w:sz w:val="24"/>
          <w:szCs w:val="24"/>
          <w:lang w:val="uk-UA"/>
        </w:rPr>
        <w:lastRenderedPageBreak/>
        <w:t>поштою Боярської міської ради, на особистому прийомі громадян або в інший передбачений Законом спосіб (внутрішні, регулярні або зовнішні канали).</w:t>
      </w:r>
    </w:p>
    <w:p w:rsidR="00021115" w:rsidRPr="000F0517" w:rsidRDefault="00021115" w:rsidP="000F0517">
      <w:pPr>
        <w:tabs>
          <w:tab w:val="left" w:pos="0"/>
        </w:tabs>
        <w:spacing w:after="0" w:line="240" w:lineRule="auto"/>
        <w:ind w:right="-285" w:firstLine="567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0F0517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Повідомлення приймаються наступними чином:</w:t>
      </w:r>
    </w:p>
    <w:p w:rsidR="00021115" w:rsidRPr="000F0517" w:rsidRDefault="00021115" w:rsidP="000F0517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right="-285" w:firstLine="426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0F0517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зателефонувавши на номер телефону (063) 512-43-26 (години роботи:  понеділок - четвер – з 8.00 до 12.00  та з 12.45 до 17.00 год., у п’ятницю – з 08.00 до 12.00 год. та з 12.45 до 15.45 год.);</w:t>
      </w:r>
    </w:p>
    <w:p w:rsidR="00021115" w:rsidRPr="000F0517" w:rsidRDefault="00021115" w:rsidP="000F0517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right="-285" w:firstLine="426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0F0517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надіславши повідомлення на спеціальну електронну скриньку:</w:t>
      </w:r>
      <w:r w:rsidRPr="000F05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F05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botg</w:t>
        </w:r>
        <w:r w:rsidRPr="000F051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F05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antycor</w:t>
        </w:r>
        <w:r w:rsidRPr="000F0517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Pr="000F05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0F051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F05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0F0517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;</w:t>
      </w:r>
    </w:p>
    <w:p w:rsidR="00021115" w:rsidRPr="000F0517" w:rsidRDefault="00021115" w:rsidP="000F0517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right="-285" w:firstLine="426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0F0517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надіславши повідомлення на офіційну електронну адресу:               </w:t>
      </w:r>
      <w:r w:rsidR="000F0517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F051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boyarka-rada@ukr.net</w:t>
      </w:r>
      <w:r w:rsidRPr="000F051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  <w:lang w:val="uk-UA"/>
        </w:rPr>
        <w:t>;</w:t>
      </w:r>
    </w:p>
    <w:p w:rsidR="00021115" w:rsidRPr="000F0517" w:rsidRDefault="00021115" w:rsidP="000F0517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right="-285" w:firstLine="426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0F0517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на особистому прийомі працівників, що здійснюється міським головою або уповноваженою особою ВК БМР в адміністративній будівлі Боярської міської ради, яка знаходиться за адресою м. Боярка, вул. Грушевського, 39.</w:t>
      </w:r>
    </w:p>
    <w:p w:rsidR="00021115" w:rsidRPr="000F0517" w:rsidRDefault="00021115" w:rsidP="000F0517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right="-285" w:firstLine="426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0F0517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поштою на адресу Боярської міської ради: 08150, Київська область, Фастівський район, м. Боярка, вул. Грушевського, 39. У разі направлення повідомлення поштою у ньому слід робити позначку такого змісту: «Про корупцію»;</w:t>
      </w:r>
    </w:p>
    <w:p w:rsidR="00021115" w:rsidRDefault="00021115" w:rsidP="000F0517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right="-285" w:firstLine="426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0F0517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від викривача особисто до загального відділу ВК БМР, що розташований за адресою: 08150, Київська область, Фастівський район, м. Боярка, вул. Грушевського, 39 (при цьому в реквізитах повідомлення викривач особисто вказує позначку «Про корупцію»).</w:t>
      </w:r>
    </w:p>
    <w:p w:rsidR="000F0517" w:rsidRDefault="000F0517" w:rsidP="000F0517">
      <w:pPr>
        <w:pStyle w:val="a7"/>
        <w:tabs>
          <w:tab w:val="left" w:pos="0"/>
        </w:tabs>
        <w:spacing w:after="0" w:line="240" w:lineRule="auto"/>
        <w:ind w:left="426" w:right="-285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Варто звернути увагу, що  </w:t>
      </w:r>
      <w:r w:rsidRPr="007975D2"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t>повідомлення про корупцію може бути анонімним</w:t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.</w:t>
      </w:r>
    </w:p>
    <w:p w:rsidR="00963547" w:rsidRDefault="00963547" w:rsidP="000F0517">
      <w:pPr>
        <w:pStyle w:val="a7"/>
        <w:tabs>
          <w:tab w:val="left" w:pos="0"/>
        </w:tabs>
        <w:spacing w:after="0" w:line="240" w:lineRule="auto"/>
        <w:ind w:left="426" w:right="-285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:rsidR="00963547" w:rsidRDefault="00963547" w:rsidP="000F0517">
      <w:pPr>
        <w:pStyle w:val="a7"/>
        <w:tabs>
          <w:tab w:val="left" w:pos="0"/>
        </w:tabs>
        <w:spacing w:after="0" w:line="240" w:lineRule="auto"/>
        <w:ind w:left="426" w:right="-285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Повідомити про корупцію в НАЗК</w:t>
      </w:r>
    </w:p>
    <w:p w:rsidR="00963547" w:rsidRDefault="00963547" w:rsidP="000F0517">
      <w:pPr>
        <w:pStyle w:val="a7"/>
        <w:tabs>
          <w:tab w:val="left" w:pos="0"/>
        </w:tabs>
        <w:spacing w:after="0" w:line="240" w:lineRule="auto"/>
        <w:ind w:left="426" w:right="-285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Pr="00ED1FCF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https://nazk.gov.ua/uk/povidomyty-pro-koruptsiyu/</w:t>
        </w:r>
      </w:hyperlink>
    </w:p>
    <w:p w:rsidR="005E2B8C" w:rsidRPr="000F0517" w:rsidRDefault="005E2B8C" w:rsidP="000F0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  <w:bookmarkStart w:id="0" w:name="_GoBack"/>
      <w:bookmarkEnd w:id="0"/>
    </w:p>
    <w:p w:rsidR="005E2B8C" w:rsidRPr="000F0517" w:rsidRDefault="005E2B8C" w:rsidP="000F0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  <w:hyperlink r:id="rId8" w:history="1">
        <w:r w:rsidRPr="000F0517">
          <w:rPr>
            <w:rStyle w:val="a5"/>
            <w:rFonts w:ascii="Times New Roman" w:hAnsi="Times New Roman" w:cs="Times New Roman"/>
            <w:color w:val="A30A0A"/>
            <w:sz w:val="24"/>
            <w:szCs w:val="24"/>
            <w:shd w:val="clear" w:color="auto" w:fill="FFFFFF"/>
            <w:lang w:val="uk-UA"/>
          </w:rPr>
          <w:t>Роз'яснення та інші матеріали НАЗК щодо викривачів корупції</w:t>
        </w:r>
      </w:hyperlink>
    </w:p>
    <w:p w:rsidR="000F0517" w:rsidRDefault="000F0517" w:rsidP="000F0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</w:p>
    <w:p w:rsidR="005E2B8C" w:rsidRDefault="000F0517" w:rsidP="000F0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  <w:hyperlink r:id="rId9" w:history="1">
        <w:r w:rsidRPr="00ED1FCF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https://wiki.nazk.gov.ua/category/vykryvachi-koruptsiyi/</w:t>
        </w:r>
      </w:hyperlink>
    </w:p>
    <w:p w:rsidR="000F0517" w:rsidRPr="000F0517" w:rsidRDefault="000F0517" w:rsidP="000F0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4"/>
          <w:szCs w:val="24"/>
          <w:lang w:val="uk-UA" w:eastAsia="ru-RU"/>
        </w:rPr>
      </w:pPr>
    </w:p>
    <w:sectPr w:rsidR="000F0517" w:rsidRPr="000F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610"/>
    <w:multiLevelType w:val="multilevel"/>
    <w:tmpl w:val="4928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361EE"/>
    <w:multiLevelType w:val="multilevel"/>
    <w:tmpl w:val="7A5E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15580"/>
    <w:multiLevelType w:val="hybridMultilevel"/>
    <w:tmpl w:val="27D6833E"/>
    <w:lvl w:ilvl="0" w:tplc="1AB631C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94A56"/>
    <w:multiLevelType w:val="multilevel"/>
    <w:tmpl w:val="208C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A3A8F"/>
    <w:multiLevelType w:val="multilevel"/>
    <w:tmpl w:val="1388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ind w:left="2160" w:hanging="360"/>
      </w:pPr>
      <w:rPr>
        <w:rFonts w:ascii="Ubuntu" w:eastAsia="Times New Roman" w:hAnsi="Ubuntu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05"/>
    <w:rsid w:val="00021115"/>
    <w:rsid w:val="000F0517"/>
    <w:rsid w:val="005E2B8C"/>
    <w:rsid w:val="006C74FA"/>
    <w:rsid w:val="007571C0"/>
    <w:rsid w:val="007975D2"/>
    <w:rsid w:val="00963547"/>
    <w:rsid w:val="00A53DA4"/>
    <w:rsid w:val="00D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6105"/>
    <w:rPr>
      <w:color w:val="0000FF"/>
      <w:u w:val="single"/>
    </w:rPr>
  </w:style>
  <w:style w:type="character" w:styleId="a5">
    <w:name w:val="Strong"/>
    <w:basedOn w:val="a0"/>
    <w:uiPriority w:val="22"/>
    <w:qFormat/>
    <w:rsid w:val="00DB6105"/>
    <w:rPr>
      <w:b/>
      <w:bCs/>
    </w:rPr>
  </w:style>
  <w:style w:type="character" w:styleId="a6">
    <w:name w:val="Emphasis"/>
    <w:basedOn w:val="a0"/>
    <w:uiPriority w:val="20"/>
    <w:qFormat/>
    <w:rsid w:val="00DB6105"/>
    <w:rPr>
      <w:i/>
      <w:iCs/>
    </w:rPr>
  </w:style>
  <w:style w:type="paragraph" w:styleId="a7">
    <w:name w:val="List Paragraph"/>
    <w:basedOn w:val="a"/>
    <w:uiPriority w:val="34"/>
    <w:qFormat/>
    <w:rsid w:val="005E2B8C"/>
    <w:pPr>
      <w:ind w:left="720"/>
      <w:contextualSpacing/>
    </w:pPr>
  </w:style>
  <w:style w:type="character" w:customStyle="1" w:styleId="fontstyle01">
    <w:name w:val="fontstyle01"/>
    <w:rsid w:val="0002111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6105"/>
    <w:rPr>
      <w:color w:val="0000FF"/>
      <w:u w:val="single"/>
    </w:rPr>
  </w:style>
  <w:style w:type="character" w:styleId="a5">
    <w:name w:val="Strong"/>
    <w:basedOn w:val="a0"/>
    <w:uiPriority w:val="22"/>
    <w:qFormat/>
    <w:rsid w:val="00DB6105"/>
    <w:rPr>
      <w:b/>
      <w:bCs/>
    </w:rPr>
  </w:style>
  <w:style w:type="character" w:styleId="a6">
    <w:name w:val="Emphasis"/>
    <w:basedOn w:val="a0"/>
    <w:uiPriority w:val="20"/>
    <w:qFormat/>
    <w:rsid w:val="00DB6105"/>
    <w:rPr>
      <w:i/>
      <w:iCs/>
    </w:rPr>
  </w:style>
  <w:style w:type="paragraph" w:styleId="a7">
    <w:name w:val="List Paragraph"/>
    <w:basedOn w:val="a"/>
    <w:uiPriority w:val="34"/>
    <w:qFormat/>
    <w:rsid w:val="005E2B8C"/>
    <w:pPr>
      <w:ind w:left="720"/>
      <w:contextualSpacing/>
    </w:pPr>
  </w:style>
  <w:style w:type="character" w:customStyle="1" w:styleId="fontstyle01">
    <w:name w:val="fontstyle01"/>
    <w:rsid w:val="0002111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299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596441">
          <w:marLeft w:val="0"/>
          <w:marRight w:val="0"/>
          <w:marTop w:val="300"/>
          <w:marBottom w:val="15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nazk.gov.ua/category/vykryvachi-koruptsiy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zk.gov.ua/uk/povidomyty-pro-koruptsiy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tg.antycor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iki.nazk.gov.ua/category/vykryvachi-koruptsi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Нардекова</dc:creator>
  <cp:lastModifiedBy>Нардекова</cp:lastModifiedBy>
  <cp:revision>3</cp:revision>
  <dcterms:created xsi:type="dcterms:W3CDTF">2023-07-14T07:15:00Z</dcterms:created>
  <dcterms:modified xsi:type="dcterms:W3CDTF">2023-07-14T08:59:00Z</dcterms:modified>
</cp:coreProperties>
</file>