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52" w:rsidRPr="008801D6" w:rsidRDefault="009B5B52" w:rsidP="0088798C">
      <w:pPr>
        <w:jc w:val="center"/>
        <w:rPr>
          <w:sz w:val="22"/>
          <w:szCs w:val="22"/>
        </w:rPr>
      </w:pPr>
      <w:bookmarkStart w:id="0" w:name="_GoBack"/>
      <w:bookmarkEnd w:id="0"/>
      <w:r w:rsidRPr="008801D6">
        <w:rPr>
          <w:sz w:val="22"/>
          <w:szCs w:val="22"/>
        </w:rPr>
        <w:t xml:space="preserve">МІНІСТЕРСТВО    РЕГІОНАЛЬНОГО    РОЗВИТКУ,    БУДІВНИЦТВА   ТА </w:t>
      </w:r>
    </w:p>
    <w:p w:rsidR="009B5B52" w:rsidRPr="008801D6" w:rsidRDefault="009B5B52" w:rsidP="0088798C">
      <w:pPr>
        <w:jc w:val="center"/>
        <w:rPr>
          <w:sz w:val="22"/>
          <w:szCs w:val="22"/>
        </w:rPr>
      </w:pPr>
      <w:r w:rsidRPr="008801D6">
        <w:rPr>
          <w:sz w:val="22"/>
          <w:szCs w:val="22"/>
        </w:rPr>
        <w:t>ЖИТЛОВО-КОМУНАЛЬНОГО ГОСПОДАРСТВА УКРАЇНИ</w:t>
      </w:r>
    </w:p>
    <w:p w:rsidR="009B5B52" w:rsidRPr="008801D6" w:rsidRDefault="009B5B52" w:rsidP="0088798C">
      <w:pPr>
        <w:jc w:val="center"/>
        <w:rPr>
          <w:sz w:val="22"/>
          <w:szCs w:val="22"/>
        </w:rPr>
      </w:pPr>
      <w:r w:rsidRPr="008801D6">
        <w:rPr>
          <w:sz w:val="22"/>
          <w:szCs w:val="22"/>
        </w:rPr>
        <w:t>Д Е Р Ж А В Н Е   П І Д П Р И Є М С Т В О</w:t>
      </w:r>
    </w:p>
    <w:p w:rsidR="009B5B52" w:rsidRPr="008801D6" w:rsidRDefault="009B5B52" w:rsidP="0088798C">
      <w:pPr>
        <w:jc w:val="center"/>
        <w:rPr>
          <w:sz w:val="22"/>
          <w:szCs w:val="22"/>
        </w:rPr>
      </w:pPr>
      <w:r w:rsidRPr="008801D6">
        <w:rPr>
          <w:sz w:val="22"/>
          <w:szCs w:val="22"/>
        </w:rPr>
        <w:t>УКРАЇНСЬКИЙ      ДЕРЖАВНИЙ     НАУКОВО-ДОСЛІДНИЙ     ІНСТИТУТ</w:t>
      </w:r>
    </w:p>
    <w:p w:rsidR="009B5B52" w:rsidRPr="008801D6" w:rsidRDefault="009B5B52" w:rsidP="0088798C">
      <w:pPr>
        <w:tabs>
          <w:tab w:val="left" w:pos="5296"/>
        </w:tabs>
        <w:jc w:val="center"/>
        <w:rPr>
          <w:sz w:val="22"/>
          <w:szCs w:val="22"/>
        </w:rPr>
      </w:pPr>
      <w:r w:rsidRPr="008801D6">
        <w:rPr>
          <w:sz w:val="22"/>
          <w:szCs w:val="22"/>
        </w:rPr>
        <w:t xml:space="preserve">ПРОЕКТУВАННЯ      МІСТ     “ДІПРОМІСТО”     ІМЕНІ     Ю.М.БІЛОКОНЯ </w:t>
      </w:r>
    </w:p>
    <w:p w:rsidR="009B5B52" w:rsidRPr="00415F89" w:rsidRDefault="009B5B52" w:rsidP="0088798C"/>
    <w:p w:rsidR="009B5B52" w:rsidRPr="00415F89" w:rsidRDefault="009B5B52" w:rsidP="0088798C">
      <w:pPr>
        <w:rPr>
          <w:b/>
          <w:lang w:val="uk-UA"/>
        </w:rPr>
      </w:pPr>
    </w:p>
    <w:p w:rsidR="009B5B52" w:rsidRPr="00415F89" w:rsidRDefault="009B5B52" w:rsidP="0088798C">
      <w:pPr>
        <w:rPr>
          <w:b/>
          <w:lang w:val="uk-UA"/>
        </w:rPr>
      </w:pPr>
    </w:p>
    <w:p w:rsidR="009B5B52" w:rsidRPr="00A4555C" w:rsidRDefault="009B5B52" w:rsidP="0088798C">
      <w:pPr>
        <w:jc w:val="center"/>
        <w:rPr>
          <w:sz w:val="28"/>
          <w:szCs w:val="28"/>
          <w:lang w:val="uk-UA"/>
        </w:rPr>
      </w:pPr>
      <w:r w:rsidRPr="00A4555C">
        <w:rPr>
          <w:sz w:val="28"/>
          <w:szCs w:val="28"/>
          <w:lang w:val="uk-UA"/>
        </w:rPr>
        <w:t xml:space="preserve">                                                                            Архівний №91329</w:t>
      </w:r>
    </w:p>
    <w:p w:rsidR="009B5B52" w:rsidRPr="00872828" w:rsidRDefault="009B5B52" w:rsidP="0088798C">
      <w:pPr>
        <w:rPr>
          <w:sz w:val="28"/>
          <w:szCs w:val="28"/>
          <w:lang w:val="uk-UA"/>
        </w:rPr>
      </w:pPr>
    </w:p>
    <w:p w:rsidR="009B5B52" w:rsidRPr="00415F89" w:rsidRDefault="009B5B52" w:rsidP="0088798C">
      <w:pPr>
        <w:rPr>
          <w:b/>
          <w:lang w:val="uk-UA"/>
        </w:rPr>
      </w:pPr>
    </w:p>
    <w:p w:rsidR="009B5B52" w:rsidRPr="00873FA0" w:rsidRDefault="009B5B52" w:rsidP="0088798C">
      <w:pPr>
        <w:rPr>
          <w:b/>
        </w:rPr>
      </w:pPr>
    </w:p>
    <w:p w:rsidR="009B5B52" w:rsidRPr="00873FA0" w:rsidRDefault="009B5B52" w:rsidP="0088798C">
      <w:pPr>
        <w:rPr>
          <w:b/>
        </w:rPr>
      </w:pPr>
    </w:p>
    <w:p w:rsidR="009B5B52" w:rsidRPr="00873FA0" w:rsidRDefault="009B5B52" w:rsidP="0088798C">
      <w:pPr>
        <w:rPr>
          <w:b/>
        </w:rPr>
      </w:pPr>
    </w:p>
    <w:p w:rsidR="009B5B52" w:rsidRPr="00873FA0" w:rsidRDefault="009B5B52" w:rsidP="0088798C">
      <w:pPr>
        <w:rPr>
          <w:b/>
        </w:rPr>
      </w:pPr>
    </w:p>
    <w:p w:rsidR="009B5B52" w:rsidRPr="00873FA0" w:rsidRDefault="009B5B52" w:rsidP="0088798C">
      <w:pPr>
        <w:rPr>
          <w:b/>
        </w:rPr>
      </w:pPr>
    </w:p>
    <w:p w:rsidR="009B5B52" w:rsidRPr="00415F89" w:rsidRDefault="009B5B52" w:rsidP="0088798C">
      <w:pPr>
        <w:rPr>
          <w:b/>
          <w:lang w:val="uk-UA"/>
        </w:rPr>
      </w:pPr>
    </w:p>
    <w:p w:rsidR="009B5B52" w:rsidRPr="00D250F7" w:rsidRDefault="009B5B52" w:rsidP="0088798C">
      <w:pPr>
        <w:jc w:val="center"/>
        <w:rPr>
          <w:b/>
          <w:sz w:val="60"/>
          <w:szCs w:val="60"/>
          <w:lang w:val="uk-UA"/>
        </w:rPr>
      </w:pPr>
      <w:r w:rsidRPr="00D250F7">
        <w:rPr>
          <w:b/>
          <w:sz w:val="60"/>
          <w:szCs w:val="60"/>
          <w:lang w:val="uk-UA"/>
        </w:rPr>
        <w:t>Б  О  Я  Р  К  А</w:t>
      </w:r>
    </w:p>
    <w:p w:rsidR="009B5B52" w:rsidRPr="00872828" w:rsidRDefault="009B5B52" w:rsidP="0088798C">
      <w:pPr>
        <w:jc w:val="center"/>
        <w:rPr>
          <w:sz w:val="40"/>
          <w:szCs w:val="40"/>
          <w:lang w:val="uk-UA"/>
        </w:rPr>
      </w:pPr>
      <w:r w:rsidRPr="00872828">
        <w:rPr>
          <w:sz w:val="40"/>
          <w:szCs w:val="40"/>
          <w:lang w:val="uk-UA"/>
        </w:rPr>
        <w:t>КИЇВСЬКА ОБЛАСТЬ</w:t>
      </w:r>
    </w:p>
    <w:p w:rsidR="009B5B52" w:rsidRPr="00872828" w:rsidRDefault="009B5B52" w:rsidP="0088798C">
      <w:pPr>
        <w:jc w:val="center"/>
        <w:rPr>
          <w:sz w:val="40"/>
          <w:szCs w:val="40"/>
          <w:lang w:val="uk-UA"/>
        </w:rPr>
      </w:pPr>
    </w:p>
    <w:p w:rsidR="009B5B52" w:rsidRDefault="009B5B52" w:rsidP="0088798C">
      <w:pPr>
        <w:jc w:val="center"/>
        <w:rPr>
          <w:lang w:val="uk-UA"/>
        </w:rPr>
      </w:pPr>
    </w:p>
    <w:p w:rsidR="009B5B52" w:rsidRPr="00873FA0" w:rsidRDefault="009B5B52" w:rsidP="0088798C">
      <w:pPr>
        <w:pStyle w:val="a3"/>
        <w:rPr>
          <w:b/>
          <w:sz w:val="44"/>
          <w:szCs w:val="44"/>
          <w:lang w:val="ru-RU"/>
        </w:rPr>
      </w:pPr>
      <w:r w:rsidRPr="00D250F7">
        <w:rPr>
          <w:b/>
          <w:sz w:val="44"/>
          <w:szCs w:val="44"/>
        </w:rPr>
        <w:t>ДЕТАЛЬНИЙ</w:t>
      </w:r>
      <w:r w:rsidRPr="00873FA0">
        <w:rPr>
          <w:b/>
          <w:sz w:val="44"/>
          <w:szCs w:val="44"/>
          <w:lang w:val="ru-RU"/>
        </w:rPr>
        <w:t xml:space="preserve"> </w:t>
      </w:r>
      <w:r w:rsidRPr="00D250F7">
        <w:rPr>
          <w:b/>
          <w:sz w:val="44"/>
          <w:szCs w:val="44"/>
        </w:rPr>
        <w:t xml:space="preserve"> ПЛАН</w:t>
      </w:r>
      <w:r w:rsidRPr="00873FA0">
        <w:rPr>
          <w:b/>
          <w:sz w:val="44"/>
          <w:szCs w:val="44"/>
          <w:lang w:val="ru-RU"/>
        </w:rPr>
        <w:t xml:space="preserve"> </w:t>
      </w:r>
      <w:r w:rsidRPr="00D250F7">
        <w:rPr>
          <w:b/>
          <w:sz w:val="44"/>
          <w:szCs w:val="44"/>
        </w:rPr>
        <w:t xml:space="preserve"> ТЕРИТОРІЇ</w:t>
      </w:r>
    </w:p>
    <w:p w:rsidR="009B5B52" w:rsidRPr="00873FA0" w:rsidRDefault="009B5B52" w:rsidP="0088798C">
      <w:pPr>
        <w:pStyle w:val="a3"/>
        <w:rPr>
          <w:b/>
          <w:sz w:val="20"/>
          <w:szCs w:val="20"/>
          <w:lang w:val="ru-RU"/>
        </w:rPr>
      </w:pPr>
    </w:p>
    <w:p w:rsidR="009B5B52" w:rsidRDefault="009B5B52" w:rsidP="0088798C">
      <w:pPr>
        <w:pStyle w:val="a3"/>
        <w:rPr>
          <w:b/>
          <w:sz w:val="32"/>
          <w:szCs w:val="32"/>
        </w:rPr>
      </w:pPr>
      <w:r>
        <w:rPr>
          <w:b/>
          <w:sz w:val="32"/>
          <w:szCs w:val="32"/>
        </w:rPr>
        <w:t xml:space="preserve">ЦЕНТРАЛЬНОЇ  ЧАСТИНИ   МІСТА  З   ПАРКОМ «ПЕРЕМОГИ» МІЖ ВУЛИЦЕЮ БІЛОГОРОДСЬКА </w:t>
      </w:r>
    </w:p>
    <w:p w:rsidR="009B5B52" w:rsidRDefault="009B5B52" w:rsidP="0088798C">
      <w:pPr>
        <w:pStyle w:val="a3"/>
        <w:rPr>
          <w:b/>
          <w:sz w:val="32"/>
          <w:szCs w:val="32"/>
        </w:rPr>
      </w:pPr>
      <w:r>
        <w:rPr>
          <w:b/>
          <w:sz w:val="32"/>
          <w:szCs w:val="32"/>
        </w:rPr>
        <w:t>ТА   ВУЛИЦЕЮ   ХРЕЩАТИК</w:t>
      </w:r>
    </w:p>
    <w:p w:rsidR="009B5B52" w:rsidRDefault="009B5B52" w:rsidP="0088798C">
      <w:pPr>
        <w:pStyle w:val="a3"/>
        <w:rPr>
          <w:b/>
          <w:sz w:val="32"/>
          <w:szCs w:val="32"/>
        </w:rPr>
      </w:pPr>
    </w:p>
    <w:p w:rsidR="009B5B52" w:rsidRDefault="009B5B52" w:rsidP="0088798C">
      <w:pPr>
        <w:pStyle w:val="a3"/>
        <w:rPr>
          <w:sz w:val="32"/>
          <w:szCs w:val="32"/>
        </w:rPr>
      </w:pPr>
    </w:p>
    <w:p w:rsidR="009B5B52" w:rsidRPr="008801D6" w:rsidRDefault="009B5B52" w:rsidP="0088798C">
      <w:pPr>
        <w:pStyle w:val="a3"/>
        <w:rPr>
          <w:sz w:val="28"/>
          <w:szCs w:val="28"/>
        </w:rPr>
      </w:pPr>
      <w:r w:rsidRPr="008801D6">
        <w:rPr>
          <w:sz w:val="28"/>
          <w:szCs w:val="28"/>
        </w:rPr>
        <w:t>ПОЯСНЮВАЛЬНА ЗАПИСКА</w:t>
      </w:r>
    </w:p>
    <w:p w:rsidR="009B5B52" w:rsidRPr="008801D6" w:rsidRDefault="009B5B52" w:rsidP="0088798C">
      <w:pPr>
        <w:jc w:val="center"/>
        <w:rPr>
          <w:sz w:val="28"/>
          <w:szCs w:val="28"/>
          <w:lang w:val="uk-UA"/>
        </w:rPr>
      </w:pPr>
    </w:p>
    <w:p w:rsidR="009B5B52" w:rsidRPr="00415F89" w:rsidRDefault="009B5B52" w:rsidP="0088798C">
      <w:pPr>
        <w:rPr>
          <w:b/>
          <w:lang w:val="uk-UA"/>
        </w:rPr>
      </w:pPr>
    </w:p>
    <w:p w:rsidR="009B5B52" w:rsidRPr="00415F89" w:rsidRDefault="009B5B52" w:rsidP="0088798C">
      <w:pPr>
        <w:rPr>
          <w:b/>
          <w:lang w:val="uk-UA"/>
        </w:rPr>
      </w:pPr>
    </w:p>
    <w:p w:rsidR="009B5B52" w:rsidRPr="00415F89" w:rsidRDefault="009B5B52" w:rsidP="0088798C">
      <w:pPr>
        <w:rPr>
          <w:b/>
          <w:lang w:val="uk-UA"/>
        </w:rPr>
      </w:pPr>
    </w:p>
    <w:p w:rsidR="009B5B52" w:rsidRPr="00415F89" w:rsidRDefault="009B5B52" w:rsidP="0088798C">
      <w:pPr>
        <w:rPr>
          <w:b/>
          <w:lang w:val="uk-UA"/>
        </w:rPr>
      </w:pPr>
    </w:p>
    <w:p w:rsidR="009B5B52" w:rsidRPr="00415F89" w:rsidRDefault="009B5B52" w:rsidP="0088798C">
      <w:pPr>
        <w:rPr>
          <w:b/>
          <w:lang w:val="uk-UA"/>
        </w:rPr>
      </w:pPr>
    </w:p>
    <w:p w:rsidR="009B5B52" w:rsidRPr="00415F89" w:rsidRDefault="009B5B52" w:rsidP="0088798C">
      <w:pPr>
        <w:rPr>
          <w:b/>
          <w:lang w:val="uk-UA"/>
        </w:rPr>
      </w:pPr>
    </w:p>
    <w:p w:rsidR="009B5B52" w:rsidRPr="00415F89" w:rsidRDefault="009B5B52" w:rsidP="0088798C">
      <w:pPr>
        <w:rPr>
          <w:b/>
        </w:rPr>
      </w:pPr>
    </w:p>
    <w:p w:rsidR="009B5B52" w:rsidRPr="00415F89" w:rsidRDefault="009B5B52" w:rsidP="0088798C">
      <w:pPr>
        <w:rPr>
          <w:b/>
        </w:rPr>
      </w:pPr>
    </w:p>
    <w:p w:rsidR="009B5B52" w:rsidRPr="00415F89" w:rsidRDefault="009B5B52" w:rsidP="0088798C">
      <w:pPr>
        <w:rPr>
          <w:b/>
        </w:rPr>
      </w:pPr>
    </w:p>
    <w:p w:rsidR="009B5B52" w:rsidRPr="00415F89" w:rsidRDefault="009B5B52" w:rsidP="0088798C">
      <w:pPr>
        <w:rPr>
          <w:b/>
        </w:rPr>
      </w:pPr>
    </w:p>
    <w:p w:rsidR="009B5B52" w:rsidRPr="00415F89" w:rsidRDefault="009B5B52" w:rsidP="0088798C">
      <w:pPr>
        <w:rPr>
          <w:b/>
          <w:lang w:val="uk-UA"/>
        </w:rPr>
      </w:pPr>
    </w:p>
    <w:p w:rsidR="009B5B52" w:rsidRPr="00415F89" w:rsidRDefault="009B5B52" w:rsidP="0088798C">
      <w:pPr>
        <w:rPr>
          <w:b/>
          <w:lang w:val="uk-UA"/>
        </w:rPr>
      </w:pPr>
    </w:p>
    <w:p w:rsidR="009B5B52" w:rsidRPr="00415F89" w:rsidRDefault="009B5B52" w:rsidP="0088798C">
      <w:pPr>
        <w:rPr>
          <w:b/>
          <w:lang w:val="uk-UA"/>
        </w:rPr>
      </w:pPr>
    </w:p>
    <w:p w:rsidR="009B5B52" w:rsidRPr="00415F89" w:rsidRDefault="009B5B52" w:rsidP="0088798C">
      <w:pPr>
        <w:jc w:val="center"/>
        <w:rPr>
          <w:b/>
          <w:lang w:val="uk-UA"/>
        </w:rPr>
      </w:pPr>
    </w:p>
    <w:p w:rsidR="009B5B52" w:rsidRPr="00415F89" w:rsidRDefault="009B5B52" w:rsidP="0088798C">
      <w:pPr>
        <w:jc w:val="center"/>
        <w:rPr>
          <w:b/>
          <w:sz w:val="28"/>
          <w:szCs w:val="28"/>
          <w:lang w:val="uk-UA"/>
        </w:rPr>
      </w:pPr>
      <w:r w:rsidRPr="00415F89">
        <w:rPr>
          <w:b/>
          <w:sz w:val="28"/>
          <w:szCs w:val="28"/>
          <w:lang w:val="uk-UA"/>
        </w:rPr>
        <w:t>Київ – 201</w:t>
      </w:r>
      <w:r>
        <w:rPr>
          <w:b/>
          <w:sz w:val="28"/>
          <w:szCs w:val="28"/>
          <w:lang w:val="uk-UA"/>
        </w:rPr>
        <w:t>5</w:t>
      </w:r>
      <w:r w:rsidRPr="00415F89">
        <w:rPr>
          <w:b/>
          <w:sz w:val="28"/>
          <w:szCs w:val="28"/>
          <w:lang w:val="uk-UA"/>
        </w:rPr>
        <w:t>р.</w:t>
      </w:r>
    </w:p>
    <w:p w:rsidR="009B5B52" w:rsidRPr="00415F89" w:rsidRDefault="009B5B52" w:rsidP="0088798C">
      <w:pPr>
        <w:jc w:val="center"/>
        <w:rPr>
          <w:b/>
          <w:lang w:val="uk-UA"/>
        </w:rPr>
      </w:pPr>
      <w:r w:rsidRPr="00415F89">
        <w:rPr>
          <w:b/>
        </w:rPr>
        <w:br w:type="page"/>
      </w:r>
    </w:p>
    <w:tbl>
      <w:tblPr>
        <w:tblW w:w="0" w:type="auto"/>
        <w:tblInd w:w="108" w:type="dxa"/>
        <w:tblLook w:val="01E0" w:firstRow="1" w:lastRow="1" w:firstColumn="1" w:lastColumn="1" w:noHBand="0" w:noVBand="0"/>
      </w:tblPr>
      <w:tblGrid>
        <w:gridCol w:w="1800"/>
        <w:gridCol w:w="5580"/>
        <w:gridCol w:w="1800"/>
        <w:gridCol w:w="108"/>
      </w:tblGrid>
      <w:tr w:rsidR="009B5B52" w:rsidRPr="00D250F7" w:rsidTr="00C72B3D">
        <w:tc>
          <w:tcPr>
            <w:tcW w:w="1800" w:type="dxa"/>
          </w:tcPr>
          <w:p w:rsidR="009B5B52" w:rsidRPr="004164F9" w:rsidRDefault="009B5B52" w:rsidP="00C72B3D">
            <w:pPr>
              <w:jc w:val="center"/>
            </w:pPr>
            <w:r w:rsidRPr="004164F9">
              <w:br w:type="page"/>
            </w:r>
          </w:p>
        </w:tc>
        <w:tc>
          <w:tcPr>
            <w:tcW w:w="7488" w:type="dxa"/>
            <w:gridSpan w:val="3"/>
          </w:tcPr>
          <w:p w:rsidR="009B5B52" w:rsidRPr="00D250F7" w:rsidRDefault="009B5B52" w:rsidP="00C72B3D">
            <w:pPr>
              <w:jc w:val="center"/>
              <w:rPr>
                <w:b/>
                <w:sz w:val="20"/>
                <w:szCs w:val="20"/>
              </w:rPr>
            </w:pPr>
            <w:r w:rsidRPr="00D250F7">
              <w:rPr>
                <w:b/>
                <w:sz w:val="20"/>
                <w:szCs w:val="20"/>
              </w:rPr>
              <w:t xml:space="preserve">МІНІСТЕРСТВО    РЕГІОНАЛЬНОГО    РОЗВИТКУ,    </w:t>
            </w:r>
          </w:p>
          <w:p w:rsidR="009B5B52" w:rsidRPr="00D250F7" w:rsidRDefault="009B5B52" w:rsidP="00C72B3D">
            <w:pPr>
              <w:jc w:val="center"/>
              <w:rPr>
                <w:b/>
                <w:sz w:val="20"/>
                <w:szCs w:val="20"/>
              </w:rPr>
            </w:pPr>
            <w:r w:rsidRPr="00D250F7">
              <w:rPr>
                <w:b/>
                <w:sz w:val="20"/>
                <w:szCs w:val="20"/>
              </w:rPr>
              <w:t>БУДІВНИЦТВА ТА ЖИТЛОВО-КОМУНАЛЬНОГО ГОСПОДАРСТВА УКРАЇНИ</w:t>
            </w:r>
          </w:p>
          <w:p w:rsidR="009B5B52" w:rsidRPr="00D250F7" w:rsidRDefault="009B5B52" w:rsidP="00C72B3D">
            <w:pPr>
              <w:jc w:val="center"/>
              <w:rPr>
                <w:sz w:val="20"/>
                <w:szCs w:val="20"/>
              </w:rPr>
            </w:pPr>
          </w:p>
        </w:tc>
      </w:tr>
      <w:tr w:rsidR="009B5B52" w:rsidRPr="00D250F7" w:rsidTr="00C72B3D">
        <w:tc>
          <w:tcPr>
            <w:tcW w:w="1800" w:type="dxa"/>
          </w:tcPr>
          <w:p w:rsidR="009B5B52" w:rsidRPr="004164F9" w:rsidRDefault="00B05F6F" w:rsidP="00C72B3D">
            <w:pPr>
              <w:jc w:val="center"/>
            </w:pPr>
            <w:r>
              <w:rPr>
                <w:noProof/>
              </w:rPr>
              <w:drawing>
                <wp:inline distT="0" distB="0" distL="0" distR="0">
                  <wp:extent cx="800100" cy="53340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p>
        </w:tc>
        <w:tc>
          <w:tcPr>
            <w:tcW w:w="7488" w:type="dxa"/>
            <w:gridSpan w:val="3"/>
          </w:tcPr>
          <w:p w:rsidR="009B5B52" w:rsidRPr="00D250F7" w:rsidRDefault="009B5B52" w:rsidP="00C72B3D">
            <w:pPr>
              <w:jc w:val="center"/>
              <w:rPr>
                <w:b/>
                <w:sz w:val="20"/>
                <w:szCs w:val="20"/>
              </w:rPr>
            </w:pPr>
            <w:r w:rsidRPr="00D250F7">
              <w:rPr>
                <w:b/>
                <w:sz w:val="20"/>
                <w:szCs w:val="20"/>
              </w:rPr>
              <w:t>Д Е Р Ж А В Н Е   П І Д П Р И Є М С Т В О</w:t>
            </w:r>
          </w:p>
          <w:p w:rsidR="009B5B52" w:rsidRPr="00D250F7" w:rsidRDefault="009B5B52" w:rsidP="00C72B3D">
            <w:pPr>
              <w:jc w:val="center"/>
              <w:rPr>
                <w:b/>
                <w:sz w:val="20"/>
                <w:szCs w:val="20"/>
              </w:rPr>
            </w:pPr>
            <w:r w:rsidRPr="00D250F7">
              <w:rPr>
                <w:b/>
                <w:sz w:val="20"/>
                <w:szCs w:val="20"/>
              </w:rPr>
              <w:t>УКРАЇНСЬКИЙ      ДЕРЖАВНИЙ     НАУКОВО-ДОСЛІДНИЙ     ІНСТИТУТ</w:t>
            </w:r>
          </w:p>
          <w:p w:rsidR="009B5B52" w:rsidRPr="00D250F7" w:rsidRDefault="009B5B52" w:rsidP="00C72B3D">
            <w:pPr>
              <w:tabs>
                <w:tab w:val="left" w:pos="5296"/>
              </w:tabs>
              <w:jc w:val="center"/>
              <w:rPr>
                <w:b/>
                <w:sz w:val="20"/>
                <w:szCs w:val="20"/>
              </w:rPr>
            </w:pPr>
            <w:r w:rsidRPr="00D250F7">
              <w:rPr>
                <w:b/>
                <w:sz w:val="20"/>
                <w:szCs w:val="20"/>
              </w:rPr>
              <w:t xml:space="preserve">ПРОЕКТУВАННЯ      МІСТ     “ДІПРОМІСТО”     ІМЕНІ     Ю.М.БІЛОКОНЯ </w:t>
            </w:r>
          </w:p>
          <w:p w:rsidR="009B5B52" w:rsidRPr="00D250F7" w:rsidRDefault="009B5B52" w:rsidP="00C72B3D">
            <w:pPr>
              <w:jc w:val="right"/>
              <w:rPr>
                <w:sz w:val="20"/>
                <w:szCs w:val="20"/>
              </w:rPr>
            </w:pPr>
          </w:p>
        </w:tc>
      </w:tr>
      <w:tr w:rsidR="009B5B52" w:rsidRPr="004164F9" w:rsidTr="00C72B3D">
        <w:tc>
          <w:tcPr>
            <w:tcW w:w="9288" w:type="dxa"/>
            <w:gridSpan w:val="4"/>
          </w:tcPr>
          <w:p w:rsidR="009B5B52" w:rsidRPr="004164F9" w:rsidRDefault="009B5B52" w:rsidP="00C72B3D">
            <w:pPr>
              <w:jc w:val="center"/>
              <w:rPr>
                <w:b/>
              </w:rPr>
            </w:pPr>
          </w:p>
          <w:p w:rsidR="009B5B52" w:rsidRPr="004164F9" w:rsidRDefault="00B05F6F" w:rsidP="00C72B3D">
            <w:pPr>
              <w:jc w:val="center"/>
              <w:rPr>
                <w:b/>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-68580</wp:posOffset>
                      </wp:positionH>
                      <wp:positionV relativeFrom="paragraph">
                        <wp:posOffset>79374</wp:posOffset>
                      </wp:positionV>
                      <wp:extent cx="5829300" cy="0"/>
                      <wp:effectExtent l="0" t="19050" r="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3810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6.25pt" to="453.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" strokecolor="#333" strokeweight="3pt"/>
                  </w:pict>
                </mc:Fallback>
              </mc:AlternateContent>
            </w:r>
            <w:r>
              <w:rPr>
                <w:noProof/>
              </w:rPr>
              <mc:AlternateContent>
                <mc:Choice Requires="wps">
                  <w:drawing>
                    <wp:anchor distT="4294967293" distB="4294967293" distL="114300" distR="114300" simplePos="0" relativeHeight="251659264" behindDoc="0" locked="0" layoutInCell="1" allowOverlap="0">
                      <wp:simplePos x="0" y="0"/>
                      <wp:positionH relativeFrom="column">
                        <wp:posOffset>-68580</wp:posOffset>
                      </wp:positionH>
                      <wp:positionV relativeFrom="paragraph">
                        <wp:posOffset>-1</wp:posOffset>
                      </wp:positionV>
                      <wp:extent cx="58293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158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" o:allowoverlap="f" strokecolor="#333" strokeweight="1.25pt"/>
                  </w:pict>
                </mc:Fallback>
              </mc:AlternateContent>
            </w:r>
          </w:p>
        </w:tc>
      </w:tr>
      <w:tr w:rsidR="009B5B52" w:rsidRPr="00D250F7" w:rsidTr="00C72B3D">
        <w:trPr>
          <w:gridAfter w:val="1"/>
          <w:wAfter w:w="108" w:type="dxa"/>
        </w:trPr>
        <w:tc>
          <w:tcPr>
            <w:tcW w:w="7380" w:type="dxa"/>
            <w:gridSpan w:val="2"/>
          </w:tcPr>
          <w:p w:rsidR="009B5B52" w:rsidRPr="00D250F7" w:rsidRDefault="009B5B52" w:rsidP="00C72B3D">
            <w:pPr>
              <w:tabs>
                <w:tab w:val="left" w:pos="5296"/>
              </w:tabs>
              <w:rPr>
                <w:sz w:val="20"/>
                <w:szCs w:val="20"/>
              </w:rPr>
            </w:pPr>
          </w:p>
          <w:p w:rsidR="009B5B52" w:rsidRPr="00D250F7" w:rsidRDefault="009B5B52" w:rsidP="00C72B3D">
            <w:pPr>
              <w:tabs>
                <w:tab w:val="left" w:pos="5296"/>
              </w:tabs>
              <w:rPr>
                <w:sz w:val="20"/>
                <w:szCs w:val="20"/>
              </w:rPr>
            </w:pPr>
            <w:r w:rsidRPr="00D250F7">
              <w:rPr>
                <w:sz w:val="20"/>
                <w:szCs w:val="20"/>
              </w:rPr>
              <w:t>Державні ліцензії</w:t>
            </w:r>
          </w:p>
          <w:p w:rsidR="009B5B52" w:rsidRPr="00D250F7" w:rsidRDefault="009B5B52" w:rsidP="00C72B3D">
            <w:pPr>
              <w:tabs>
                <w:tab w:val="left" w:pos="5296"/>
              </w:tabs>
              <w:rPr>
                <w:sz w:val="20"/>
                <w:szCs w:val="20"/>
              </w:rPr>
            </w:pPr>
            <w:r w:rsidRPr="00D250F7">
              <w:rPr>
                <w:sz w:val="20"/>
                <w:szCs w:val="20"/>
              </w:rPr>
              <w:t>Проектні роботи – Серія АГ № 573221 від 8.02.2011 р. до 8.02.2016 р.</w:t>
            </w:r>
          </w:p>
          <w:p w:rsidR="009B5B52" w:rsidRPr="00D250F7" w:rsidRDefault="009B5B52" w:rsidP="00C72B3D">
            <w:pPr>
              <w:tabs>
                <w:tab w:val="left" w:pos="5296"/>
              </w:tabs>
              <w:rPr>
                <w:sz w:val="20"/>
                <w:szCs w:val="20"/>
              </w:rPr>
            </w:pPr>
            <w:r w:rsidRPr="00D250F7">
              <w:rPr>
                <w:sz w:val="20"/>
                <w:szCs w:val="20"/>
              </w:rPr>
              <w:t xml:space="preserve">Топографо-геодезичні, картографічні роботи  – Серія АВ № 547484 від 03.08.2010 р. </w:t>
            </w:r>
          </w:p>
          <w:p w:rsidR="009B5B52" w:rsidRPr="00D250F7" w:rsidRDefault="009B5B52" w:rsidP="00C72B3D">
            <w:pPr>
              <w:tabs>
                <w:tab w:val="left" w:pos="5296"/>
              </w:tabs>
              <w:rPr>
                <w:sz w:val="20"/>
                <w:szCs w:val="20"/>
              </w:rPr>
            </w:pPr>
            <w:r w:rsidRPr="00D250F7">
              <w:rPr>
                <w:sz w:val="20"/>
                <w:szCs w:val="20"/>
              </w:rPr>
              <w:t>Проведення робіт із землеустрою - Серія АГ № 583330 від 19.04.2011 р.</w:t>
            </w:r>
          </w:p>
          <w:p w:rsidR="009B5B52" w:rsidRPr="00D250F7" w:rsidRDefault="009B5B52" w:rsidP="00C72B3D">
            <w:pPr>
              <w:tabs>
                <w:tab w:val="left" w:pos="5296"/>
              </w:tabs>
              <w:rPr>
                <w:sz w:val="20"/>
                <w:szCs w:val="20"/>
              </w:rPr>
            </w:pPr>
            <w:r w:rsidRPr="00D250F7">
              <w:rPr>
                <w:sz w:val="20"/>
                <w:szCs w:val="20"/>
              </w:rPr>
              <w:t>Пожежна сигналізація та інші – Серія АГ № 595095 від 20.05.2011 р.</w:t>
            </w:r>
          </w:p>
          <w:p w:rsidR="009B5B52" w:rsidRPr="00D250F7" w:rsidRDefault="009B5B52" w:rsidP="00C72B3D">
            <w:pPr>
              <w:tabs>
                <w:tab w:val="left" w:pos="5296"/>
              </w:tabs>
              <w:jc w:val="center"/>
              <w:rPr>
                <w:sz w:val="20"/>
                <w:szCs w:val="20"/>
              </w:rPr>
            </w:pPr>
          </w:p>
        </w:tc>
        <w:tc>
          <w:tcPr>
            <w:tcW w:w="1800" w:type="dxa"/>
          </w:tcPr>
          <w:p w:rsidR="009B5B52" w:rsidRPr="00D250F7" w:rsidRDefault="009B5B52" w:rsidP="00C72B3D">
            <w:pPr>
              <w:tabs>
                <w:tab w:val="left" w:pos="5296"/>
              </w:tabs>
              <w:jc w:val="center"/>
              <w:rPr>
                <w:sz w:val="20"/>
                <w:szCs w:val="20"/>
              </w:rPr>
            </w:pPr>
          </w:p>
          <w:p w:rsidR="009B5B52" w:rsidRPr="00D250F7" w:rsidRDefault="009B5B52" w:rsidP="00C72B3D">
            <w:pPr>
              <w:tabs>
                <w:tab w:val="left" w:pos="5296"/>
              </w:tabs>
              <w:jc w:val="center"/>
              <w:rPr>
                <w:sz w:val="20"/>
                <w:szCs w:val="20"/>
              </w:rPr>
            </w:pPr>
          </w:p>
          <w:p w:rsidR="009B5B52" w:rsidRPr="00D250F7" w:rsidRDefault="009B5B52" w:rsidP="00C72B3D">
            <w:pPr>
              <w:tabs>
                <w:tab w:val="left" w:pos="5296"/>
              </w:tabs>
              <w:jc w:val="center"/>
              <w:rPr>
                <w:sz w:val="20"/>
                <w:szCs w:val="20"/>
              </w:rPr>
            </w:pPr>
            <w:r w:rsidRPr="00D250F7">
              <w:rPr>
                <w:sz w:val="20"/>
                <w:szCs w:val="20"/>
              </w:rPr>
              <w:t>EN ISO 9001:2008</w:t>
            </w:r>
          </w:p>
          <w:p w:rsidR="009B5B52" w:rsidRPr="00D250F7" w:rsidRDefault="009B5B52" w:rsidP="00C72B3D">
            <w:pPr>
              <w:tabs>
                <w:tab w:val="left" w:pos="5296"/>
              </w:tabs>
              <w:jc w:val="center"/>
              <w:rPr>
                <w:sz w:val="20"/>
                <w:szCs w:val="20"/>
              </w:rPr>
            </w:pPr>
            <w:r w:rsidRPr="00D250F7">
              <w:rPr>
                <w:sz w:val="20"/>
                <w:szCs w:val="20"/>
              </w:rPr>
              <w:t>Реєстраційний номер:</w:t>
            </w:r>
          </w:p>
          <w:p w:rsidR="009B5B52" w:rsidRPr="00D250F7" w:rsidRDefault="009B5B52" w:rsidP="00C72B3D">
            <w:pPr>
              <w:tabs>
                <w:tab w:val="left" w:pos="5296"/>
              </w:tabs>
              <w:jc w:val="center"/>
              <w:rPr>
                <w:sz w:val="20"/>
                <w:szCs w:val="20"/>
              </w:rPr>
            </w:pPr>
            <w:r w:rsidRPr="00D250F7">
              <w:rPr>
                <w:sz w:val="20"/>
                <w:szCs w:val="20"/>
              </w:rPr>
              <w:t>01.467.804</w:t>
            </w:r>
          </w:p>
          <w:p w:rsidR="009B5B52" w:rsidRPr="00D250F7" w:rsidRDefault="009B5B52" w:rsidP="00C72B3D">
            <w:pPr>
              <w:tabs>
                <w:tab w:val="left" w:pos="5296"/>
              </w:tabs>
              <w:jc w:val="center"/>
              <w:rPr>
                <w:sz w:val="20"/>
                <w:szCs w:val="20"/>
              </w:rPr>
            </w:pPr>
          </w:p>
        </w:tc>
      </w:tr>
    </w:tbl>
    <w:p w:rsidR="009B5B52" w:rsidRDefault="009B5B52" w:rsidP="0088798C">
      <w:pPr>
        <w:jc w:val="center"/>
        <w:rPr>
          <w:b/>
          <w:lang w:val="uk-UA"/>
        </w:rPr>
      </w:pPr>
    </w:p>
    <w:p w:rsidR="009B5B52" w:rsidRDefault="009B5B52" w:rsidP="0088798C">
      <w:pPr>
        <w:jc w:val="center"/>
        <w:rPr>
          <w:b/>
          <w:lang w:val="uk-UA"/>
        </w:rPr>
      </w:pPr>
    </w:p>
    <w:p w:rsidR="009B5B52" w:rsidRDefault="009B5B52" w:rsidP="0088798C">
      <w:pPr>
        <w:jc w:val="center"/>
        <w:rPr>
          <w:b/>
          <w:lang w:val="uk-UA"/>
        </w:rPr>
      </w:pPr>
    </w:p>
    <w:p w:rsidR="009B5B52" w:rsidRDefault="009B5B52" w:rsidP="0088798C">
      <w:pPr>
        <w:jc w:val="center"/>
        <w:rPr>
          <w:b/>
          <w:lang w:val="uk-UA"/>
        </w:rPr>
      </w:pPr>
    </w:p>
    <w:p w:rsidR="009B5B52" w:rsidRPr="00D250F7" w:rsidRDefault="009B5B52" w:rsidP="0088798C">
      <w:pPr>
        <w:jc w:val="center"/>
        <w:rPr>
          <w:b/>
          <w:lang w:val="en-US"/>
        </w:rPr>
      </w:pPr>
    </w:p>
    <w:p w:rsidR="009B5B52" w:rsidRDefault="009B5B52" w:rsidP="0088798C">
      <w:pPr>
        <w:jc w:val="center"/>
        <w:rPr>
          <w:b/>
          <w:sz w:val="52"/>
          <w:szCs w:val="52"/>
          <w:lang w:val="uk-UA"/>
        </w:rPr>
      </w:pPr>
    </w:p>
    <w:p w:rsidR="009B5B52" w:rsidRPr="00E4493D" w:rsidRDefault="009B5B52" w:rsidP="00E4493D">
      <w:pPr>
        <w:pStyle w:val="a3"/>
        <w:rPr>
          <w:b/>
          <w:sz w:val="44"/>
          <w:szCs w:val="44"/>
        </w:rPr>
      </w:pPr>
      <w:r w:rsidRPr="00E4493D">
        <w:rPr>
          <w:b/>
          <w:sz w:val="44"/>
          <w:szCs w:val="44"/>
        </w:rPr>
        <w:t>ДЕТАЛЬНИЙ  ПЛАН</w:t>
      </w:r>
      <w:r w:rsidRPr="00E4493D">
        <w:rPr>
          <w:b/>
          <w:sz w:val="44"/>
          <w:szCs w:val="44"/>
          <w:lang w:val="ru-RU"/>
        </w:rPr>
        <w:t xml:space="preserve"> </w:t>
      </w:r>
      <w:r w:rsidRPr="00E4493D">
        <w:rPr>
          <w:b/>
          <w:sz w:val="44"/>
          <w:szCs w:val="44"/>
        </w:rPr>
        <w:t xml:space="preserve"> ТЕРИТОРІЇ </w:t>
      </w:r>
    </w:p>
    <w:p w:rsidR="009B5B52" w:rsidRDefault="009B5B52" w:rsidP="00E4493D">
      <w:pPr>
        <w:pStyle w:val="a3"/>
        <w:rPr>
          <w:b/>
          <w:sz w:val="32"/>
          <w:szCs w:val="32"/>
        </w:rPr>
      </w:pPr>
      <w:r>
        <w:rPr>
          <w:b/>
          <w:sz w:val="32"/>
          <w:szCs w:val="32"/>
        </w:rPr>
        <w:t xml:space="preserve">ЦЕНТРАЛЬНОЇ ЧАСТИНИ МІСТА З ПАРКОМ «ПЕРЕМОГИ» </w:t>
      </w:r>
      <w:r w:rsidRPr="00E1311D">
        <w:rPr>
          <w:b/>
          <w:sz w:val="32"/>
          <w:szCs w:val="32"/>
          <w:lang w:val="ru-RU"/>
        </w:rPr>
        <w:t xml:space="preserve">  </w:t>
      </w:r>
      <w:r>
        <w:rPr>
          <w:b/>
          <w:sz w:val="32"/>
          <w:szCs w:val="32"/>
        </w:rPr>
        <w:t xml:space="preserve"> МІЖ </w:t>
      </w:r>
      <w:r w:rsidRPr="00E1311D">
        <w:rPr>
          <w:b/>
          <w:sz w:val="32"/>
          <w:szCs w:val="32"/>
          <w:lang w:val="ru-RU"/>
        </w:rPr>
        <w:t xml:space="preserve">  </w:t>
      </w:r>
      <w:r>
        <w:rPr>
          <w:b/>
          <w:sz w:val="32"/>
          <w:szCs w:val="32"/>
        </w:rPr>
        <w:t xml:space="preserve">  ВУЛ. БІЛОГОРОДСЬКА </w:t>
      </w:r>
    </w:p>
    <w:p w:rsidR="009B5B52" w:rsidRPr="00D250F7" w:rsidRDefault="009B5B52" w:rsidP="00E4493D">
      <w:pPr>
        <w:pStyle w:val="a3"/>
        <w:rPr>
          <w:b/>
          <w:sz w:val="32"/>
          <w:szCs w:val="32"/>
        </w:rPr>
      </w:pPr>
      <w:r>
        <w:rPr>
          <w:b/>
          <w:sz w:val="32"/>
          <w:szCs w:val="32"/>
        </w:rPr>
        <w:t xml:space="preserve">ТА   ВУЛ. ХРЕЩАТИК </w:t>
      </w:r>
      <w:r w:rsidRPr="00DC4192">
        <w:rPr>
          <w:b/>
          <w:sz w:val="32"/>
          <w:szCs w:val="32"/>
          <w:lang w:val="ru-RU"/>
        </w:rPr>
        <w:t xml:space="preserve"> </w:t>
      </w:r>
      <w:r>
        <w:rPr>
          <w:b/>
          <w:sz w:val="32"/>
          <w:szCs w:val="32"/>
        </w:rPr>
        <w:t xml:space="preserve"> В </w:t>
      </w:r>
      <w:r w:rsidRPr="00DC4192">
        <w:rPr>
          <w:b/>
          <w:sz w:val="32"/>
          <w:szCs w:val="32"/>
          <w:lang w:val="ru-RU"/>
        </w:rPr>
        <w:t xml:space="preserve"> </w:t>
      </w:r>
      <w:r>
        <w:rPr>
          <w:b/>
          <w:sz w:val="32"/>
          <w:szCs w:val="32"/>
        </w:rPr>
        <w:t xml:space="preserve"> М.БОЯРКА</w:t>
      </w:r>
    </w:p>
    <w:p w:rsidR="009B5B52" w:rsidRPr="007C3989" w:rsidRDefault="009B5B52" w:rsidP="0088798C">
      <w:pPr>
        <w:jc w:val="center"/>
        <w:rPr>
          <w:b/>
          <w:lang w:val="uk-UA"/>
        </w:rPr>
      </w:pPr>
    </w:p>
    <w:p w:rsidR="009B5B52" w:rsidRPr="004164F9" w:rsidRDefault="009B5B52" w:rsidP="0088798C">
      <w:pPr>
        <w:jc w:val="center"/>
        <w:rPr>
          <w:b/>
        </w:rPr>
      </w:pPr>
    </w:p>
    <w:p w:rsidR="009B5B52" w:rsidRPr="004164F9" w:rsidRDefault="009B5B52" w:rsidP="0088798C">
      <w:pPr>
        <w:pStyle w:val="a3"/>
        <w:rPr>
          <w:b/>
        </w:rPr>
      </w:pPr>
      <w:r w:rsidRPr="004164F9">
        <w:rPr>
          <w:b/>
        </w:rPr>
        <w:t>ПОЯСНЮВАЛЬНА ЗАПИСКА</w:t>
      </w:r>
    </w:p>
    <w:p w:rsidR="009B5B52" w:rsidRDefault="009B5B52" w:rsidP="0088798C">
      <w:pPr>
        <w:jc w:val="center"/>
        <w:rPr>
          <w:b/>
          <w:lang w:val="uk-UA"/>
        </w:rPr>
      </w:pPr>
    </w:p>
    <w:p w:rsidR="009B5B52" w:rsidRDefault="009B5B52" w:rsidP="0088798C">
      <w:pPr>
        <w:jc w:val="center"/>
        <w:rPr>
          <w:b/>
          <w:lang w:val="uk-UA"/>
        </w:rPr>
      </w:pPr>
    </w:p>
    <w:p w:rsidR="009B5B52" w:rsidRDefault="009B5B52" w:rsidP="0088798C">
      <w:pPr>
        <w:jc w:val="center"/>
        <w:rPr>
          <w:b/>
          <w:lang w:val="uk-UA"/>
        </w:rPr>
      </w:pPr>
    </w:p>
    <w:p w:rsidR="009B5B52" w:rsidRPr="000E7E78" w:rsidRDefault="009B5B52" w:rsidP="0088798C">
      <w:pPr>
        <w:jc w:val="center"/>
        <w:rPr>
          <w:b/>
          <w:lang w:val="uk-UA"/>
        </w:rPr>
      </w:pPr>
    </w:p>
    <w:tbl>
      <w:tblPr>
        <w:tblW w:w="9720" w:type="dxa"/>
        <w:tblInd w:w="-72" w:type="dxa"/>
        <w:tblLook w:val="01E0" w:firstRow="1" w:lastRow="1" w:firstColumn="1" w:lastColumn="1" w:noHBand="0" w:noVBand="0"/>
      </w:tblPr>
      <w:tblGrid>
        <w:gridCol w:w="72"/>
        <w:gridCol w:w="4068"/>
        <w:gridCol w:w="717"/>
        <w:gridCol w:w="2163"/>
        <w:gridCol w:w="2622"/>
        <w:gridCol w:w="78"/>
      </w:tblGrid>
      <w:tr w:rsidR="009B5B52" w:rsidRPr="00B05F6F" w:rsidTr="00E1311D">
        <w:trPr>
          <w:gridBefore w:val="1"/>
          <w:gridAfter w:val="1"/>
          <w:wBefore w:w="72" w:type="dxa"/>
          <w:wAfter w:w="78" w:type="dxa"/>
          <w:trHeight w:val="782"/>
        </w:trPr>
        <w:tc>
          <w:tcPr>
            <w:tcW w:w="4785" w:type="dxa"/>
            <w:gridSpan w:val="2"/>
          </w:tcPr>
          <w:p w:rsidR="009B5B52" w:rsidRPr="008801D6" w:rsidRDefault="009B5B52" w:rsidP="00C72B3D">
            <w:r w:rsidRPr="008801D6">
              <w:rPr>
                <w:b/>
              </w:rPr>
              <w:t xml:space="preserve">Замовник-  </w:t>
            </w:r>
            <w:r w:rsidRPr="008801D6">
              <w:t>Боярська міська рада,</w:t>
            </w:r>
          </w:p>
          <w:p w:rsidR="009B5B52" w:rsidRPr="008801D6" w:rsidRDefault="009B5B52" w:rsidP="009B2901">
            <w:pPr>
              <w:rPr>
                <w:b/>
                <w:lang w:val="uk-UA"/>
              </w:rPr>
            </w:pPr>
            <w:r w:rsidRPr="00E1311D">
              <w:rPr>
                <w:b/>
                <w:lang w:val="uk-UA"/>
              </w:rPr>
              <w:t>І</w:t>
            </w:r>
            <w:r w:rsidRPr="00E1311D">
              <w:rPr>
                <w:b/>
              </w:rPr>
              <w:t>нвестор</w:t>
            </w:r>
            <w:r w:rsidRPr="008801D6">
              <w:t xml:space="preserve"> – </w:t>
            </w:r>
            <w:r>
              <w:rPr>
                <w:lang w:val="uk-UA"/>
              </w:rPr>
              <w:t>П</w:t>
            </w:r>
            <w:r w:rsidRPr="008801D6">
              <w:t>АТ «Іскра».</w:t>
            </w:r>
          </w:p>
        </w:tc>
        <w:tc>
          <w:tcPr>
            <w:tcW w:w="4785" w:type="dxa"/>
            <w:gridSpan w:val="2"/>
          </w:tcPr>
          <w:p w:rsidR="009B5B52" w:rsidRDefault="009B5B52" w:rsidP="00E1311D">
            <w:pPr>
              <w:jc w:val="right"/>
              <w:rPr>
                <w:lang w:val="uk-UA"/>
              </w:rPr>
            </w:pPr>
            <w:r w:rsidRPr="008801D6">
              <w:rPr>
                <w:b/>
                <w:lang w:val="uk-UA"/>
              </w:rPr>
              <w:t>Договір</w:t>
            </w:r>
            <w:r w:rsidRPr="008801D6">
              <w:rPr>
                <w:lang w:val="uk-UA"/>
              </w:rPr>
              <w:t xml:space="preserve"> № 739-02-</w:t>
            </w:r>
            <w:r>
              <w:rPr>
                <w:lang w:val="uk-UA"/>
              </w:rPr>
              <w:t>5</w:t>
            </w:r>
            <w:r w:rsidRPr="008801D6">
              <w:rPr>
                <w:lang w:val="uk-UA"/>
              </w:rPr>
              <w:t xml:space="preserve">-2013від </w:t>
            </w:r>
            <w:r>
              <w:rPr>
                <w:lang w:val="uk-UA"/>
              </w:rPr>
              <w:t>27</w:t>
            </w:r>
            <w:r w:rsidRPr="008801D6">
              <w:rPr>
                <w:lang w:val="uk-UA"/>
              </w:rPr>
              <w:t>.</w:t>
            </w:r>
            <w:r>
              <w:rPr>
                <w:lang w:val="uk-UA"/>
              </w:rPr>
              <w:t>12</w:t>
            </w:r>
            <w:r w:rsidRPr="008801D6">
              <w:rPr>
                <w:lang w:val="uk-UA"/>
              </w:rPr>
              <w:t>.2013</w:t>
            </w:r>
          </w:p>
          <w:p w:rsidR="009B5B52" w:rsidRPr="008801D6" w:rsidRDefault="009B5B52" w:rsidP="00E1311D">
            <w:pPr>
              <w:jc w:val="right"/>
              <w:rPr>
                <w:b/>
                <w:lang w:val="uk-UA"/>
              </w:rPr>
            </w:pPr>
            <w:r>
              <w:rPr>
                <w:lang w:val="uk-UA"/>
              </w:rPr>
              <w:t>д/у№2-2015 від 24.06.2015 р.</w:t>
            </w:r>
          </w:p>
        </w:tc>
      </w:tr>
      <w:tr w:rsidR="009B5B52" w:rsidRPr="004164F9" w:rsidTr="00E1311D">
        <w:tblPrEx>
          <w:tblLook w:val="0000" w:firstRow="0" w:lastRow="0" w:firstColumn="0" w:lastColumn="0" w:noHBand="0" w:noVBand="0"/>
        </w:tblPrEx>
        <w:tc>
          <w:tcPr>
            <w:tcW w:w="4140" w:type="dxa"/>
            <w:gridSpan w:val="2"/>
          </w:tcPr>
          <w:p w:rsidR="009B5B52" w:rsidRDefault="009B5B52" w:rsidP="00C72B3D">
            <w:pPr>
              <w:pStyle w:val="4"/>
              <w:jc w:val="both"/>
              <w:rPr>
                <w:sz w:val="24"/>
                <w:szCs w:val="24"/>
                <w:lang w:val="uk-UA"/>
              </w:rPr>
            </w:pPr>
            <w:r>
              <w:rPr>
                <w:sz w:val="24"/>
                <w:szCs w:val="24"/>
                <w:lang w:val="uk-UA"/>
              </w:rPr>
              <w:t>Директор</w:t>
            </w:r>
          </w:p>
          <w:p w:rsidR="009B5B52" w:rsidRDefault="009B5B52" w:rsidP="00C72B3D">
            <w:pPr>
              <w:pStyle w:val="4"/>
              <w:jc w:val="both"/>
              <w:rPr>
                <w:sz w:val="24"/>
                <w:szCs w:val="24"/>
                <w:lang w:val="uk-UA"/>
              </w:rPr>
            </w:pPr>
            <w:r>
              <w:rPr>
                <w:sz w:val="24"/>
                <w:szCs w:val="24"/>
                <w:lang w:val="uk-UA"/>
              </w:rPr>
              <w:t>Начальник ІПВ</w:t>
            </w:r>
          </w:p>
          <w:p w:rsidR="009B5B52" w:rsidRPr="00872828" w:rsidRDefault="009B5B52" w:rsidP="00C72B3D">
            <w:pPr>
              <w:rPr>
                <w:lang w:val="uk-UA"/>
              </w:rPr>
            </w:pPr>
          </w:p>
        </w:tc>
        <w:tc>
          <w:tcPr>
            <w:tcW w:w="2880" w:type="dxa"/>
            <w:gridSpan w:val="2"/>
          </w:tcPr>
          <w:p w:rsidR="009B5B52" w:rsidRPr="00872828" w:rsidRDefault="009B5B52" w:rsidP="00C72B3D">
            <w:pPr>
              <w:rPr>
                <w:b/>
              </w:rPr>
            </w:pPr>
          </w:p>
        </w:tc>
        <w:tc>
          <w:tcPr>
            <w:tcW w:w="2700" w:type="dxa"/>
            <w:gridSpan w:val="2"/>
          </w:tcPr>
          <w:p w:rsidR="009B5B52" w:rsidRPr="00872828" w:rsidRDefault="009B5B52" w:rsidP="00C72B3D">
            <w:pPr>
              <w:pStyle w:val="4"/>
              <w:jc w:val="both"/>
              <w:rPr>
                <w:sz w:val="24"/>
                <w:szCs w:val="24"/>
                <w:lang w:val="uk-UA"/>
              </w:rPr>
            </w:pPr>
            <w:r w:rsidRPr="00872828">
              <w:rPr>
                <w:sz w:val="24"/>
                <w:szCs w:val="24"/>
                <w:lang w:val="uk-UA"/>
              </w:rPr>
              <w:t>І.Шпилевський</w:t>
            </w:r>
          </w:p>
          <w:p w:rsidR="009B5B52" w:rsidRDefault="009B5B52" w:rsidP="00C72B3D">
            <w:pPr>
              <w:rPr>
                <w:b/>
                <w:lang w:val="uk-UA"/>
              </w:rPr>
            </w:pPr>
          </w:p>
          <w:p w:rsidR="009B5B52" w:rsidRPr="00872828" w:rsidRDefault="009B5B52" w:rsidP="00C72B3D">
            <w:pPr>
              <w:rPr>
                <w:b/>
                <w:lang w:val="uk-UA"/>
              </w:rPr>
            </w:pPr>
            <w:r w:rsidRPr="00872828">
              <w:rPr>
                <w:b/>
                <w:lang w:val="uk-UA"/>
              </w:rPr>
              <w:t>О</w:t>
            </w:r>
            <w:r>
              <w:rPr>
                <w:b/>
                <w:lang w:val="uk-UA"/>
              </w:rPr>
              <w:t>.</w:t>
            </w:r>
            <w:r w:rsidRPr="00872828">
              <w:rPr>
                <w:b/>
                <w:lang w:val="uk-UA"/>
              </w:rPr>
              <w:t xml:space="preserve"> Головань</w:t>
            </w:r>
          </w:p>
        </w:tc>
      </w:tr>
      <w:tr w:rsidR="009B5B52" w:rsidRPr="004164F9" w:rsidTr="00E1311D">
        <w:tblPrEx>
          <w:tblLook w:val="0000" w:firstRow="0" w:lastRow="0" w:firstColumn="0" w:lastColumn="0" w:noHBand="0" w:noVBand="0"/>
        </w:tblPrEx>
        <w:tc>
          <w:tcPr>
            <w:tcW w:w="4140" w:type="dxa"/>
            <w:gridSpan w:val="2"/>
          </w:tcPr>
          <w:p w:rsidR="009B5B52" w:rsidRPr="004164F9" w:rsidRDefault="009B5B52" w:rsidP="00C72B3D">
            <w:pPr>
              <w:rPr>
                <w:b/>
              </w:rPr>
            </w:pPr>
            <w:r w:rsidRPr="004164F9">
              <w:rPr>
                <w:b/>
              </w:rPr>
              <w:t>Начальник АПУ</w:t>
            </w:r>
          </w:p>
        </w:tc>
        <w:tc>
          <w:tcPr>
            <w:tcW w:w="2880" w:type="dxa"/>
            <w:gridSpan w:val="2"/>
          </w:tcPr>
          <w:p w:rsidR="009B5B52" w:rsidRPr="004164F9" w:rsidRDefault="009B5B52" w:rsidP="00C72B3D">
            <w:pPr>
              <w:rPr>
                <w:b/>
              </w:rPr>
            </w:pPr>
          </w:p>
        </w:tc>
        <w:tc>
          <w:tcPr>
            <w:tcW w:w="2700" w:type="dxa"/>
            <w:gridSpan w:val="2"/>
          </w:tcPr>
          <w:p w:rsidR="009B5B52" w:rsidRPr="004164F9" w:rsidRDefault="009B5B52" w:rsidP="00C72B3D">
            <w:pPr>
              <w:rPr>
                <w:b/>
              </w:rPr>
            </w:pPr>
            <w:r w:rsidRPr="004164F9">
              <w:rPr>
                <w:b/>
              </w:rPr>
              <w:t>В.Токар</w:t>
            </w:r>
          </w:p>
          <w:p w:rsidR="009B5B52" w:rsidRPr="004164F9" w:rsidRDefault="009B5B52" w:rsidP="00C72B3D">
            <w:pPr>
              <w:rPr>
                <w:b/>
              </w:rPr>
            </w:pPr>
          </w:p>
        </w:tc>
      </w:tr>
      <w:tr w:rsidR="009B5B52" w:rsidRPr="004164F9" w:rsidTr="00E1311D">
        <w:tblPrEx>
          <w:tblLook w:val="0000" w:firstRow="0" w:lastRow="0" w:firstColumn="0" w:lastColumn="0" w:noHBand="0" w:noVBand="0"/>
        </w:tblPrEx>
        <w:tc>
          <w:tcPr>
            <w:tcW w:w="4140" w:type="dxa"/>
            <w:gridSpan w:val="2"/>
          </w:tcPr>
          <w:p w:rsidR="009B5B52" w:rsidRPr="004164F9" w:rsidRDefault="009B5B52" w:rsidP="00C72B3D">
            <w:pPr>
              <w:rPr>
                <w:b/>
              </w:rPr>
            </w:pPr>
            <w:r w:rsidRPr="004164F9">
              <w:rPr>
                <w:b/>
              </w:rPr>
              <w:t>Начальник АПМ-3</w:t>
            </w:r>
          </w:p>
        </w:tc>
        <w:tc>
          <w:tcPr>
            <w:tcW w:w="2880" w:type="dxa"/>
            <w:gridSpan w:val="2"/>
          </w:tcPr>
          <w:p w:rsidR="009B5B52" w:rsidRPr="004164F9" w:rsidRDefault="009B5B52" w:rsidP="00C72B3D">
            <w:pPr>
              <w:rPr>
                <w:b/>
              </w:rPr>
            </w:pPr>
          </w:p>
        </w:tc>
        <w:tc>
          <w:tcPr>
            <w:tcW w:w="2700" w:type="dxa"/>
            <w:gridSpan w:val="2"/>
          </w:tcPr>
          <w:p w:rsidR="009B5B52" w:rsidRPr="007C3989" w:rsidRDefault="009B5B52" w:rsidP="00C72B3D">
            <w:pPr>
              <w:rPr>
                <w:b/>
                <w:lang w:val="uk-UA"/>
              </w:rPr>
            </w:pPr>
            <w:r>
              <w:rPr>
                <w:b/>
                <w:lang w:val="uk-UA"/>
              </w:rPr>
              <w:t>М. Маслова</w:t>
            </w:r>
          </w:p>
          <w:p w:rsidR="009B5B52" w:rsidRPr="004164F9" w:rsidRDefault="009B5B52" w:rsidP="00C72B3D">
            <w:pPr>
              <w:rPr>
                <w:b/>
              </w:rPr>
            </w:pPr>
          </w:p>
        </w:tc>
      </w:tr>
      <w:tr w:rsidR="009B5B52" w:rsidRPr="004164F9" w:rsidTr="00E1311D">
        <w:tblPrEx>
          <w:tblLook w:val="0000" w:firstRow="0" w:lastRow="0" w:firstColumn="0" w:lastColumn="0" w:noHBand="0" w:noVBand="0"/>
        </w:tblPrEx>
        <w:tc>
          <w:tcPr>
            <w:tcW w:w="4140" w:type="dxa"/>
            <w:gridSpan w:val="2"/>
          </w:tcPr>
          <w:p w:rsidR="009B5B52" w:rsidRPr="004164F9" w:rsidRDefault="009B5B52" w:rsidP="00C72B3D">
            <w:pPr>
              <w:rPr>
                <w:b/>
              </w:rPr>
            </w:pPr>
            <w:r w:rsidRPr="004164F9">
              <w:rPr>
                <w:b/>
              </w:rPr>
              <w:t>ГАП</w:t>
            </w:r>
          </w:p>
        </w:tc>
        <w:tc>
          <w:tcPr>
            <w:tcW w:w="2880" w:type="dxa"/>
            <w:gridSpan w:val="2"/>
          </w:tcPr>
          <w:p w:rsidR="009B5B52" w:rsidRPr="004164F9" w:rsidRDefault="009B5B52" w:rsidP="00C72B3D">
            <w:pPr>
              <w:rPr>
                <w:b/>
              </w:rPr>
            </w:pPr>
          </w:p>
        </w:tc>
        <w:tc>
          <w:tcPr>
            <w:tcW w:w="2700" w:type="dxa"/>
            <w:gridSpan w:val="2"/>
          </w:tcPr>
          <w:p w:rsidR="009B5B52" w:rsidRPr="004164F9" w:rsidRDefault="009B5B52" w:rsidP="00C72B3D">
            <w:pPr>
              <w:rPr>
                <w:b/>
              </w:rPr>
            </w:pPr>
            <w:r w:rsidRPr="004164F9">
              <w:rPr>
                <w:b/>
              </w:rPr>
              <w:t>Г.Айлікова</w:t>
            </w:r>
          </w:p>
          <w:p w:rsidR="009B5B52" w:rsidRPr="004164F9" w:rsidRDefault="009B5B52" w:rsidP="00C72B3D">
            <w:pPr>
              <w:rPr>
                <w:b/>
              </w:rPr>
            </w:pPr>
          </w:p>
        </w:tc>
      </w:tr>
      <w:tr w:rsidR="009B5B52" w:rsidRPr="004164F9" w:rsidTr="00E1311D">
        <w:tblPrEx>
          <w:tblLook w:val="0000" w:firstRow="0" w:lastRow="0" w:firstColumn="0" w:lastColumn="0" w:noHBand="0" w:noVBand="0"/>
        </w:tblPrEx>
        <w:tc>
          <w:tcPr>
            <w:tcW w:w="4140" w:type="dxa"/>
            <w:gridSpan w:val="2"/>
          </w:tcPr>
          <w:p w:rsidR="009B5B52" w:rsidRPr="004164F9" w:rsidRDefault="009B5B52" w:rsidP="00C72B3D">
            <w:pPr>
              <w:rPr>
                <w:b/>
              </w:rPr>
            </w:pPr>
            <w:r w:rsidRPr="004164F9">
              <w:rPr>
                <w:b/>
              </w:rPr>
              <w:t>Начальник НМЗНП</w:t>
            </w:r>
          </w:p>
        </w:tc>
        <w:tc>
          <w:tcPr>
            <w:tcW w:w="2880" w:type="dxa"/>
            <w:gridSpan w:val="2"/>
          </w:tcPr>
          <w:p w:rsidR="009B5B52" w:rsidRPr="004164F9" w:rsidRDefault="009B5B52" w:rsidP="00C72B3D">
            <w:pPr>
              <w:rPr>
                <w:b/>
              </w:rPr>
            </w:pPr>
          </w:p>
        </w:tc>
        <w:tc>
          <w:tcPr>
            <w:tcW w:w="2700" w:type="dxa"/>
            <w:gridSpan w:val="2"/>
          </w:tcPr>
          <w:p w:rsidR="009B5B52" w:rsidRPr="004164F9" w:rsidRDefault="009B5B52" w:rsidP="00C72B3D">
            <w:pPr>
              <w:rPr>
                <w:b/>
              </w:rPr>
            </w:pPr>
            <w:r w:rsidRPr="004164F9">
              <w:rPr>
                <w:b/>
              </w:rPr>
              <w:t>А.Економов</w:t>
            </w:r>
          </w:p>
        </w:tc>
      </w:tr>
    </w:tbl>
    <w:p w:rsidR="009B5B52" w:rsidRPr="00415F89" w:rsidRDefault="009B5B52" w:rsidP="0088798C">
      <w:pPr>
        <w:jc w:val="center"/>
        <w:rPr>
          <w:b/>
          <w:sz w:val="28"/>
          <w:szCs w:val="28"/>
          <w:lang w:val="en-US"/>
        </w:rPr>
      </w:pPr>
      <w:r w:rsidRPr="004164F9">
        <w:rPr>
          <w:b/>
        </w:rPr>
        <w:t>Київ- 2015 р.</w:t>
      </w:r>
      <w:r w:rsidRPr="004164F9">
        <w:tab/>
      </w:r>
      <w:r w:rsidRPr="004164F9">
        <w:br w:type="page"/>
      </w:r>
      <w:r w:rsidRPr="00415F89">
        <w:rPr>
          <w:b/>
          <w:sz w:val="28"/>
          <w:szCs w:val="28"/>
          <w:lang w:val="uk-UA"/>
        </w:rPr>
        <w:lastRenderedPageBreak/>
        <w:t>Склад проекту</w:t>
      </w:r>
    </w:p>
    <w:p w:rsidR="009B5B52" w:rsidRPr="00415F89" w:rsidRDefault="009B5B52" w:rsidP="0088798C">
      <w:pPr>
        <w:jc w:val="center"/>
        <w:rPr>
          <w:b/>
          <w:lang w:val="uk-UA"/>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2726"/>
        <w:gridCol w:w="1800"/>
        <w:gridCol w:w="1620"/>
        <w:gridCol w:w="1453"/>
        <w:gridCol w:w="1605"/>
      </w:tblGrid>
      <w:tr w:rsidR="009B5B52" w:rsidRPr="00A40DC0" w:rsidTr="00C72B3D">
        <w:trPr>
          <w:trHeight w:val="701"/>
          <w:jc w:val="center"/>
        </w:trPr>
        <w:tc>
          <w:tcPr>
            <w:tcW w:w="517" w:type="dxa"/>
          </w:tcPr>
          <w:p w:rsidR="009B5B52" w:rsidRPr="00246596" w:rsidRDefault="009B5B52" w:rsidP="00C72B3D">
            <w:pPr>
              <w:rPr>
                <w:b/>
                <w:lang w:val="uk-UA"/>
              </w:rPr>
            </w:pPr>
            <w:r w:rsidRPr="00246596">
              <w:rPr>
                <w:b/>
                <w:lang w:val="uk-UA"/>
              </w:rPr>
              <w:t>№ п/п</w:t>
            </w:r>
          </w:p>
        </w:tc>
        <w:tc>
          <w:tcPr>
            <w:tcW w:w="2726" w:type="dxa"/>
          </w:tcPr>
          <w:p w:rsidR="009B5B52" w:rsidRPr="00246596" w:rsidRDefault="009B5B52" w:rsidP="00C72B3D">
            <w:pPr>
              <w:rPr>
                <w:b/>
                <w:lang w:val="uk-UA"/>
              </w:rPr>
            </w:pPr>
            <w:r w:rsidRPr="00246596">
              <w:rPr>
                <w:b/>
                <w:lang w:val="uk-UA"/>
              </w:rPr>
              <w:t>Найменування матеріалів</w:t>
            </w:r>
          </w:p>
        </w:tc>
        <w:tc>
          <w:tcPr>
            <w:tcW w:w="1800" w:type="dxa"/>
          </w:tcPr>
          <w:p w:rsidR="009B5B52" w:rsidRPr="00246596" w:rsidRDefault="009B5B52" w:rsidP="00C72B3D">
            <w:pPr>
              <w:rPr>
                <w:b/>
                <w:lang w:val="uk-UA"/>
              </w:rPr>
            </w:pPr>
            <w:r w:rsidRPr="00246596">
              <w:rPr>
                <w:b/>
                <w:lang w:val="uk-UA"/>
              </w:rPr>
              <w:t xml:space="preserve">На чому виконані </w:t>
            </w:r>
          </w:p>
        </w:tc>
        <w:tc>
          <w:tcPr>
            <w:tcW w:w="1620" w:type="dxa"/>
          </w:tcPr>
          <w:p w:rsidR="009B5B52" w:rsidRPr="00246596" w:rsidRDefault="009B5B52" w:rsidP="00C72B3D">
            <w:pPr>
              <w:rPr>
                <w:b/>
                <w:lang w:val="uk-UA"/>
              </w:rPr>
            </w:pPr>
            <w:r w:rsidRPr="00246596">
              <w:rPr>
                <w:b/>
                <w:lang w:val="uk-UA"/>
              </w:rPr>
              <w:t>Кількість примірників</w:t>
            </w:r>
          </w:p>
        </w:tc>
        <w:tc>
          <w:tcPr>
            <w:tcW w:w="1453" w:type="dxa"/>
          </w:tcPr>
          <w:p w:rsidR="009B5B52" w:rsidRPr="00246596" w:rsidRDefault="009B5B52" w:rsidP="00C72B3D">
            <w:pPr>
              <w:rPr>
                <w:b/>
                <w:lang w:val="uk-UA"/>
              </w:rPr>
            </w:pPr>
            <w:r w:rsidRPr="00246596">
              <w:rPr>
                <w:b/>
                <w:lang w:val="uk-UA"/>
              </w:rPr>
              <w:t>Масштаб</w:t>
            </w:r>
          </w:p>
        </w:tc>
        <w:tc>
          <w:tcPr>
            <w:tcW w:w="1605" w:type="dxa"/>
          </w:tcPr>
          <w:p w:rsidR="009B5B52" w:rsidRPr="00246596" w:rsidRDefault="009B5B52" w:rsidP="00C72B3D">
            <w:pPr>
              <w:rPr>
                <w:b/>
                <w:lang w:val="uk-UA"/>
              </w:rPr>
            </w:pPr>
            <w:r w:rsidRPr="00246596">
              <w:rPr>
                <w:b/>
                <w:lang w:val="uk-UA"/>
              </w:rPr>
              <w:t>Архівний №</w:t>
            </w:r>
          </w:p>
        </w:tc>
      </w:tr>
      <w:tr w:rsidR="009B5B52" w:rsidRPr="00A40DC0" w:rsidTr="00C72B3D">
        <w:trPr>
          <w:jc w:val="center"/>
        </w:trPr>
        <w:tc>
          <w:tcPr>
            <w:tcW w:w="517" w:type="dxa"/>
          </w:tcPr>
          <w:p w:rsidR="009B5B52" w:rsidRPr="00246596" w:rsidRDefault="009B5B52" w:rsidP="00C72B3D">
            <w:pPr>
              <w:rPr>
                <w:b/>
                <w:lang w:val="uk-UA"/>
              </w:rPr>
            </w:pPr>
            <w:r w:rsidRPr="00246596">
              <w:rPr>
                <w:b/>
                <w:lang w:val="uk-UA"/>
              </w:rPr>
              <w:t>1</w:t>
            </w:r>
          </w:p>
        </w:tc>
        <w:tc>
          <w:tcPr>
            <w:tcW w:w="2726" w:type="dxa"/>
          </w:tcPr>
          <w:p w:rsidR="009B5B52" w:rsidRPr="00246596" w:rsidRDefault="009B5B52" w:rsidP="00C72B3D">
            <w:pPr>
              <w:rPr>
                <w:b/>
                <w:lang w:val="uk-UA"/>
              </w:rPr>
            </w:pPr>
            <w:r w:rsidRPr="00246596">
              <w:rPr>
                <w:b/>
                <w:lang w:val="uk-UA"/>
              </w:rPr>
              <w:t>2</w:t>
            </w:r>
          </w:p>
        </w:tc>
        <w:tc>
          <w:tcPr>
            <w:tcW w:w="1800" w:type="dxa"/>
          </w:tcPr>
          <w:p w:rsidR="009B5B52" w:rsidRPr="00246596" w:rsidRDefault="009B5B52" w:rsidP="00C72B3D">
            <w:pPr>
              <w:rPr>
                <w:b/>
                <w:lang w:val="uk-UA"/>
              </w:rPr>
            </w:pPr>
            <w:r w:rsidRPr="00246596">
              <w:rPr>
                <w:b/>
                <w:lang w:val="uk-UA"/>
              </w:rPr>
              <w:t>3</w:t>
            </w:r>
          </w:p>
        </w:tc>
        <w:tc>
          <w:tcPr>
            <w:tcW w:w="1620" w:type="dxa"/>
          </w:tcPr>
          <w:p w:rsidR="009B5B52" w:rsidRPr="00246596" w:rsidRDefault="009B5B52" w:rsidP="00C72B3D">
            <w:pPr>
              <w:rPr>
                <w:b/>
                <w:lang w:val="uk-UA"/>
              </w:rPr>
            </w:pPr>
            <w:r w:rsidRPr="00246596">
              <w:rPr>
                <w:b/>
                <w:lang w:val="uk-UA"/>
              </w:rPr>
              <w:t>4</w:t>
            </w:r>
          </w:p>
        </w:tc>
        <w:tc>
          <w:tcPr>
            <w:tcW w:w="1453" w:type="dxa"/>
          </w:tcPr>
          <w:p w:rsidR="009B5B52" w:rsidRPr="00246596" w:rsidRDefault="009B5B52" w:rsidP="00C72B3D">
            <w:pPr>
              <w:rPr>
                <w:b/>
                <w:lang w:val="uk-UA"/>
              </w:rPr>
            </w:pPr>
            <w:r w:rsidRPr="00246596">
              <w:rPr>
                <w:b/>
                <w:lang w:val="uk-UA"/>
              </w:rPr>
              <w:t>5</w:t>
            </w:r>
          </w:p>
        </w:tc>
        <w:tc>
          <w:tcPr>
            <w:tcW w:w="1605" w:type="dxa"/>
          </w:tcPr>
          <w:p w:rsidR="009B5B52" w:rsidRPr="00246596" w:rsidRDefault="009B5B52" w:rsidP="00C72B3D">
            <w:pPr>
              <w:rPr>
                <w:b/>
                <w:lang w:val="uk-UA"/>
              </w:rPr>
            </w:pPr>
            <w:r w:rsidRPr="00246596">
              <w:rPr>
                <w:b/>
                <w:lang w:val="uk-UA"/>
              </w:rPr>
              <w:t>6</w:t>
            </w:r>
          </w:p>
        </w:tc>
      </w:tr>
      <w:tr w:rsidR="009B5B52" w:rsidRPr="00A40DC0" w:rsidTr="00C72B3D">
        <w:trPr>
          <w:cantSplit/>
          <w:jc w:val="center"/>
        </w:trPr>
        <w:tc>
          <w:tcPr>
            <w:tcW w:w="9721" w:type="dxa"/>
            <w:gridSpan w:val="6"/>
          </w:tcPr>
          <w:p w:rsidR="009B5B52" w:rsidRPr="00246596" w:rsidRDefault="009B5B52" w:rsidP="00C72B3D">
            <w:pPr>
              <w:jc w:val="center"/>
              <w:rPr>
                <w:b/>
                <w:lang w:val="uk-UA"/>
              </w:rPr>
            </w:pPr>
          </w:p>
          <w:p w:rsidR="009B5B52" w:rsidRPr="00246596" w:rsidRDefault="009B5B52" w:rsidP="00C72B3D">
            <w:pPr>
              <w:jc w:val="center"/>
              <w:rPr>
                <w:b/>
                <w:lang w:val="uk-UA"/>
              </w:rPr>
            </w:pPr>
            <w:r w:rsidRPr="00246596">
              <w:rPr>
                <w:b/>
                <w:lang w:val="uk-UA"/>
              </w:rPr>
              <w:t>І Графічні матеріали</w:t>
            </w:r>
          </w:p>
        </w:tc>
      </w:tr>
      <w:tr w:rsidR="009B5B52" w:rsidRPr="00A40DC0" w:rsidTr="00C72B3D">
        <w:trPr>
          <w:jc w:val="center"/>
        </w:trPr>
        <w:tc>
          <w:tcPr>
            <w:tcW w:w="517" w:type="dxa"/>
            <w:vAlign w:val="center"/>
          </w:tcPr>
          <w:p w:rsidR="009B5B52" w:rsidRPr="00246596" w:rsidRDefault="009B5B52" w:rsidP="00C72B3D">
            <w:pPr>
              <w:jc w:val="center"/>
              <w:rPr>
                <w:lang w:val="uk-UA"/>
              </w:rPr>
            </w:pPr>
            <w:r w:rsidRPr="00246596">
              <w:rPr>
                <w:lang w:val="uk-UA"/>
              </w:rPr>
              <w:t>1.</w:t>
            </w:r>
          </w:p>
        </w:tc>
        <w:tc>
          <w:tcPr>
            <w:tcW w:w="2726" w:type="dxa"/>
            <w:vAlign w:val="center"/>
          </w:tcPr>
          <w:p w:rsidR="009B5B52" w:rsidRPr="00246596" w:rsidRDefault="009B5B52" w:rsidP="00C72B3D">
            <w:pPr>
              <w:rPr>
                <w:lang w:val="uk-UA"/>
              </w:rPr>
            </w:pPr>
            <w:r w:rsidRPr="00246596">
              <w:rPr>
                <w:lang w:val="uk-UA"/>
              </w:rPr>
              <w:t>Схема розташування території у планувальній структурі міста</w:t>
            </w:r>
          </w:p>
        </w:tc>
        <w:tc>
          <w:tcPr>
            <w:tcW w:w="1800" w:type="dxa"/>
            <w:vAlign w:val="center"/>
          </w:tcPr>
          <w:p w:rsidR="009B5B52" w:rsidRPr="00246596" w:rsidRDefault="009B5B52" w:rsidP="00C72B3D">
            <w:pPr>
              <w:jc w:val="center"/>
              <w:rPr>
                <w:lang w:val="uk-UA"/>
              </w:rPr>
            </w:pPr>
            <w:r w:rsidRPr="00246596">
              <w:rPr>
                <w:lang w:val="uk-UA"/>
              </w:rPr>
              <w:t>папір ламінований</w:t>
            </w:r>
          </w:p>
          <w:p w:rsidR="009B5B52" w:rsidRPr="00246596" w:rsidRDefault="009B5B52" w:rsidP="00C72B3D">
            <w:pPr>
              <w:jc w:val="center"/>
              <w:rPr>
                <w:lang w:val="uk-UA"/>
              </w:rPr>
            </w:pPr>
            <w:r w:rsidRPr="00246596">
              <w:rPr>
                <w:lang w:val="uk-UA"/>
              </w:rPr>
              <w:t>папір</w:t>
            </w:r>
          </w:p>
        </w:tc>
        <w:tc>
          <w:tcPr>
            <w:tcW w:w="1620" w:type="dxa"/>
            <w:vAlign w:val="center"/>
          </w:tcPr>
          <w:p w:rsidR="009B5B52" w:rsidRPr="00246596" w:rsidRDefault="009B5B52" w:rsidP="00C72B3D">
            <w:pPr>
              <w:jc w:val="center"/>
              <w:rPr>
                <w:lang w:val="uk-UA"/>
              </w:rPr>
            </w:pPr>
            <w:r w:rsidRPr="00246596">
              <w:rPr>
                <w:lang w:val="uk-UA"/>
              </w:rPr>
              <w:t>1</w:t>
            </w:r>
          </w:p>
          <w:p w:rsidR="009B5B52" w:rsidRPr="00246596" w:rsidRDefault="009B5B52" w:rsidP="00C72B3D">
            <w:pPr>
              <w:jc w:val="center"/>
              <w:rPr>
                <w:lang w:val="uk-UA"/>
              </w:rPr>
            </w:pPr>
          </w:p>
          <w:p w:rsidR="009B5B52" w:rsidRPr="00246596" w:rsidRDefault="009B5B52" w:rsidP="00C72B3D">
            <w:pPr>
              <w:jc w:val="center"/>
              <w:rPr>
                <w:lang w:val="uk-UA"/>
              </w:rPr>
            </w:pPr>
            <w:r w:rsidRPr="00246596">
              <w:rPr>
                <w:lang w:val="uk-UA"/>
              </w:rPr>
              <w:t>3</w:t>
            </w:r>
          </w:p>
        </w:tc>
        <w:tc>
          <w:tcPr>
            <w:tcW w:w="1453" w:type="dxa"/>
            <w:vAlign w:val="center"/>
          </w:tcPr>
          <w:p w:rsidR="009B5B52" w:rsidRPr="00246596" w:rsidRDefault="009B5B52" w:rsidP="00C72B3D">
            <w:pPr>
              <w:jc w:val="center"/>
              <w:rPr>
                <w:lang w:val="uk-UA"/>
              </w:rPr>
            </w:pPr>
            <w:r w:rsidRPr="00246596">
              <w:rPr>
                <w:lang w:val="uk-UA"/>
              </w:rPr>
              <w:t>б/м</w:t>
            </w:r>
          </w:p>
        </w:tc>
        <w:tc>
          <w:tcPr>
            <w:tcW w:w="1605" w:type="dxa"/>
            <w:vAlign w:val="center"/>
          </w:tcPr>
          <w:p w:rsidR="009B5B52" w:rsidRPr="00246596" w:rsidRDefault="009B5B52" w:rsidP="006F2905">
            <w:pPr>
              <w:jc w:val="center"/>
              <w:rPr>
                <w:lang w:val="uk-UA"/>
              </w:rPr>
            </w:pPr>
            <w:r>
              <w:rPr>
                <w:lang w:val="uk-UA"/>
              </w:rPr>
              <w:t>190375</w:t>
            </w:r>
          </w:p>
        </w:tc>
      </w:tr>
      <w:tr w:rsidR="009B5B52" w:rsidRPr="00A40DC0" w:rsidTr="00C72B3D">
        <w:trPr>
          <w:jc w:val="center"/>
        </w:trPr>
        <w:tc>
          <w:tcPr>
            <w:tcW w:w="517" w:type="dxa"/>
          </w:tcPr>
          <w:p w:rsidR="009B5B52" w:rsidRPr="00246596" w:rsidRDefault="009B5B52" w:rsidP="00C72B3D">
            <w:pPr>
              <w:jc w:val="center"/>
            </w:pPr>
            <w:r w:rsidRPr="00246596">
              <w:t>2</w:t>
            </w:r>
          </w:p>
        </w:tc>
        <w:tc>
          <w:tcPr>
            <w:tcW w:w="2726" w:type="dxa"/>
          </w:tcPr>
          <w:p w:rsidR="009B5B52" w:rsidRPr="00246596" w:rsidRDefault="009B5B52" w:rsidP="00C72B3D">
            <w:r w:rsidRPr="00246596">
              <w:t xml:space="preserve">Схема </w:t>
            </w:r>
            <w:r w:rsidRPr="00246596">
              <w:rPr>
                <w:lang w:val="uk-UA"/>
              </w:rPr>
              <w:t>розташування</w:t>
            </w:r>
            <w:r w:rsidRPr="00246596">
              <w:t xml:space="preserve"> ділянки в системі прилеглих територій</w:t>
            </w:r>
          </w:p>
        </w:tc>
        <w:tc>
          <w:tcPr>
            <w:tcW w:w="1800" w:type="dxa"/>
          </w:tcPr>
          <w:p w:rsidR="009B5B52" w:rsidRPr="00246596" w:rsidRDefault="009B5B52" w:rsidP="00246596">
            <w:pPr>
              <w:jc w:val="center"/>
              <w:rPr>
                <w:lang w:val="uk-UA"/>
              </w:rPr>
            </w:pPr>
            <w:r w:rsidRPr="00246596">
              <w:rPr>
                <w:lang w:val="uk-UA"/>
              </w:rPr>
              <w:t>папір ламінований</w:t>
            </w:r>
          </w:p>
          <w:p w:rsidR="009B5B52" w:rsidRPr="00246596" w:rsidRDefault="009B5B52" w:rsidP="00246596">
            <w:pPr>
              <w:jc w:val="center"/>
            </w:pPr>
            <w:r w:rsidRPr="00246596">
              <w:rPr>
                <w:lang w:val="uk-UA"/>
              </w:rPr>
              <w:t>папір</w:t>
            </w:r>
          </w:p>
        </w:tc>
        <w:tc>
          <w:tcPr>
            <w:tcW w:w="1620" w:type="dxa"/>
          </w:tcPr>
          <w:p w:rsidR="009B5B52" w:rsidRPr="00246596" w:rsidRDefault="009B5B52" w:rsidP="00246596">
            <w:pPr>
              <w:jc w:val="center"/>
              <w:rPr>
                <w:lang w:val="uk-UA"/>
              </w:rPr>
            </w:pPr>
            <w:r w:rsidRPr="00246596">
              <w:rPr>
                <w:lang w:val="uk-UA"/>
              </w:rPr>
              <w:t>1</w:t>
            </w:r>
          </w:p>
          <w:p w:rsidR="009B5B52" w:rsidRPr="00246596" w:rsidRDefault="009B5B52" w:rsidP="00246596">
            <w:pPr>
              <w:jc w:val="center"/>
              <w:rPr>
                <w:lang w:val="uk-UA"/>
              </w:rPr>
            </w:pPr>
          </w:p>
          <w:p w:rsidR="009B5B52" w:rsidRPr="00246596" w:rsidRDefault="009B5B52" w:rsidP="00246596">
            <w:pPr>
              <w:jc w:val="center"/>
            </w:pPr>
            <w:r w:rsidRPr="00246596">
              <w:rPr>
                <w:lang w:val="uk-UA"/>
              </w:rPr>
              <w:t>3</w:t>
            </w:r>
          </w:p>
        </w:tc>
        <w:tc>
          <w:tcPr>
            <w:tcW w:w="1453" w:type="dxa"/>
            <w:vAlign w:val="center"/>
          </w:tcPr>
          <w:p w:rsidR="009B5B52" w:rsidRPr="00246596" w:rsidRDefault="009B5B52" w:rsidP="00C72B3D">
            <w:pPr>
              <w:jc w:val="center"/>
              <w:rPr>
                <w:lang w:val="uk-UA"/>
              </w:rPr>
            </w:pPr>
            <w:r w:rsidRPr="00246596">
              <w:rPr>
                <w:lang w:val="uk-UA"/>
              </w:rPr>
              <w:t>15000</w:t>
            </w:r>
          </w:p>
        </w:tc>
        <w:tc>
          <w:tcPr>
            <w:tcW w:w="1605" w:type="dxa"/>
            <w:vAlign w:val="center"/>
          </w:tcPr>
          <w:p w:rsidR="009B5B52" w:rsidRPr="00246596" w:rsidRDefault="009B5B52" w:rsidP="006F2905">
            <w:pPr>
              <w:jc w:val="center"/>
              <w:rPr>
                <w:lang w:val="uk-UA"/>
              </w:rPr>
            </w:pPr>
            <w:r>
              <w:rPr>
                <w:lang w:val="uk-UA"/>
              </w:rPr>
              <w:t>190376</w:t>
            </w:r>
          </w:p>
        </w:tc>
      </w:tr>
      <w:tr w:rsidR="009B5B52" w:rsidRPr="00A40DC0" w:rsidTr="00C72B3D">
        <w:trPr>
          <w:jc w:val="center"/>
        </w:trPr>
        <w:tc>
          <w:tcPr>
            <w:tcW w:w="517" w:type="dxa"/>
            <w:vAlign w:val="center"/>
          </w:tcPr>
          <w:p w:rsidR="009B5B52" w:rsidRPr="00246596" w:rsidRDefault="009B5B52" w:rsidP="00C72B3D">
            <w:pPr>
              <w:jc w:val="center"/>
              <w:rPr>
                <w:lang w:val="uk-UA"/>
              </w:rPr>
            </w:pPr>
            <w:r w:rsidRPr="00246596">
              <w:rPr>
                <w:lang w:val="uk-UA"/>
              </w:rPr>
              <w:t>3.</w:t>
            </w:r>
          </w:p>
        </w:tc>
        <w:tc>
          <w:tcPr>
            <w:tcW w:w="2726" w:type="dxa"/>
            <w:vAlign w:val="center"/>
          </w:tcPr>
          <w:p w:rsidR="009B5B52" w:rsidRPr="00246596" w:rsidRDefault="009B5B52" w:rsidP="00C72B3D">
            <w:pPr>
              <w:rPr>
                <w:highlight w:val="yellow"/>
                <w:lang w:val="uk-UA"/>
              </w:rPr>
            </w:pPr>
            <w:r w:rsidRPr="00246596">
              <w:rPr>
                <w:lang w:val="uk-UA"/>
              </w:rPr>
              <w:t>План існуючого використання території. Схема існуючих планувальних обмежень</w:t>
            </w:r>
          </w:p>
        </w:tc>
        <w:tc>
          <w:tcPr>
            <w:tcW w:w="1800" w:type="dxa"/>
            <w:vAlign w:val="center"/>
          </w:tcPr>
          <w:p w:rsidR="009B5B52" w:rsidRPr="00246596" w:rsidRDefault="009B5B52" w:rsidP="00C72B3D">
            <w:pPr>
              <w:jc w:val="center"/>
              <w:rPr>
                <w:lang w:val="uk-UA"/>
              </w:rPr>
            </w:pPr>
            <w:r w:rsidRPr="00246596">
              <w:rPr>
                <w:lang w:val="uk-UA"/>
              </w:rPr>
              <w:t>папір ламінований</w:t>
            </w:r>
          </w:p>
          <w:p w:rsidR="009B5B52" w:rsidRPr="00246596" w:rsidRDefault="009B5B52" w:rsidP="00C72B3D">
            <w:pPr>
              <w:jc w:val="center"/>
              <w:rPr>
                <w:lang w:val="uk-UA"/>
              </w:rPr>
            </w:pPr>
            <w:r w:rsidRPr="00246596">
              <w:rPr>
                <w:lang w:val="uk-UA"/>
              </w:rPr>
              <w:t>папір</w:t>
            </w:r>
          </w:p>
        </w:tc>
        <w:tc>
          <w:tcPr>
            <w:tcW w:w="1620" w:type="dxa"/>
            <w:vAlign w:val="center"/>
          </w:tcPr>
          <w:p w:rsidR="009B5B52" w:rsidRPr="00246596" w:rsidRDefault="009B5B52" w:rsidP="00C72B3D">
            <w:pPr>
              <w:jc w:val="center"/>
              <w:rPr>
                <w:lang w:val="uk-UA"/>
              </w:rPr>
            </w:pPr>
            <w:r w:rsidRPr="00246596">
              <w:rPr>
                <w:lang w:val="uk-UA"/>
              </w:rPr>
              <w:t>1</w:t>
            </w:r>
          </w:p>
          <w:p w:rsidR="009B5B52" w:rsidRPr="00246596" w:rsidRDefault="009B5B52" w:rsidP="00C72B3D">
            <w:pPr>
              <w:jc w:val="center"/>
              <w:rPr>
                <w:lang w:val="uk-UA"/>
              </w:rPr>
            </w:pPr>
          </w:p>
          <w:p w:rsidR="009B5B52" w:rsidRPr="00246596" w:rsidRDefault="009B5B52" w:rsidP="00C72B3D">
            <w:pPr>
              <w:jc w:val="center"/>
              <w:rPr>
                <w:lang w:val="uk-UA"/>
              </w:rPr>
            </w:pPr>
            <w:r w:rsidRPr="00246596">
              <w:rPr>
                <w:lang w:val="uk-UA"/>
              </w:rPr>
              <w:t>3</w:t>
            </w:r>
          </w:p>
        </w:tc>
        <w:tc>
          <w:tcPr>
            <w:tcW w:w="1453" w:type="dxa"/>
            <w:vAlign w:val="center"/>
          </w:tcPr>
          <w:p w:rsidR="009B5B52" w:rsidRPr="00246596" w:rsidRDefault="009B5B52" w:rsidP="00246596">
            <w:pPr>
              <w:jc w:val="center"/>
              <w:rPr>
                <w:lang w:val="uk-UA"/>
              </w:rPr>
            </w:pPr>
            <w:r w:rsidRPr="00246596">
              <w:rPr>
                <w:lang w:val="uk-UA"/>
              </w:rPr>
              <w:t>1:1 000</w:t>
            </w:r>
          </w:p>
        </w:tc>
        <w:tc>
          <w:tcPr>
            <w:tcW w:w="1605" w:type="dxa"/>
            <w:vAlign w:val="center"/>
          </w:tcPr>
          <w:p w:rsidR="009B5B52" w:rsidRPr="00246596" w:rsidRDefault="009B5B52" w:rsidP="006F2905">
            <w:pPr>
              <w:jc w:val="center"/>
              <w:rPr>
                <w:lang w:val="uk-UA"/>
              </w:rPr>
            </w:pPr>
            <w:r>
              <w:rPr>
                <w:lang w:val="uk-UA"/>
              </w:rPr>
              <w:t>190377</w:t>
            </w:r>
          </w:p>
        </w:tc>
      </w:tr>
      <w:tr w:rsidR="009B5B52" w:rsidRPr="00415F89" w:rsidTr="00C72B3D">
        <w:trPr>
          <w:trHeight w:val="427"/>
          <w:jc w:val="center"/>
        </w:trPr>
        <w:tc>
          <w:tcPr>
            <w:tcW w:w="517" w:type="dxa"/>
            <w:vAlign w:val="center"/>
          </w:tcPr>
          <w:p w:rsidR="009B5B52" w:rsidRPr="00246596" w:rsidRDefault="009B5B52" w:rsidP="00C72B3D">
            <w:pPr>
              <w:jc w:val="center"/>
              <w:rPr>
                <w:lang w:val="uk-UA"/>
              </w:rPr>
            </w:pPr>
            <w:r>
              <w:rPr>
                <w:lang w:val="uk-UA"/>
              </w:rPr>
              <w:t>4</w:t>
            </w:r>
          </w:p>
        </w:tc>
        <w:tc>
          <w:tcPr>
            <w:tcW w:w="2726" w:type="dxa"/>
          </w:tcPr>
          <w:p w:rsidR="009B5B52" w:rsidRPr="00246596" w:rsidRDefault="009B5B52" w:rsidP="00C72B3D">
            <w:pPr>
              <w:rPr>
                <w:lang w:val="uk-UA"/>
              </w:rPr>
            </w:pPr>
            <w:r w:rsidRPr="00246596">
              <w:rPr>
                <w:lang w:val="uk-UA"/>
              </w:rPr>
              <w:t>Проектний план.</w:t>
            </w:r>
          </w:p>
          <w:p w:rsidR="009B5B52" w:rsidRPr="00246596" w:rsidRDefault="009B5B52" w:rsidP="00C72B3D">
            <w:pPr>
              <w:rPr>
                <w:highlight w:val="yellow"/>
                <w:lang w:val="uk-UA"/>
              </w:rPr>
            </w:pPr>
            <w:r w:rsidRPr="00246596">
              <w:rPr>
                <w:lang w:val="uk-UA"/>
              </w:rPr>
              <w:t>Схема проектних планувальних обмежень</w:t>
            </w:r>
          </w:p>
        </w:tc>
        <w:tc>
          <w:tcPr>
            <w:tcW w:w="1800" w:type="dxa"/>
            <w:vAlign w:val="center"/>
          </w:tcPr>
          <w:p w:rsidR="009B5B52" w:rsidRPr="00246596" w:rsidRDefault="009B5B52" w:rsidP="00C72B3D">
            <w:pPr>
              <w:jc w:val="center"/>
              <w:rPr>
                <w:lang w:val="uk-UA"/>
              </w:rPr>
            </w:pPr>
            <w:r w:rsidRPr="00246596">
              <w:rPr>
                <w:lang w:val="uk-UA"/>
              </w:rPr>
              <w:t>папір ламінований</w:t>
            </w:r>
          </w:p>
          <w:p w:rsidR="009B5B52" w:rsidRPr="00246596" w:rsidRDefault="009B5B52" w:rsidP="00C72B3D">
            <w:pPr>
              <w:jc w:val="center"/>
              <w:rPr>
                <w:lang w:val="uk-UA"/>
              </w:rPr>
            </w:pPr>
            <w:r w:rsidRPr="00246596">
              <w:rPr>
                <w:lang w:val="uk-UA"/>
              </w:rPr>
              <w:t>папір</w:t>
            </w:r>
          </w:p>
        </w:tc>
        <w:tc>
          <w:tcPr>
            <w:tcW w:w="1620" w:type="dxa"/>
            <w:vAlign w:val="center"/>
          </w:tcPr>
          <w:p w:rsidR="009B5B52" w:rsidRPr="00246596" w:rsidRDefault="009B5B52" w:rsidP="00C72B3D">
            <w:pPr>
              <w:jc w:val="center"/>
              <w:rPr>
                <w:lang w:val="uk-UA"/>
              </w:rPr>
            </w:pPr>
            <w:r w:rsidRPr="00246596">
              <w:rPr>
                <w:lang w:val="uk-UA"/>
              </w:rPr>
              <w:t>1</w:t>
            </w:r>
          </w:p>
          <w:p w:rsidR="009B5B52" w:rsidRPr="00246596" w:rsidRDefault="009B5B52" w:rsidP="00C72B3D">
            <w:pPr>
              <w:jc w:val="center"/>
              <w:rPr>
                <w:lang w:val="uk-UA"/>
              </w:rPr>
            </w:pPr>
          </w:p>
          <w:p w:rsidR="009B5B52" w:rsidRPr="00246596" w:rsidRDefault="009B5B52" w:rsidP="00C72B3D">
            <w:pPr>
              <w:jc w:val="center"/>
              <w:rPr>
                <w:lang w:val="uk-UA"/>
              </w:rPr>
            </w:pPr>
            <w:r w:rsidRPr="00246596">
              <w:rPr>
                <w:lang w:val="uk-UA"/>
              </w:rPr>
              <w:t>3</w:t>
            </w:r>
          </w:p>
        </w:tc>
        <w:tc>
          <w:tcPr>
            <w:tcW w:w="1453" w:type="dxa"/>
            <w:vAlign w:val="center"/>
          </w:tcPr>
          <w:p w:rsidR="009B5B52" w:rsidRPr="00246596" w:rsidRDefault="009B5B52" w:rsidP="00246596">
            <w:pPr>
              <w:jc w:val="center"/>
              <w:rPr>
                <w:lang w:val="uk-UA"/>
              </w:rPr>
            </w:pPr>
            <w:r w:rsidRPr="00246596">
              <w:rPr>
                <w:lang w:val="uk-UA"/>
              </w:rPr>
              <w:t>1:1 000</w:t>
            </w:r>
          </w:p>
        </w:tc>
        <w:tc>
          <w:tcPr>
            <w:tcW w:w="1605" w:type="dxa"/>
            <w:vAlign w:val="center"/>
          </w:tcPr>
          <w:p w:rsidR="009B5B52" w:rsidRPr="00246596" w:rsidRDefault="009B5B52" w:rsidP="006F2905">
            <w:pPr>
              <w:jc w:val="center"/>
              <w:rPr>
                <w:lang w:val="uk-UA"/>
              </w:rPr>
            </w:pPr>
            <w:r>
              <w:rPr>
                <w:lang w:val="uk-UA"/>
              </w:rPr>
              <w:t>190378</w:t>
            </w:r>
          </w:p>
        </w:tc>
      </w:tr>
      <w:tr w:rsidR="009B5B52" w:rsidRPr="00415F89" w:rsidTr="00C72B3D">
        <w:trPr>
          <w:jc w:val="center"/>
        </w:trPr>
        <w:tc>
          <w:tcPr>
            <w:tcW w:w="517" w:type="dxa"/>
            <w:vAlign w:val="center"/>
          </w:tcPr>
          <w:p w:rsidR="009B5B52" w:rsidRPr="00246596" w:rsidRDefault="009B5B52" w:rsidP="00C72B3D">
            <w:pPr>
              <w:jc w:val="center"/>
              <w:rPr>
                <w:lang w:val="uk-UA"/>
              </w:rPr>
            </w:pPr>
            <w:r>
              <w:rPr>
                <w:lang w:val="uk-UA"/>
              </w:rPr>
              <w:t>5</w:t>
            </w:r>
          </w:p>
        </w:tc>
        <w:tc>
          <w:tcPr>
            <w:tcW w:w="2726" w:type="dxa"/>
          </w:tcPr>
          <w:p w:rsidR="009B5B52" w:rsidRPr="00246596" w:rsidRDefault="009B5B52" w:rsidP="00C72B3D">
            <w:r w:rsidRPr="00246596">
              <w:rPr>
                <w:lang w:val="uk-UA"/>
              </w:rPr>
              <w:t>План червоних ліній</w:t>
            </w:r>
          </w:p>
        </w:tc>
        <w:tc>
          <w:tcPr>
            <w:tcW w:w="1800" w:type="dxa"/>
            <w:vAlign w:val="center"/>
          </w:tcPr>
          <w:p w:rsidR="009B5B52" w:rsidRPr="00246596" w:rsidRDefault="009B5B52" w:rsidP="00C72B3D">
            <w:pPr>
              <w:jc w:val="center"/>
              <w:rPr>
                <w:lang w:val="uk-UA"/>
              </w:rPr>
            </w:pPr>
            <w:r w:rsidRPr="00246596">
              <w:rPr>
                <w:lang w:val="uk-UA"/>
              </w:rPr>
              <w:t>папір ламінований</w:t>
            </w:r>
          </w:p>
          <w:p w:rsidR="009B5B52" w:rsidRPr="00246596" w:rsidRDefault="009B5B52" w:rsidP="00C72B3D">
            <w:pPr>
              <w:jc w:val="center"/>
              <w:rPr>
                <w:lang w:val="uk-UA"/>
              </w:rPr>
            </w:pPr>
            <w:r w:rsidRPr="00246596">
              <w:rPr>
                <w:lang w:val="uk-UA"/>
              </w:rPr>
              <w:t>папір</w:t>
            </w:r>
          </w:p>
        </w:tc>
        <w:tc>
          <w:tcPr>
            <w:tcW w:w="1620" w:type="dxa"/>
            <w:vAlign w:val="center"/>
          </w:tcPr>
          <w:p w:rsidR="009B5B52" w:rsidRPr="00246596" w:rsidRDefault="009B5B52" w:rsidP="00C72B3D">
            <w:pPr>
              <w:jc w:val="center"/>
              <w:rPr>
                <w:lang w:val="uk-UA"/>
              </w:rPr>
            </w:pPr>
            <w:r w:rsidRPr="00246596">
              <w:rPr>
                <w:lang w:val="uk-UA"/>
              </w:rPr>
              <w:t>1</w:t>
            </w:r>
          </w:p>
          <w:p w:rsidR="009B5B52" w:rsidRPr="00246596" w:rsidRDefault="009B5B52" w:rsidP="00C72B3D">
            <w:pPr>
              <w:jc w:val="center"/>
              <w:rPr>
                <w:lang w:val="uk-UA"/>
              </w:rPr>
            </w:pPr>
          </w:p>
          <w:p w:rsidR="009B5B52" w:rsidRPr="00246596" w:rsidRDefault="009B5B52" w:rsidP="00C72B3D">
            <w:pPr>
              <w:jc w:val="center"/>
              <w:rPr>
                <w:lang w:val="uk-UA"/>
              </w:rPr>
            </w:pPr>
            <w:r w:rsidRPr="00246596">
              <w:rPr>
                <w:lang w:val="uk-UA"/>
              </w:rPr>
              <w:t>3</w:t>
            </w:r>
          </w:p>
        </w:tc>
        <w:tc>
          <w:tcPr>
            <w:tcW w:w="1453" w:type="dxa"/>
            <w:vAlign w:val="center"/>
          </w:tcPr>
          <w:p w:rsidR="009B5B52" w:rsidRPr="00246596" w:rsidRDefault="009B5B52" w:rsidP="00246596">
            <w:pPr>
              <w:jc w:val="center"/>
              <w:rPr>
                <w:lang w:val="uk-UA"/>
              </w:rPr>
            </w:pPr>
            <w:r w:rsidRPr="00246596">
              <w:rPr>
                <w:lang w:val="uk-UA"/>
              </w:rPr>
              <w:t>1:1 000</w:t>
            </w:r>
          </w:p>
        </w:tc>
        <w:tc>
          <w:tcPr>
            <w:tcW w:w="1605" w:type="dxa"/>
            <w:vAlign w:val="center"/>
          </w:tcPr>
          <w:p w:rsidR="009B5B52" w:rsidRPr="00246596" w:rsidRDefault="009B5B52" w:rsidP="006F2905">
            <w:pPr>
              <w:jc w:val="center"/>
              <w:rPr>
                <w:lang w:val="uk-UA"/>
              </w:rPr>
            </w:pPr>
            <w:r>
              <w:rPr>
                <w:lang w:val="uk-UA"/>
              </w:rPr>
              <w:t>190379</w:t>
            </w:r>
          </w:p>
        </w:tc>
      </w:tr>
      <w:tr w:rsidR="009B5B52" w:rsidRPr="00415F89" w:rsidTr="00C72B3D">
        <w:trPr>
          <w:jc w:val="center"/>
        </w:trPr>
        <w:tc>
          <w:tcPr>
            <w:tcW w:w="517" w:type="dxa"/>
            <w:vAlign w:val="center"/>
          </w:tcPr>
          <w:p w:rsidR="009B5B52" w:rsidRPr="00246596" w:rsidRDefault="009B5B52" w:rsidP="00C72B3D">
            <w:pPr>
              <w:jc w:val="center"/>
              <w:rPr>
                <w:lang w:val="uk-UA"/>
              </w:rPr>
            </w:pPr>
            <w:r>
              <w:rPr>
                <w:lang w:val="uk-UA"/>
              </w:rPr>
              <w:t>6</w:t>
            </w:r>
          </w:p>
        </w:tc>
        <w:tc>
          <w:tcPr>
            <w:tcW w:w="2726" w:type="dxa"/>
            <w:vAlign w:val="center"/>
          </w:tcPr>
          <w:p w:rsidR="009B5B52" w:rsidRPr="00246596" w:rsidRDefault="009B5B52" w:rsidP="00C72B3D">
            <w:pPr>
              <w:rPr>
                <w:lang w:val="uk-UA"/>
              </w:rPr>
            </w:pPr>
            <w:r w:rsidRPr="00246596">
              <w:rPr>
                <w:lang w:val="uk-UA"/>
              </w:rPr>
              <w:t>Схема організації руху транспорту  і пішоходів</w:t>
            </w:r>
          </w:p>
          <w:p w:rsidR="009B5B52" w:rsidRPr="00246596" w:rsidRDefault="009B5B52" w:rsidP="00C72B3D">
            <w:pPr>
              <w:rPr>
                <w:lang w:val="uk-UA"/>
              </w:rPr>
            </w:pPr>
          </w:p>
        </w:tc>
        <w:tc>
          <w:tcPr>
            <w:tcW w:w="1800" w:type="dxa"/>
            <w:vAlign w:val="center"/>
          </w:tcPr>
          <w:p w:rsidR="009B5B52" w:rsidRPr="00246596" w:rsidRDefault="009B5B52" w:rsidP="00C72B3D">
            <w:pPr>
              <w:jc w:val="center"/>
              <w:rPr>
                <w:lang w:val="uk-UA"/>
              </w:rPr>
            </w:pPr>
            <w:r w:rsidRPr="00246596">
              <w:rPr>
                <w:lang w:val="uk-UA"/>
              </w:rPr>
              <w:t>папір ламінований</w:t>
            </w:r>
          </w:p>
          <w:p w:rsidR="009B5B52" w:rsidRPr="00246596" w:rsidRDefault="009B5B52" w:rsidP="00C72B3D">
            <w:pPr>
              <w:jc w:val="center"/>
              <w:rPr>
                <w:lang w:val="uk-UA"/>
              </w:rPr>
            </w:pPr>
            <w:r w:rsidRPr="00246596">
              <w:rPr>
                <w:lang w:val="uk-UA"/>
              </w:rPr>
              <w:t>папір</w:t>
            </w:r>
          </w:p>
        </w:tc>
        <w:tc>
          <w:tcPr>
            <w:tcW w:w="1620" w:type="dxa"/>
            <w:vAlign w:val="center"/>
          </w:tcPr>
          <w:p w:rsidR="009B5B52" w:rsidRPr="00246596" w:rsidRDefault="009B5B52" w:rsidP="00C72B3D">
            <w:pPr>
              <w:jc w:val="center"/>
              <w:rPr>
                <w:lang w:val="uk-UA"/>
              </w:rPr>
            </w:pPr>
            <w:r w:rsidRPr="00246596">
              <w:rPr>
                <w:lang w:val="uk-UA"/>
              </w:rPr>
              <w:t>1</w:t>
            </w:r>
          </w:p>
          <w:p w:rsidR="009B5B52" w:rsidRPr="00246596" w:rsidRDefault="009B5B52" w:rsidP="00C72B3D">
            <w:pPr>
              <w:jc w:val="center"/>
              <w:rPr>
                <w:lang w:val="uk-UA"/>
              </w:rPr>
            </w:pPr>
          </w:p>
          <w:p w:rsidR="009B5B52" w:rsidRPr="00246596" w:rsidRDefault="009B5B52" w:rsidP="00C72B3D">
            <w:pPr>
              <w:jc w:val="center"/>
              <w:rPr>
                <w:lang w:val="uk-UA"/>
              </w:rPr>
            </w:pPr>
            <w:r w:rsidRPr="00246596">
              <w:rPr>
                <w:lang w:val="uk-UA"/>
              </w:rPr>
              <w:t>3</w:t>
            </w:r>
          </w:p>
        </w:tc>
        <w:tc>
          <w:tcPr>
            <w:tcW w:w="1453" w:type="dxa"/>
            <w:vAlign w:val="center"/>
          </w:tcPr>
          <w:p w:rsidR="009B5B52" w:rsidRPr="00246596" w:rsidRDefault="009B5B52" w:rsidP="00246596">
            <w:pPr>
              <w:jc w:val="center"/>
              <w:rPr>
                <w:lang w:val="uk-UA"/>
              </w:rPr>
            </w:pPr>
            <w:r w:rsidRPr="00246596">
              <w:rPr>
                <w:lang w:val="uk-UA"/>
              </w:rPr>
              <w:t>1:1 000</w:t>
            </w:r>
          </w:p>
        </w:tc>
        <w:tc>
          <w:tcPr>
            <w:tcW w:w="1605" w:type="dxa"/>
            <w:vAlign w:val="center"/>
          </w:tcPr>
          <w:p w:rsidR="009B5B52" w:rsidRPr="00246596" w:rsidRDefault="009B5B52" w:rsidP="006F2905">
            <w:pPr>
              <w:jc w:val="center"/>
              <w:rPr>
                <w:lang w:val="uk-UA"/>
              </w:rPr>
            </w:pPr>
            <w:r>
              <w:rPr>
                <w:lang w:val="uk-UA"/>
              </w:rPr>
              <w:t>190380</w:t>
            </w:r>
          </w:p>
        </w:tc>
      </w:tr>
      <w:tr w:rsidR="009B5B52" w:rsidRPr="00415F89" w:rsidTr="00C72B3D">
        <w:trPr>
          <w:jc w:val="center"/>
        </w:trPr>
        <w:tc>
          <w:tcPr>
            <w:tcW w:w="517" w:type="dxa"/>
            <w:vAlign w:val="center"/>
          </w:tcPr>
          <w:p w:rsidR="009B5B52" w:rsidRPr="00246596" w:rsidRDefault="009B5B52" w:rsidP="00C72B3D">
            <w:pPr>
              <w:jc w:val="center"/>
              <w:rPr>
                <w:lang w:val="uk-UA"/>
              </w:rPr>
            </w:pPr>
            <w:r>
              <w:rPr>
                <w:lang w:val="uk-UA"/>
              </w:rPr>
              <w:t>7</w:t>
            </w:r>
          </w:p>
        </w:tc>
        <w:tc>
          <w:tcPr>
            <w:tcW w:w="2726" w:type="dxa"/>
            <w:vAlign w:val="center"/>
          </w:tcPr>
          <w:p w:rsidR="009B5B52" w:rsidRPr="00246596" w:rsidRDefault="009B5B52" w:rsidP="00C72B3D">
            <w:pPr>
              <w:rPr>
                <w:lang w:val="uk-UA"/>
              </w:rPr>
            </w:pPr>
            <w:r w:rsidRPr="00246596">
              <w:rPr>
                <w:lang w:val="uk-UA"/>
              </w:rPr>
              <w:t>Схема інженерної підготовки території та вертикального планування</w:t>
            </w:r>
          </w:p>
        </w:tc>
        <w:tc>
          <w:tcPr>
            <w:tcW w:w="1800" w:type="dxa"/>
            <w:vAlign w:val="center"/>
          </w:tcPr>
          <w:p w:rsidR="009B5B52" w:rsidRPr="00246596" w:rsidRDefault="009B5B52" w:rsidP="00C72B3D">
            <w:pPr>
              <w:jc w:val="center"/>
              <w:rPr>
                <w:lang w:val="uk-UA"/>
              </w:rPr>
            </w:pPr>
            <w:r w:rsidRPr="00246596">
              <w:rPr>
                <w:lang w:val="uk-UA"/>
              </w:rPr>
              <w:t>папір ламінований</w:t>
            </w:r>
          </w:p>
          <w:p w:rsidR="009B5B52" w:rsidRPr="00246596" w:rsidRDefault="009B5B52" w:rsidP="00C72B3D">
            <w:pPr>
              <w:jc w:val="center"/>
              <w:rPr>
                <w:lang w:val="uk-UA"/>
              </w:rPr>
            </w:pPr>
            <w:r w:rsidRPr="00246596">
              <w:rPr>
                <w:lang w:val="uk-UA"/>
              </w:rPr>
              <w:t>папір</w:t>
            </w:r>
          </w:p>
        </w:tc>
        <w:tc>
          <w:tcPr>
            <w:tcW w:w="1620" w:type="dxa"/>
            <w:vAlign w:val="center"/>
          </w:tcPr>
          <w:p w:rsidR="009B5B52" w:rsidRPr="00246596" w:rsidRDefault="009B5B52" w:rsidP="00C72B3D">
            <w:pPr>
              <w:jc w:val="center"/>
              <w:rPr>
                <w:lang w:val="uk-UA"/>
              </w:rPr>
            </w:pPr>
            <w:r w:rsidRPr="00246596">
              <w:rPr>
                <w:lang w:val="uk-UA"/>
              </w:rPr>
              <w:t>1</w:t>
            </w:r>
          </w:p>
          <w:p w:rsidR="009B5B52" w:rsidRPr="00246596" w:rsidRDefault="009B5B52" w:rsidP="00C72B3D">
            <w:pPr>
              <w:jc w:val="center"/>
              <w:rPr>
                <w:lang w:val="uk-UA"/>
              </w:rPr>
            </w:pPr>
          </w:p>
          <w:p w:rsidR="009B5B52" w:rsidRPr="00246596" w:rsidRDefault="009B5B52" w:rsidP="00C72B3D">
            <w:pPr>
              <w:jc w:val="center"/>
              <w:rPr>
                <w:lang w:val="uk-UA"/>
              </w:rPr>
            </w:pPr>
            <w:r w:rsidRPr="00246596">
              <w:rPr>
                <w:lang w:val="uk-UA"/>
              </w:rPr>
              <w:t>3</w:t>
            </w:r>
          </w:p>
        </w:tc>
        <w:tc>
          <w:tcPr>
            <w:tcW w:w="1453" w:type="dxa"/>
            <w:vAlign w:val="center"/>
          </w:tcPr>
          <w:p w:rsidR="009B5B52" w:rsidRPr="00246596" w:rsidRDefault="009B5B52" w:rsidP="00246596">
            <w:pPr>
              <w:jc w:val="center"/>
              <w:rPr>
                <w:lang w:val="uk-UA"/>
              </w:rPr>
            </w:pPr>
            <w:r w:rsidRPr="00246596">
              <w:rPr>
                <w:lang w:val="uk-UA"/>
              </w:rPr>
              <w:t>1:1 000</w:t>
            </w:r>
          </w:p>
        </w:tc>
        <w:tc>
          <w:tcPr>
            <w:tcW w:w="1605" w:type="dxa"/>
            <w:vAlign w:val="center"/>
          </w:tcPr>
          <w:p w:rsidR="009B5B52" w:rsidRPr="00246596" w:rsidRDefault="009B5B52" w:rsidP="00C72B3D">
            <w:pPr>
              <w:jc w:val="center"/>
              <w:rPr>
                <w:lang w:val="uk-UA"/>
              </w:rPr>
            </w:pPr>
            <w:r>
              <w:rPr>
                <w:lang w:val="uk-UA"/>
              </w:rPr>
              <w:t>190381</w:t>
            </w:r>
          </w:p>
        </w:tc>
      </w:tr>
      <w:tr w:rsidR="009B5B52" w:rsidRPr="00415F89" w:rsidTr="00C72B3D">
        <w:trPr>
          <w:jc w:val="center"/>
        </w:trPr>
        <w:tc>
          <w:tcPr>
            <w:tcW w:w="517" w:type="dxa"/>
            <w:vAlign w:val="center"/>
          </w:tcPr>
          <w:p w:rsidR="009B5B52" w:rsidRPr="00246596" w:rsidRDefault="009B5B52" w:rsidP="00C72B3D">
            <w:pPr>
              <w:jc w:val="center"/>
              <w:rPr>
                <w:lang w:val="uk-UA"/>
              </w:rPr>
            </w:pPr>
            <w:r>
              <w:rPr>
                <w:lang w:val="uk-UA"/>
              </w:rPr>
              <w:t>8</w:t>
            </w:r>
          </w:p>
        </w:tc>
        <w:tc>
          <w:tcPr>
            <w:tcW w:w="2726" w:type="dxa"/>
            <w:vAlign w:val="center"/>
          </w:tcPr>
          <w:p w:rsidR="009B5B52" w:rsidRPr="00246596" w:rsidRDefault="009B5B52" w:rsidP="00C72B3D">
            <w:pPr>
              <w:rPr>
                <w:lang w:val="uk-UA"/>
              </w:rPr>
            </w:pPr>
            <w:r w:rsidRPr="00246596">
              <w:rPr>
                <w:lang w:val="uk-UA"/>
              </w:rPr>
              <w:t>Схема інженерних мереж, споруд і використання підземного простору</w:t>
            </w:r>
          </w:p>
        </w:tc>
        <w:tc>
          <w:tcPr>
            <w:tcW w:w="1800" w:type="dxa"/>
            <w:vAlign w:val="center"/>
          </w:tcPr>
          <w:p w:rsidR="009B5B52" w:rsidRPr="00246596" w:rsidRDefault="009B5B52" w:rsidP="00C72B3D">
            <w:pPr>
              <w:jc w:val="center"/>
              <w:rPr>
                <w:lang w:val="uk-UA"/>
              </w:rPr>
            </w:pPr>
            <w:r w:rsidRPr="00246596">
              <w:rPr>
                <w:lang w:val="uk-UA"/>
              </w:rPr>
              <w:t>папір ламінований</w:t>
            </w:r>
          </w:p>
          <w:p w:rsidR="009B5B52" w:rsidRPr="00246596" w:rsidRDefault="009B5B52" w:rsidP="00C72B3D">
            <w:pPr>
              <w:jc w:val="center"/>
              <w:rPr>
                <w:lang w:val="uk-UA"/>
              </w:rPr>
            </w:pPr>
            <w:r w:rsidRPr="00246596">
              <w:rPr>
                <w:lang w:val="uk-UA"/>
              </w:rPr>
              <w:t>папір</w:t>
            </w:r>
          </w:p>
        </w:tc>
        <w:tc>
          <w:tcPr>
            <w:tcW w:w="1620" w:type="dxa"/>
            <w:vAlign w:val="center"/>
          </w:tcPr>
          <w:p w:rsidR="009B5B52" w:rsidRPr="00246596" w:rsidRDefault="009B5B52" w:rsidP="004D056F">
            <w:pPr>
              <w:jc w:val="center"/>
              <w:rPr>
                <w:lang w:val="uk-UA"/>
              </w:rPr>
            </w:pPr>
            <w:r w:rsidRPr="00246596">
              <w:rPr>
                <w:lang w:val="uk-UA"/>
              </w:rPr>
              <w:t>1</w:t>
            </w:r>
          </w:p>
          <w:p w:rsidR="009B5B52" w:rsidRPr="00246596" w:rsidRDefault="009B5B52" w:rsidP="004D056F">
            <w:pPr>
              <w:jc w:val="center"/>
              <w:rPr>
                <w:lang w:val="uk-UA"/>
              </w:rPr>
            </w:pPr>
          </w:p>
          <w:p w:rsidR="009B5B52" w:rsidRPr="00246596" w:rsidRDefault="009B5B52" w:rsidP="004D056F">
            <w:pPr>
              <w:jc w:val="center"/>
              <w:rPr>
                <w:lang w:val="uk-UA"/>
              </w:rPr>
            </w:pPr>
            <w:r w:rsidRPr="00246596">
              <w:rPr>
                <w:lang w:val="uk-UA"/>
              </w:rPr>
              <w:t>3</w:t>
            </w:r>
          </w:p>
        </w:tc>
        <w:tc>
          <w:tcPr>
            <w:tcW w:w="1453" w:type="dxa"/>
            <w:vAlign w:val="center"/>
          </w:tcPr>
          <w:p w:rsidR="009B5B52" w:rsidRPr="00246596" w:rsidRDefault="009B5B52" w:rsidP="00246596">
            <w:pPr>
              <w:jc w:val="center"/>
              <w:rPr>
                <w:lang w:val="uk-UA"/>
              </w:rPr>
            </w:pPr>
            <w:r w:rsidRPr="00246596">
              <w:rPr>
                <w:lang w:val="uk-UA"/>
              </w:rPr>
              <w:t>1:1 000</w:t>
            </w:r>
          </w:p>
        </w:tc>
        <w:tc>
          <w:tcPr>
            <w:tcW w:w="1605" w:type="dxa"/>
            <w:vAlign w:val="center"/>
          </w:tcPr>
          <w:p w:rsidR="009B5B52" w:rsidRPr="00246596" w:rsidRDefault="009B5B52" w:rsidP="006F2905">
            <w:pPr>
              <w:jc w:val="center"/>
              <w:rPr>
                <w:lang w:val="uk-UA"/>
              </w:rPr>
            </w:pPr>
            <w:r>
              <w:rPr>
                <w:lang w:val="uk-UA"/>
              </w:rPr>
              <w:t>190382</w:t>
            </w:r>
          </w:p>
        </w:tc>
      </w:tr>
      <w:tr w:rsidR="009B5B52" w:rsidRPr="00415F89" w:rsidTr="00C72B3D">
        <w:trPr>
          <w:jc w:val="center"/>
        </w:trPr>
        <w:tc>
          <w:tcPr>
            <w:tcW w:w="517" w:type="dxa"/>
            <w:vAlign w:val="center"/>
          </w:tcPr>
          <w:p w:rsidR="009B5B52" w:rsidRPr="00246596" w:rsidRDefault="009B5B52" w:rsidP="00C72B3D">
            <w:pPr>
              <w:jc w:val="center"/>
              <w:rPr>
                <w:lang w:val="uk-UA"/>
              </w:rPr>
            </w:pPr>
            <w:r>
              <w:rPr>
                <w:lang w:val="uk-UA"/>
              </w:rPr>
              <w:t>9</w:t>
            </w:r>
          </w:p>
        </w:tc>
        <w:tc>
          <w:tcPr>
            <w:tcW w:w="2726" w:type="dxa"/>
            <w:vAlign w:val="center"/>
          </w:tcPr>
          <w:p w:rsidR="009B5B52" w:rsidRPr="00246596" w:rsidRDefault="009B5B52" w:rsidP="00C72B3D">
            <w:pPr>
              <w:rPr>
                <w:lang w:val="uk-UA"/>
              </w:rPr>
            </w:pPr>
            <w:r w:rsidRPr="00246596">
              <w:rPr>
                <w:lang w:val="uk-UA"/>
              </w:rPr>
              <w:t>Креслення поперечних профілів вулиць</w:t>
            </w:r>
          </w:p>
        </w:tc>
        <w:tc>
          <w:tcPr>
            <w:tcW w:w="1800" w:type="dxa"/>
            <w:vAlign w:val="center"/>
          </w:tcPr>
          <w:p w:rsidR="009B5B52" w:rsidRPr="00246596" w:rsidRDefault="009B5B52" w:rsidP="00C72B3D">
            <w:pPr>
              <w:jc w:val="center"/>
              <w:rPr>
                <w:lang w:val="uk-UA"/>
              </w:rPr>
            </w:pPr>
            <w:r w:rsidRPr="00246596">
              <w:rPr>
                <w:lang w:val="uk-UA"/>
              </w:rPr>
              <w:t>папір ламінований</w:t>
            </w:r>
          </w:p>
          <w:p w:rsidR="009B5B52" w:rsidRPr="00246596" w:rsidRDefault="009B5B52" w:rsidP="00C72B3D">
            <w:pPr>
              <w:jc w:val="center"/>
              <w:rPr>
                <w:lang w:val="uk-UA"/>
              </w:rPr>
            </w:pPr>
            <w:r w:rsidRPr="00246596">
              <w:rPr>
                <w:lang w:val="uk-UA"/>
              </w:rPr>
              <w:t>папір</w:t>
            </w:r>
          </w:p>
        </w:tc>
        <w:tc>
          <w:tcPr>
            <w:tcW w:w="1620" w:type="dxa"/>
            <w:vAlign w:val="center"/>
          </w:tcPr>
          <w:p w:rsidR="009B5B52" w:rsidRPr="00246596" w:rsidRDefault="009B5B52" w:rsidP="00C72B3D">
            <w:pPr>
              <w:jc w:val="center"/>
              <w:rPr>
                <w:lang w:val="uk-UA"/>
              </w:rPr>
            </w:pPr>
          </w:p>
        </w:tc>
        <w:tc>
          <w:tcPr>
            <w:tcW w:w="1453" w:type="dxa"/>
            <w:vAlign w:val="center"/>
          </w:tcPr>
          <w:p w:rsidR="009B5B52" w:rsidRPr="00246596" w:rsidRDefault="009B5B52" w:rsidP="00C72B3D">
            <w:pPr>
              <w:jc w:val="center"/>
              <w:rPr>
                <w:lang w:val="uk-UA"/>
              </w:rPr>
            </w:pPr>
            <w:r w:rsidRPr="00246596">
              <w:rPr>
                <w:lang w:val="en-US"/>
              </w:rPr>
              <w:t>1</w:t>
            </w:r>
            <w:r w:rsidRPr="00246596">
              <w:rPr>
                <w:lang w:val="uk-UA"/>
              </w:rPr>
              <w:t>:</w:t>
            </w:r>
            <w:r w:rsidRPr="00246596">
              <w:rPr>
                <w:lang w:val="en-US"/>
              </w:rPr>
              <w:t>200</w:t>
            </w:r>
          </w:p>
        </w:tc>
        <w:tc>
          <w:tcPr>
            <w:tcW w:w="1605" w:type="dxa"/>
            <w:vAlign w:val="center"/>
          </w:tcPr>
          <w:p w:rsidR="009B5B52" w:rsidRPr="00246596" w:rsidRDefault="009B5B52" w:rsidP="00C72B3D">
            <w:pPr>
              <w:jc w:val="center"/>
              <w:rPr>
                <w:lang w:val="uk-UA"/>
              </w:rPr>
            </w:pPr>
            <w:r>
              <w:rPr>
                <w:lang w:val="uk-UA"/>
              </w:rPr>
              <w:t>В складі пояснювальної записки</w:t>
            </w:r>
          </w:p>
        </w:tc>
      </w:tr>
      <w:tr w:rsidR="009B5B52" w:rsidRPr="00415F89" w:rsidTr="00C72B3D">
        <w:trPr>
          <w:jc w:val="center"/>
        </w:trPr>
        <w:tc>
          <w:tcPr>
            <w:tcW w:w="9721" w:type="dxa"/>
            <w:gridSpan w:val="6"/>
            <w:vAlign w:val="center"/>
          </w:tcPr>
          <w:p w:rsidR="009B5B52" w:rsidRDefault="009B5B52" w:rsidP="00C72B3D">
            <w:pPr>
              <w:jc w:val="center"/>
              <w:rPr>
                <w:b/>
                <w:lang w:val="uk-UA"/>
              </w:rPr>
            </w:pPr>
          </w:p>
          <w:p w:rsidR="009B5B52" w:rsidRDefault="009B5B52" w:rsidP="00C72B3D">
            <w:pPr>
              <w:jc w:val="center"/>
              <w:rPr>
                <w:b/>
                <w:lang w:val="uk-UA"/>
              </w:rPr>
            </w:pPr>
          </w:p>
          <w:p w:rsidR="009B5B52" w:rsidRPr="00246596" w:rsidRDefault="009B5B52" w:rsidP="00C72B3D">
            <w:pPr>
              <w:jc w:val="center"/>
              <w:rPr>
                <w:b/>
                <w:lang w:val="uk-UA"/>
              </w:rPr>
            </w:pPr>
            <w:r>
              <w:rPr>
                <w:b/>
                <w:lang w:val="uk-UA"/>
              </w:rPr>
              <w:t xml:space="preserve">ІІ. </w:t>
            </w:r>
            <w:r w:rsidRPr="00246596">
              <w:rPr>
                <w:b/>
              </w:rPr>
              <w:t>Текстові матеріа</w:t>
            </w:r>
            <w:r w:rsidRPr="00246596">
              <w:rPr>
                <w:b/>
                <w:lang w:val="uk-UA"/>
              </w:rPr>
              <w:t>л</w:t>
            </w:r>
            <w:r w:rsidRPr="00246596">
              <w:rPr>
                <w:b/>
              </w:rPr>
              <w:t>и</w:t>
            </w:r>
          </w:p>
        </w:tc>
      </w:tr>
      <w:tr w:rsidR="009B5B52" w:rsidRPr="00415F89" w:rsidTr="00C72B3D">
        <w:trPr>
          <w:jc w:val="center"/>
        </w:trPr>
        <w:tc>
          <w:tcPr>
            <w:tcW w:w="517" w:type="dxa"/>
            <w:vAlign w:val="center"/>
          </w:tcPr>
          <w:p w:rsidR="009B5B52" w:rsidRPr="00246596" w:rsidRDefault="009B5B52" w:rsidP="00C72B3D">
            <w:pPr>
              <w:jc w:val="center"/>
              <w:rPr>
                <w:lang w:val="uk-UA"/>
              </w:rPr>
            </w:pPr>
            <w:r w:rsidRPr="00246596">
              <w:rPr>
                <w:lang w:val="uk-UA"/>
              </w:rPr>
              <w:t>1</w:t>
            </w:r>
            <w:r>
              <w:rPr>
                <w:lang w:val="uk-UA"/>
              </w:rPr>
              <w:t>0</w:t>
            </w:r>
          </w:p>
        </w:tc>
        <w:tc>
          <w:tcPr>
            <w:tcW w:w="2726" w:type="dxa"/>
            <w:vAlign w:val="center"/>
          </w:tcPr>
          <w:p w:rsidR="009B5B52" w:rsidRPr="00246596" w:rsidRDefault="009B5B52" w:rsidP="00C72B3D">
            <w:pPr>
              <w:rPr>
                <w:lang w:val="uk-UA"/>
              </w:rPr>
            </w:pPr>
            <w:r w:rsidRPr="00246596">
              <w:rPr>
                <w:lang w:val="uk-UA"/>
              </w:rPr>
              <w:t>Пояснювальна записка</w:t>
            </w:r>
          </w:p>
        </w:tc>
        <w:tc>
          <w:tcPr>
            <w:tcW w:w="1800" w:type="dxa"/>
            <w:vAlign w:val="center"/>
          </w:tcPr>
          <w:p w:rsidR="009B5B52" w:rsidRPr="00246596" w:rsidRDefault="009B5B52" w:rsidP="00C72B3D">
            <w:pPr>
              <w:jc w:val="center"/>
              <w:rPr>
                <w:lang w:val="uk-UA"/>
              </w:rPr>
            </w:pPr>
            <w:r w:rsidRPr="00246596">
              <w:rPr>
                <w:lang w:val="uk-UA"/>
              </w:rPr>
              <w:t>книга</w:t>
            </w:r>
          </w:p>
        </w:tc>
        <w:tc>
          <w:tcPr>
            <w:tcW w:w="1620" w:type="dxa"/>
            <w:vAlign w:val="center"/>
          </w:tcPr>
          <w:p w:rsidR="009B5B52" w:rsidRPr="00246596" w:rsidRDefault="009B5B52" w:rsidP="00C72B3D">
            <w:pPr>
              <w:jc w:val="center"/>
              <w:rPr>
                <w:lang w:val="uk-UA"/>
              </w:rPr>
            </w:pPr>
            <w:r w:rsidRPr="00246596">
              <w:rPr>
                <w:lang w:val="uk-UA"/>
              </w:rPr>
              <w:t>3</w:t>
            </w:r>
          </w:p>
        </w:tc>
        <w:tc>
          <w:tcPr>
            <w:tcW w:w="1453" w:type="dxa"/>
            <w:vAlign w:val="center"/>
          </w:tcPr>
          <w:p w:rsidR="009B5B52" w:rsidRPr="00246596" w:rsidRDefault="009B5B52" w:rsidP="00C72B3D">
            <w:pPr>
              <w:jc w:val="center"/>
              <w:rPr>
                <w:lang w:val="uk-UA"/>
              </w:rPr>
            </w:pPr>
            <w:r w:rsidRPr="00246596">
              <w:rPr>
                <w:lang w:val="uk-UA"/>
              </w:rPr>
              <w:t>б/м</w:t>
            </w:r>
          </w:p>
        </w:tc>
        <w:tc>
          <w:tcPr>
            <w:tcW w:w="1605" w:type="dxa"/>
            <w:vAlign w:val="center"/>
          </w:tcPr>
          <w:p w:rsidR="009B5B52" w:rsidRPr="00246596" w:rsidRDefault="009B5B52" w:rsidP="00C72B3D">
            <w:pPr>
              <w:jc w:val="center"/>
              <w:rPr>
                <w:lang w:val="uk-UA"/>
              </w:rPr>
            </w:pPr>
            <w:r>
              <w:rPr>
                <w:lang w:val="uk-UA"/>
              </w:rPr>
              <w:t>91329</w:t>
            </w:r>
          </w:p>
        </w:tc>
      </w:tr>
    </w:tbl>
    <w:p w:rsidR="009B5B52" w:rsidRDefault="009B5B52" w:rsidP="0088798C">
      <w:pPr>
        <w:jc w:val="center"/>
        <w:rPr>
          <w:lang w:val="uk-UA"/>
        </w:rPr>
      </w:pPr>
    </w:p>
    <w:p w:rsidR="009B5B52" w:rsidRPr="00422209" w:rsidRDefault="009B5B52" w:rsidP="00E65372">
      <w:pPr>
        <w:spacing w:line="360" w:lineRule="auto"/>
        <w:ind w:firstLine="709"/>
        <w:jc w:val="center"/>
      </w:pPr>
      <w:r>
        <w:rPr>
          <w:lang w:val="uk-UA"/>
        </w:rPr>
        <w:br w:type="page"/>
      </w:r>
      <w:bookmarkStart w:id="1" w:name="_Toc338953901"/>
      <w:r w:rsidRPr="00422209">
        <w:lastRenderedPageBreak/>
        <w:t>ЗМІСТ</w:t>
      </w:r>
      <w:bookmarkEnd w:id="1"/>
    </w:p>
    <w:p w:rsidR="009B5B52" w:rsidRDefault="009B5B52" w:rsidP="00422209">
      <w:pPr>
        <w:jc w:val="center"/>
      </w:pPr>
    </w:p>
    <w:p w:rsidR="009B5B52" w:rsidRPr="00422209" w:rsidRDefault="009B5B52" w:rsidP="00422209">
      <w:pPr>
        <w:pStyle w:val="11"/>
        <w:tabs>
          <w:tab w:val="right" w:leader="dot" w:pos="9345"/>
        </w:tabs>
        <w:spacing w:before="0" w:after="0" w:line="240" w:lineRule="auto"/>
        <w:ind w:right="0" w:firstLine="0"/>
        <w:rPr>
          <w:rFonts w:ascii="Calibri" w:hAnsi="Calibri"/>
          <w:b w:val="0"/>
          <w:bCs w:val="0"/>
          <w:caps w:val="0"/>
          <w:noProof/>
          <w:sz w:val="24"/>
          <w:szCs w:val="24"/>
          <w:lang w:val="ru-RU"/>
        </w:rPr>
      </w:pPr>
      <w:r w:rsidRPr="00422209">
        <w:rPr>
          <w:sz w:val="24"/>
          <w:szCs w:val="24"/>
        </w:rPr>
        <w:fldChar w:fldCharType="begin"/>
      </w:r>
      <w:r w:rsidRPr="00422209">
        <w:rPr>
          <w:sz w:val="24"/>
          <w:szCs w:val="24"/>
        </w:rPr>
        <w:instrText xml:space="preserve"> TOC \o "1-3" \h \z \u </w:instrText>
      </w:r>
      <w:r w:rsidRPr="00422209">
        <w:rPr>
          <w:sz w:val="24"/>
          <w:szCs w:val="24"/>
        </w:rPr>
        <w:fldChar w:fldCharType="separate"/>
      </w:r>
      <w:hyperlink w:anchor="_Toc443922232" w:history="1">
        <w:r w:rsidRPr="00422209">
          <w:rPr>
            <w:rStyle w:val="a9"/>
            <w:noProof/>
            <w:sz w:val="24"/>
            <w:szCs w:val="24"/>
          </w:rPr>
          <w:t>ВСТУП</w:t>
        </w:r>
        <w:r w:rsidRPr="00422209">
          <w:rPr>
            <w:noProof/>
            <w:webHidden/>
            <w:sz w:val="24"/>
            <w:szCs w:val="24"/>
          </w:rPr>
          <w:tab/>
        </w:r>
        <w:r w:rsidRPr="00422209">
          <w:rPr>
            <w:noProof/>
            <w:webHidden/>
            <w:sz w:val="24"/>
            <w:szCs w:val="24"/>
          </w:rPr>
          <w:fldChar w:fldCharType="begin"/>
        </w:r>
        <w:r w:rsidRPr="00422209">
          <w:rPr>
            <w:noProof/>
            <w:webHidden/>
            <w:sz w:val="24"/>
            <w:szCs w:val="24"/>
          </w:rPr>
          <w:instrText xml:space="preserve"> PAGEREF _Toc443922232 \h </w:instrText>
        </w:r>
        <w:r w:rsidRPr="00422209">
          <w:rPr>
            <w:noProof/>
            <w:webHidden/>
            <w:sz w:val="24"/>
            <w:szCs w:val="24"/>
          </w:rPr>
        </w:r>
        <w:r w:rsidRPr="00422209">
          <w:rPr>
            <w:noProof/>
            <w:webHidden/>
            <w:sz w:val="24"/>
            <w:szCs w:val="24"/>
          </w:rPr>
          <w:fldChar w:fldCharType="separate"/>
        </w:r>
        <w:r>
          <w:rPr>
            <w:noProof/>
            <w:webHidden/>
            <w:sz w:val="24"/>
            <w:szCs w:val="24"/>
          </w:rPr>
          <w:t>5</w:t>
        </w:r>
        <w:r w:rsidRPr="00422209">
          <w:rPr>
            <w:noProof/>
            <w:webHidden/>
            <w:sz w:val="24"/>
            <w:szCs w:val="24"/>
          </w:rPr>
          <w:fldChar w:fldCharType="end"/>
        </w:r>
      </w:hyperlink>
    </w:p>
    <w:p w:rsidR="009B5B52" w:rsidRPr="00422209" w:rsidRDefault="003272D4" w:rsidP="00422209">
      <w:pPr>
        <w:pStyle w:val="11"/>
        <w:tabs>
          <w:tab w:val="right" w:leader="dot" w:pos="9345"/>
        </w:tabs>
        <w:spacing w:before="0" w:after="0" w:line="240" w:lineRule="auto"/>
        <w:ind w:right="0" w:firstLine="0"/>
        <w:rPr>
          <w:rFonts w:ascii="Calibri" w:hAnsi="Calibri"/>
          <w:b w:val="0"/>
          <w:bCs w:val="0"/>
          <w:caps w:val="0"/>
          <w:noProof/>
          <w:sz w:val="24"/>
          <w:szCs w:val="24"/>
          <w:lang w:val="ru-RU"/>
        </w:rPr>
      </w:pPr>
      <w:hyperlink w:anchor="_Toc443922233" w:history="1">
        <w:r w:rsidR="009B5B52" w:rsidRPr="00422209">
          <w:rPr>
            <w:rStyle w:val="a9"/>
            <w:noProof/>
            <w:sz w:val="24"/>
            <w:szCs w:val="24"/>
          </w:rPr>
          <w:t>1. ПРИРОДНІ, СОЦІАЛЬНО-ЕКОНОМІЧНІ ТА МІСТОБУДІВНІ УМОВИ</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_Toc443922233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8</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34" w:history="1">
        <w:r w:rsidR="009B5B52" w:rsidRPr="00422209">
          <w:rPr>
            <w:rStyle w:val="a9"/>
            <w:noProof/>
            <w:sz w:val="24"/>
            <w:szCs w:val="24"/>
          </w:rPr>
          <w:t>1.1. ОПИС ПРИРОДНИХ УМОВ ТА ІНЖЕНЕРНО-ГЕОЛОГІЧНИХ ОСОБЛИВОСТЕЙ ТЕРИТОРІЇ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_Toc443922234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8</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35" w:history="1">
        <w:r w:rsidR="009B5B52" w:rsidRPr="00422209">
          <w:rPr>
            <w:rStyle w:val="a9"/>
            <w:noProof/>
            <w:sz w:val="24"/>
            <w:szCs w:val="24"/>
          </w:rPr>
          <w:t>1.2.СОЦІАЛЬНО-ЕКОНОМІЧНІ ТА МІСТОБУДІВНІ УМОВИ</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_Toc443922235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9</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36" w:history="1">
        <w:r w:rsidR="009B5B52" w:rsidRPr="00422209">
          <w:rPr>
            <w:rStyle w:val="a9"/>
            <w:noProof/>
            <w:sz w:val="24"/>
            <w:szCs w:val="24"/>
          </w:rPr>
          <w:t>1.2.1Аналіз містобудівної ситуації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_Toc443922236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9</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37" w:history="1">
        <w:r w:rsidR="009B5B52" w:rsidRPr="00422209">
          <w:rPr>
            <w:rStyle w:val="a9"/>
            <w:noProof/>
            <w:sz w:val="24"/>
            <w:szCs w:val="24"/>
          </w:rPr>
          <w:t>1.2.2. Оцінка існуючої ситуації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_Toc443922237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10</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38" w:history="1">
        <w:r w:rsidR="009B5B52" w:rsidRPr="00422209">
          <w:rPr>
            <w:rStyle w:val="a9"/>
            <w:noProof/>
            <w:sz w:val="24"/>
            <w:szCs w:val="24"/>
          </w:rPr>
          <w:t>1.2.3. Сучасне використання території ділянки</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_Toc443922238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10</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39" w:history="1">
        <w:r w:rsidR="009B5B52" w:rsidRPr="00422209">
          <w:rPr>
            <w:rStyle w:val="a9"/>
            <w:noProof/>
            <w:sz w:val="24"/>
            <w:szCs w:val="24"/>
          </w:rPr>
          <w:t>1.2.4 Житловий фонд</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_Toc443922239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11</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40" w:history="1">
        <w:r w:rsidR="009B5B52" w:rsidRPr="00422209">
          <w:rPr>
            <w:rStyle w:val="a9"/>
            <w:noProof/>
            <w:sz w:val="24"/>
            <w:szCs w:val="24"/>
          </w:rPr>
          <w:t>1.2.6. Зелені насадження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_Toc443922240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11</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41" w:history="1">
        <w:r w:rsidR="009B5B52" w:rsidRPr="00422209">
          <w:rPr>
            <w:rStyle w:val="a9"/>
            <w:noProof/>
            <w:sz w:val="24"/>
            <w:szCs w:val="24"/>
          </w:rPr>
          <w:t>1.2.7. Інженерне обладнання території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_Toc443922241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11</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42" w:history="1">
        <w:r w:rsidR="009B5B52" w:rsidRPr="00422209">
          <w:rPr>
            <w:rStyle w:val="a9"/>
            <w:noProof/>
            <w:sz w:val="24"/>
            <w:szCs w:val="24"/>
          </w:rPr>
          <w:t>1.2.8. Екологічна ситуація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_Toc443922242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12</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43" w:history="1">
        <w:r w:rsidR="009B5B52" w:rsidRPr="00422209">
          <w:rPr>
            <w:rStyle w:val="a9"/>
            <w:noProof/>
            <w:sz w:val="24"/>
            <w:szCs w:val="24"/>
          </w:rPr>
          <w:t>1.2.9. Планувальні обмеження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_Toc443922243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12</w:t>
        </w:r>
        <w:r w:rsidR="009B5B52" w:rsidRPr="00422209">
          <w:rPr>
            <w:noProof/>
            <w:webHidden/>
            <w:sz w:val="24"/>
            <w:szCs w:val="24"/>
          </w:rPr>
          <w:fldChar w:fldCharType="end"/>
        </w:r>
      </w:hyperlink>
    </w:p>
    <w:p w:rsidR="009B5B52" w:rsidRPr="00422209" w:rsidRDefault="003272D4" w:rsidP="00422209">
      <w:pPr>
        <w:pStyle w:val="11"/>
        <w:tabs>
          <w:tab w:val="right" w:leader="dot" w:pos="9345"/>
        </w:tabs>
        <w:spacing w:before="0" w:after="0" w:line="240" w:lineRule="auto"/>
        <w:ind w:right="0" w:firstLine="0"/>
        <w:rPr>
          <w:rFonts w:ascii="Calibri" w:hAnsi="Calibri"/>
          <w:b w:val="0"/>
          <w:bCs w:val="0"/>
          <w:caps w:val="0"/>
          <w:noProof/>
          <w:sz w:val="24"/>
          <w:szCs w:val="24"/>
          <w:lang w:val="ru-RU"/>
        </w:rPr>
      </w:pPr>
      <w:hyperlink w:anchor="_Toc443922244" w:history="1">
        <w:r w:rsidR="009B5B52" w:rsidRPr="00422209">
          <w:rPr>
            <w:rStyle w:val="a9"/>
            <w:noProof/>
            <w:sz w:val="24"/>
            <w:szCs w:val="24"/>
          </w:rPr>
          <w:t>РОЗДІЛ 2. ПРОЕКТНІ ПРОПОЗИЦІЇ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_Toc443922244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13</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45" w:history="1">
        <w:r w:rsidR="009B5B52" w:rsidRPr="00422209">
          <w:rPr>
            <w:rStyle w:val="a9"/>
            <w:noProof/>
            <w:sz w:val="24"/>
            <w:szCs w:val="24"/>
          </w:rPr>
          <w:t>2.1.АРХІТЕКТУРНО-ПЛАНУВАЛЬНА ОРГАНІЗАЦІЯ ТЕРИТОРІЇ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_Toc443922245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13</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46" w:history="1">
        <w:r w:rsidR="009B5B52" w:rsidRPr="00422209">
          <w:rPr>
            <w:rStyle w:val="a9"/>
            <w:noProof/>
            <w:sz w:val="24"/>
            <w:szCs w:val="24"/>
          </w:rPr>
          <w:t>2.1.1 Розподіл території за функціональним призначенням</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_Toc443922246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13</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47" w:history="1">
        <w:r w:rsidR="009B5B52" w:rsidRPr="00422209">
          <w:rPr>
            <w:rStyle w:val="a9"/>
            <w:noProof/>
            <w:sz w:val="24"/>
            <w:szCs w:val="24"/>
          </w:rPr>
          <w:t>2.1.2 Характеристика видів використання території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_Toc443922247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14</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48" w:history="1">
        <w:r w:rsidR="009B5B52" w:rsidRPr="00422209">
          <w:rPr>
            <w:rStyle w:val="a9"/>
            <w:noProof/>
            <w:sz w:val="24"/>
            <w:szCs w:val="24"/>
          </w:rPr>
          <w:t>2.1.3. Встановлення режиму забудови території для перспективної містобудівної діяльності</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_Toc443922248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15</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49" w:history="1">
        <w:r w:rsidR="009B5B52" w:rsidRPr="00422209">
          <w:rPr>
            <w:rStyle w:val="a9"/>
            <w:noProof/>
            <w:sz w:val="24"/>
            <w:szCs w:val="24"/>
          </w:rPr>
          <w:t>2.1.4. Переважні, супутні і допустимі види використання території, містобудівні умови та обмеження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_Toc443922249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16</w:t>
        </w:r>
        <w:r w:rsidR="009B5B52" w:rsidRPr="00422209">
          <w:rPr>
            <w:noProof/>
            <w:webHidden/>
            <w:sz w:val="24"/>
            <w:szCs w:val="24"/>
          </w:rPr>
          <w:fldChar w:fldCharType="end"/>
        </w:r>
      </w:hyperlink>
    </w:p>
    <w:p w:rsidR="009B5B52" w:rsidRPr="00422209" w:rsidRDefault="003272D4" w:rsidP="00422209">
      <w:pPr>
        <w:pStyle w:val="11"/>
        <w:tabs>
          <w:tab w:val="right" w:leader="dot" w:pos="9345"/>
        </w:tabs>
        <w:spacing w:before="0" w:after="0" w:line="240" w:lineRule="auto"/>
        <w:ind w:right="0" w:firstLine="0"/>
        <w:rPr>
          <w:rFonts w:ascii="Calibri" w:hAnsi="Calibri"/>
          <w:b w:val="0"/>
          <w:bCs w:val="0"/>
          <w:caps w:val="0"/>
          <w:noProof/>
          <w:sz w:val="24"/>
          <w:szCs w:val="24"/>
          <w:lang w:val="ru-RU"/>
        </w:rPr>
      </w:pPr>
      <w:hyperlink w:anchor="_Toc443922250" w:history="1">
        <w:r w:rsidR="009B5B52" w:rsidRPr="00422209">
          <w:rPr>
            <w:rStyle w:val="a9"/>
            <w:i/>
            <w:noProof/>
            <w:sz w:val="24"/>
            <w:szCs w:val="24"/>
          </w:rPr>
          <w:t>Переважні види використання: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_Toc443922250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17</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51" w:history="1">
        <w:r w:rsidR="009B5B52" w:rsidRPr="00422209">
          <w:rPr>
            <w:rStyle w:val="a9"/>
            <w:noProof/>
            <w:sz w:val="24"/>
            <w:szCs w:val="24"/>
          </w:rPr>
          <w:t>2.1.5 Основні принципи планувальної організації території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_Toc443922251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18</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52" w:history="1">
        <w:r w:rsidR="009B5B52" w:rsidRPr="00422209">
          <w:rPr>
            <w:rStyle w:val="a9"/>
            <w:noProof/>
            <w:sz w:val="24"/>
            <w:szCs w:val="24"/>
          </w:rPr>
          <w:t>2.2.  ЖИТЛОВИЙ ФОНД ТА РОЗСЕЛЕННЯ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_Toc443922252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19</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53" w:history="1">
        <w:r w:rsidR="009B5B52" w:rsidRPr="00422209">
          <w:rPr>
            <w:rStyle w:val="a9"/>
            <w:noProof/>
            <w:sz w:val="24"/>
            <w:szCs w:val="24"/>
          </w:rPr>
          <w:t>2.2.1. Об’єм житлового будівництва</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_Toc443922253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19</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54" w:history="1">
        <w:r w:rsidR="009B5B52" w:rsidRPr="00422209">
          <w:rPr>
            <w:rStyle w:val="a9"/>
            <w:noProof/>
            <w:sz w:val="24"/>
            <w:szCs w:val="24"/>
          </w:rPr>
          <w:t>2.2.2. Чисельність населення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_Toc443922254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20</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55" w:history="1">
        <w:r w:rsidR="009B5B52" w:rsidRPr="00422209">
          <w:rPr>
            <w:rStyle w:val="a9"/>
            <w:noProof/>
            <w:sz w:val="24"/>
            <w:szCs w:val="24"/>
          </w:rPr>
          <w:t>2.2.3. Розрахунок майданчиків</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_Toc443922255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20</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56" w:history="1">
        <w:r w:rsidR="009B5B52" w:rsidRPr="00422209">
          <w:rPr>
            <w:rStyle w:val="a9"/>
            <w:noProof/>
            <w:sz w:val="24"/>
            <w:szCs w:val="24"/>
          </w:rPr>
          <w:t>2.3. РОЗРАХУНОК ТА РОЗМІЩЕННЯ УСТАНОВ ТА ПІДПРИЄМСТВ ОБСЛУГОВУВАННЯ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_Toc443922256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20</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57" w:history="1">
        <w:r w:rsidR="009B5B52" w:rsidRPr="00422209">
          <w:rPr>
            <w:rStyle w:val="a9"/>
            <w:noProof/>
            <w:sz w:val="24"/>
            <w:szCs w:val="24"/>
          </w:rPr>
          <w:t>2.5. КОМПЛЕКСНИЙ БЛАГОУСТРІЙ ТА ОЗЕЛЕНЕННЯ ТЕРИТОРІЇ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_Toc443922257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24</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58" w:history="1">
        <w:r w:rsidR="009B5B52" w:rsidRPr="00422209">
          <w:rPr>
            <w:rStyle w:val="a9"/>
            <w:noProof/>
            <w:sz w:val="24"/>
            <w:szCs w:val="24"/>
          </w:rPr>
          <w:t>2.6  ЕКОЛОГО-МІСТОБУДІВНІ ЗАХОДИ ЩОДО ПОЛІПШЕННЯ НАВКОЛИШНЬОГО СЕРЕДОВИЩА</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_Toc443922258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24</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59" w:history="1">
        <w:r w:rsidR="009B5B52" w:rsidRPr="00422209">
          <w:rPr>
            <w:rStyle w:val="a9"/>
            <w:noProof/>
            <w:sz w:val="24"/>
            <w:szCs w:val="24"/>
          </w:rPr>
          <w:t>2.7 ОРГАНІЗАЦІЯ РУХУ ТРАНСПОРТУ І ПІШОХОДІВ</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_Toc443922259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25</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60" w:history="1">
        <w:r w:rsidR="009B5B52" w:rsidRPr="00422209">
          <w:rPr>
            <w:rStyle w:val="a9"/>
            <w:noProof/>
            <w:sz w:val="24"/>
            <w:szCs w:val="24"/>
          </w:rPr>
          <w:t>2.8 ІНЖЕНЕРНЕ ОБЛАДНАННЯ ТЕРИТОРІЇ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_Toc443922260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27</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61" w:history="1">
        <w:r w:rsidR="009B5B52" w:rsidRPr="00422209">
          <w:rPr>
            <w:rStyle w:val="a9"/>
            <w:noProof/>
            <w:sz w:val="24"/>
            <w:szCs w:val="24"/>
          </w:rPr>
          <w:t>2.8.1 Водопостачання  і каналізація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_Toc443922261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27</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62" w:history="1">
        <w:r w:rsidR="009B5B52" w:rsidRPr="00422209">
          <w:rPr>
            <w:rStyle w:val="a9"/>
            <w:noProof/>
            <w:sz w:val="24"/>
            <w:szCs w:val="24"/>
          </w:rPr>
          <w:t>2.8.2 Теплопостачання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_Toc443922262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29</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63" w:history="1">
        <w:r w:rsidR="009B5B52" w:rsidRPr="00422209">
          <w:rPr>
            <w:rStyle w:val="a9"/>
            <w:noProof/>
            <w:sz w:val="24"/>
            <w:szCs w:val="24"/>
          </w:rPr>
          <w:t>2.8.3 Газопостачання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_Toc443922263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30</w:t>
        </w:r>
        <w:r w:rsidR="009B5B52" w:rsidRPr="00422209">
          <w:rPr>
            <w:noProof/>
            <w:webHidden/>
            <w:sz w:val="24"/>
            <w:szCs w:val="24"/>
          </w:rPr>
          <w:fldChar w:fldCharType="end"/>
        </w:r>
      </w:hyperlink>
    </w:p>
    <w:p w:rsidR="009B5B52" w:rsidRPr="00422209" w:rsidRDefault="003272D4" w:rsidP="00422209">
      <w:pPr>
        <w:pStyle w:val="31"/>
        <w:tabs>
          <w:tab w:val="right" w:leader="dot" w:pos="9345"/>
        </w:tabs>
        <w:spacing w:line="240" w:lineRule="auto"/>
        <w:ind w:left="0" w:right="0" w:firstLine="0"/>
        <w:rPr>
          <w:rFonts w:ascii="Calibri" w:hAnsi="Calibri"/>
          <w:i w:val="0"/>
          <w:iCs w:val="0"/>
          <w:noProof/>
          <w:sz w:val="24"/>
          <w:szCs w:val="24"/>
          <w:lang w:val="ru-RU"/>
        </w:rPr>
      </w:pPr>
      <w:hyperlink w:anchor="_Toc443922264" w:history="1">
        <w:r w:rsidR="009B5B52" w:rsidRPr="00422209">
          <w:rPr>
            <w:rStyle w:val="a9"/>
            <w:noProof/>
            <w:sz w:val="24"/>
            <w:szCs w:val="24"/>
          </w:rPr>
          <w:t>2.8.4 Електропостачання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_Toc443922264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30</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65" w:history="1">
        <w:r w:rsidR="009B5B52" w:rsidRPr="00422209">
          <w:rPr>
            <w:rStyle w:val="a9"/>
            <w:noProof/>
            <w:sz w:val="24"/>
            <w:szCs w:val="24"/>
          </w:rPr>
          <w:t>2.9. ІНЖЕНЕРНА ПІДГОТОВКА ТА ЗАХИСТ ТЕРИТОРІЇ.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_Toc443922265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32</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66" w:history="1">
        <w:r w:rsidR="009B5B52" w:rsidRPr="00422209">
          <w:rPr>
            <w:rStyle w:val="a9"/>
            <w:noProof/>
            <w:sz w:val="24"/>
            <w:szCs w:val="24"/>
          </w:rPr>
          <w:t>ДОЩОВА КАНАЛІЗАЦІЯ</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_Toc443922266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32</w:t>
        </w:r>
        <w:r w:rsidR="009B5B52" w:rsidRPr="00422209">
          <w:rPr>
            <w:noProof/>
            <w:webHidden/>
            <w:sz w:val="24"/>
            <w:szCs w:val="24"/>
          </w:rPr>
          <w:fldChar w:fldCharType="end"/>
        </w:r>
      </w:hyperlink>
    </w:p>
    <w:p w:rsidR="009B5B52" w:rsidRPr="00422209" w:rsidRDefault="003272D4" w:rsidP="00422209">
      <w:pPr>
        <w:pStyle w:val="11"/>
        <w:tabs>
          <w:tab w:val="right" w:leader="dot" w:pos="9345"/>
        </w:tabs>
        <w:spacing w:before="0" w:after="0" w:line="240" w:lineRule="auto"/>
        <w:ind w:right="0" w:firstLine="0"/>
        <w:rPr>
          <w:rFonts w:ascii="Calibri" w:hAnsi="Calibri"/>
          <w:b w:val="0"/>
          <w:bCs w:val="0"/>
          <w:caps w:val="0"/>
          <w:noProof/>
          <w:sz w:val="24"/>
          <w:szCs w:val="24"/>
          <w:lang w:val="ru-RU"/>
        </w:rPr>
      </w:pPr>
      <w:hyperlink w:anchor="_Toc443922267" w:history="1">
        <w:r w:rsidR="009B5B52" w:rsidRPr="00422209">
          <w:rPr>
            <w:rStyle w:val="a9"/>
            <w:noProof/>
            <w:sz w:val="24"/>
            <w:szCs w:val="24"/>
          </w:rPr>
          <w:t>Основні техніко-економічні показники</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_Toc443922267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33</w:t>
        </w:r>
        <w:r w:rsidR="009B5B52" w:rsidRPr="00422209">
          <w:rPr>
            <w:noProof/>
            <w:webHidden/>
            <w:sz w:val="24"/>
            <w:szCs w:val="24"/>
          </w:rPr>
          <w:fldChar w:fldCharType="end"/>
        </w:r>
      </w:hyperlink>
    </w:p>
    <w:p w:rsidR="009B5B52" w:rsidRPr="00422209" w:rsidRDefault="003272D4" w:rsidP="00422209">
      <w:pPr>
        <w:pStyle w:val="11"/>
        <w:tabs>
          <w:tab w:val="right" w:leader="dot" w:pos="9345"/>
        </w:tabs>
        <w:spacing w:before="0" w:after="0" w:line="240" w:lineRule="auto"/>
        <w:ind w:right="0" w:firstLine="0"/>
        <w:rPr>
          <w:rFonts w:ascii="Calibri" w:hAnsi="Calibri"/>
          <w:b w:val="0"/>
          <w:bCs w:val="0"/>
          <w:caps w:val="0"/>
          <w:noProof/>
          <w:sz w:val="24"/>
          <w:szCs w:val="24"/>
          <w:lang w:val="ru-RU"/>
        </w:rPr>
      </w:pPr>
      <w:hyperlink w:anchor="_Toc443922268" w:history="1">
        <w:r w:rsidR="009B5B52" w:rsidRPr="00422209">
          <w:rPr>
            <w:rStyle w:val="a9"/>
            <w:noProof/>
            <w:sz w:val="24"/>
            <w:szCs w:val="24"/>
          </w:rPr>
          <w:t>2.10. ПРОТИПОЖЕЖНІ ЗАХОДИ</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_Toc443922268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34</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69" w:history="1">
        <w:r w:rsidR="009B5B52" w:rsidRPr="00422209">
          <w:rPr>
            <w:rStyle w:val="a9"/>
            <w:noProof/>
            <w:sz w:val="24"/>
            <w:szCs w:val="24"/>
          </w:rPr>
          <w:t>2.11.ОХОРОНА КУЛЬТУРНОЇ СПАДЩИНИ</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_Toc443922269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34</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70" w:history="1">
        <w:r w:rsidR="009B5B52" w:rsidRPr="00422209">
          <w:rPr>
            <w:rStyle w:val="a9"/>
            <w:noProof/>
            <w:sz w:val="24"/>
            <w:szCs w:val="24"/>
          </w:rPr>
          <w:t>2.12. ЗАХОДИ ЩОДО РЕАЛІЗАЦІЇ ДЕТАЛЬНОГО ПЛАНУ НА ПЕРШИЙ ЕТАП ОСВОЄННЯ ТЕРИТОРІЇ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_Toc443922270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35</w:t>
        </w:r>
        <w:r w:rsidR="009B5B52" w:rsidRPr="00422209">
          <w:rPr>
            <w:noProof/>
            <w:webHidden/>
            <w:sz w:val="24"/>
            <w:szCs w:val="24"/>
          </w:rPr>
          <w:fldChar w:fldCharType="end"/>
        </w:r>
      </w:hyperlink>
    </w:p>
    <w:p w:rsidR="009B5B52" w:rsidRPr="00422209" w:rsidRDefault="003272D4" w:rsidP="00422209">
      <w:pPr>
        <w:pStyle w:val="26"/>
        <w:tabs>
          <w:tab w:val="right" w:leader="dot" w:pos="9345"/>
        </w:tabs>
        <w:spacing w:line="240" w:lineRule="auto"/>
        <w:ind w:left="0" w:right="0" w:firstLine="0"/>
        <w:rPr>
          <w:rFonts w:ascii="Calibri" w:hAnsi="Calibri"/>
          <w:smallCaps w:val="0"/>
          <w:noProof/>
          <w:sz w:val="24"/>
          <w:szCs w:val="24"/>
          <w:lang w:val="ru-RU"/>
        </w:rPr>
      </w:pPr>
      <w:hyperlink w:anchor="_Toc443922271" w:history="1">
        <w:r w:rsidR="009B5B52" w:rsidRPr="00422209">
          <w:rPr>
            <w:rStyle w:val="a9"/>
            <w:rFonts w:eastAsia="Arial Unicode MS"/>
            <w:noProof/>
            <w:sz w:val="24"/>
            <w:szCs w:val="24"/>
          </w:rPr>
          <w:t>2.13 ПРОЕКТ МІСТОБУДІВНИХ УМОВ ТА ОБМЕЖЕНЬ</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_Toc443922271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36</w:t>
        </w:r>
        <w:r w:rsidR="009B5B52" w:rsidRPr="00422209">
          <w:rPr>
            <w:noProof/>
            <w:webHidden/>
            <w:sz w:val="24"/>
            <w:szCs w:val="24"/>
          </w:rPr>
          <w:fldChar w:fldCharType="end"/>
        </w:r>
      </w:hyperlink>
    </w:p>
    <w:p w:rsidR="009B5B52" w:rsidRPr="00422209" w:rsidRDefault="003272D4" w:rsidP="00422209">
      <w:pPr>
        <w:pStyle w:val="11"/>
        <w:tabs>
          <w:tab w:val="right" w:leader="dot" w:pos="9345"/>
        </w:tabs>
        <w:spacing w:before="0" w:after="0" w:line="240" w:lineRule="auto"/>
        <w:ind w:right="0" w:firstLine="0"/>
        <w:rPr>
          <w:rFonts w:ascii="Calibri" w:hAnsi="Calibri"/>
          <w:b w:val="0"/>
          <w:bCs w:val="0"/>
          <w:caps w:val="0"/>
          <w:noProof/>
          <w:sz w:val="24"/>
          <w:szCs w:val="24"/>
          <w:lang w:val="ru-RU"/>
        </w:rPr>
      </w:pPr>
      <w:hyperlink w:anchor="_Toc443922272" w:history="1">
        <w:r w:rsidR="009B5B52" w:rsidRPr="00422209">
          <w:rPr>
            <w:rStyle w:val="a9"/>
            <w:noProof/>
            <w:sz w:val="24"/>
            <w:szCs w:val="24"/>
          </w:rPr>
          <w:t>2.14.ОСНОВНІ ТЕХНІКО-ЕКОНОМІЧНІ ПОКАЗНИКИ ДЕТАЛЬНОГО ПЛАНУ ТЕРИТОРІЇ</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_Toc443922272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45</w:t>
        </w:r>
        <w:r w:rsidR="009B5B52" w:rsidRPr="00422209">
          <w:rPr>
            <w:noProof/>
            <w:webHidden/>
            <w:sz w:val="24"/>
            <w:szCs w:val="24"/>
          </w:rPr>
          <w:fldChar w:fldCharType="end"/>
        </w:r>
      </w:hyperlink>
    </w:p>
    <w:p w:rsidR="009B5B52" w:rsidRPr="00422209" w:rsidRDefault="003272D4" w:rsidP="00783354">
      <w:pPr>
        <w:pStyle w:val="11"/>
        <w:tabs>
          <w:tab w:val="right" w:leader="dot" w:pos="9345"/>
        </w:tabs>
        <w:spacing w:before="0" w:after="0" w:line="240" w:lineRule="auto"/>
        <w:ind w:right="0" w:firstLine="0"/>
        <w:rPr>
          <w:sz w:val="24"/>
          <w:szCs w:val="24"/>
        </w:rPr>
      </w:pPr>
      <w:hyperlink w:anchor="_Toc443922280" w:history="1">
        <w:r w:rsidR="009B5B52" w:rsidRPr="00422209">
          <w:rPr>
            <w:rStyle w:val="a9"/>
            <w:noProof/>
            <w:sz w:val="24"/>
            <w:szCs w:val="24"/>
          </w:rPr>
          <w:t>3. ДОКУМЕНТИ ТА ДОДАТКИ</w:t>
        </w:r>
        <w:r w:rsidR="009B5B52" w:rsidRPr="00422209">
          <w:rPr>
            <w:noProof/>
            <w:webHidden/>
            <w:sz w:val="24"/>
            <w:szCs w:val="24"/>
          </w:rPr>
          <w:tab/>
        </w:r>
        <w:r w:rsidR="009B5B52" w:rsidRPr="00422209">
          <w:rPr>
            <w:noProof/>
            <w:webHidden/>
            <w:sz w:val="24"/>
            <w:szCs w:val="24"/>
          </w:rPr>
          <w:fldChar w:fldCharType="begin"/>
        </w:r>
        <w:r w:rsidR="009B5B52" w:rsidRPr="00422209">
          <w:rPr>
            <w:noProof/>
            <w:webHidden/>
            <w:sz w:val="24"/>
            <w:szCs w:val="24"/>
          </w:rPr>
          <w:instrText xml:space="preserve"> PAGEREF _Toc443922280 \h </w:instrText>
        </w:r>
        <w:r w:rsidR="009B5B52" w:rsidRPr="00422209">
          <w:rPr>
            <w:noProof/>
            <w:webHidden/>
            <w:sz w:val="24"/>
            <w:szCs w:val="24"/>
          </w:rPr>
        </w:r>
        <w:r w:rsidR="009B5B52" w:rsidRPr="00422209">
          <w:rPr>
            <w:noProof/>
            <w:webHidden/>
            <w:sz w:val="24"/>
            <w:szCs w:val="24"/>
          </w:rPr>
          <w:fldChar w:fldCharType="separate"/>
        </w:r>
        <w:r w:rsidR="009B5B52">
          <w:rPr>
            <w:noProof/>
            <w:webHidden/>
            <w:sz w:val="24"/>
            <w:szCs w:val="24"/>
          </w:rPr>
          <w:t>48</w:t>
        </w:r>
        <w:r w:rsidR="009B5B52" w:rsidRPr="00422209">
          <w:rPr>
            <w:noProof/>
            <w:webHidden/>
            <w:sz w:val="24"/>
            <w:szCs w:val="24"/>
          </w:rPr>
          <w:fldChar w:fldCharType="end"/>
        </w:r>
      </w:hyperlink>
      <w:r w:rsidR="009B5B52" w:rsidRPr="00422209">
        <w:rPr>
          <w:sz w:val="24"/>
          <w:szCs w:val="24"/>
        </w:rPr>
        <w:fldChar w:fldCharType="end"/>
      </w:r>
    </w:p>
    <w:p w:rsidR="009B5B52" w:rsidRPr="004F4171" w:rsidRDefault="009B5B52" w:rsidP="0088798C">
      <w:pPr>
        <w:pStyle w:val="1"/>
        <w:jc w:val="center"/>
        <w:rPr>
          <w:rFonts w:ascii="Times New Roman" w:hAnsi="Times New Roman" w:cs="Times New Roman"/>
          <w:sz w:val="28"/>
          <w:szCs w:val="28"/>
          <w:lang w:val="uk-UA"/>
        </w:rPr>
      </w:pPr>
      <w:bookmarkStart w:id="2" w:name="_Toc443921443"/>
      <w:bookmarkStart w:id="3" w:name="_Toc443922232"/>
      <w:r w:rsidRPr="004F4171">
        <w:rPr>
          <w:rFonts w:ascii="Times New Roman" w:hAnsi="Times New Roman" w:cs="Times New Roman"/>
          <w:sz w:val="28"/>
          <w:szCs w:val="28"/>
          <w:lang w:val="uk-UA"/>
        </w:rPr>
        <w:lastRenderedPageBreak/>
        <w:t>ВСТУП</w:t>
      </w:r>
      <w:bookmarkEnd w:id="2"/>
      <w:bookmarkEnd w:id="3"/>
    </w:p>
    <w:p w:rsidR="009B5B52" w:rsidRDefault="009B5B52" w:rsidP="0088798C">
      <w:pPr>
        <w:ind w:firstLine="709"/>
        <w:jc w:val="both"/>
        <w:rPr>
          <w:lang w:val="uk-UA"/>
        </w:rPr>
      </w:pPr>
      <w:r w:rsidRPr="00C72B3D">
        <w:rPr>
          <w:lang w:val="uk-UA"/>
        </w:rPr>
        <w:t>Робота «</w:t>
      </w:r>
      <w:r>
        <w:rPr>
          <w:lang w:val="uk-UA"/>
        </w:rPr>
        <w:t>Д</w:t>
      </w:r>
      <w:r w:rsidRPr="00C72B3D">
        <w:rPr>
          <w:lang w:val="uk-UA"/>
        </w:rPr>
        <w:t xml:space="preserve">етальний план території </w:t>
      </w:r>
      <w:r>
        <w:rPr>
          <w:lang w:val="uk-UA"/>
        </w:rPr>
        <w:t xml:space="preserve">центральної частини міста з парком «Перемоги» між вул.Білогородська та вул.Хрещатик у м.Боярка» </w:t>
      </w:r>
      <w:r w:rsidRPr="00075F2C">
        <w:rPr>
          <w:lang w:val="uk-UA"/>
        </w:rPr>
        <w:t xml:space="preserve">виконана ДП Український Державний науково-дослідний інститут проектування міст "Діпромісто" імені Ю.М.Білоконя </w:t>
      </w:r>
      <w:r>
        <w:rPr>
          <w:lang w:val="uk-UA"/>
        </w:rPr>
        <w:t xml:space="preserve">на замовлення Боярської міської ради </w:t>
      </w:r>
      <w:r w:rsidRPr="00075F2C">
        <w:rPr>
          <w:lang w:val="uk-UA"/>
        </w:rPr>
        <w:t>згідно договору № 739-02-</w:t>
      </w:r>
      <w:r>
        <w:rPr>
          <w:lang w:val="uk-UA"/>
        </w:rPr>
        <w:t>5</w:t>
      </w:r>
      <w:r w:rsidRPr="00075F2C">
        <w:rPr>
          <w:lang w:val="uk-UA"/>
        </w:rPr>
        <w:t>-2013 від 15.10.2013</w:t>
      </w:r>
      <w:r>
        <w:rPr>
          <w:lang w:val="uk-UA"/>
        </w:rPr>
        <w:t xml:space="preserve">, додаткової угоди № 2-2015 від 24.06.2015 р. </w:t>
      </w:r>
      <w:r w:rsidRPr="00075F2C">
        <w:rPr>
          <w:lang w:val="uk-UA"/>
        </w:rPr>
        <w:t xml:space="preserve">та завдання на розроблення проекту. </w:t>
      </w:r>
      <w:r>
        <w:rPr>
          <w:lang w:val="uk-UA"/>
        </w:rPr>
        <w:t>Інвестором даного проекту виступає ПАТ «АРКСІ».</w:t>
      </w:r>
    </w:p>
    <w:p w:rsidR="009B5B52" w:rsidRPr="00030981" w:rsidRDefault="009B5B52" w:rsidP="00C72B3D">
      <w:pPr>
        <w:ind w:firstLine="709"/>
        <w:jc w:val="both"/>
        <w:rPr>
          <w:lang w:val="uk-UA"/>
        </w:rPr>
      </w:pPr>
      <w:r w:rsidRPr="00030981">
        <w:rPr>
          <w:lang w:val="uk-UA"/>
        </w:rPr>
        <w:t xml:space="preserve">У відповідності до Закону України «Про регулювання містобудівної діяльності», детальний план території (ДПТ) – містобудівна документація, що визначає планувальну організацію та розвиток території. </w:t>
      </w:r>
    </w:p>
    <w:p w:rsidR="009B5B52" w:rsidRDefault="009B5B52" w:rsidP="00C72B3D">
      <w:pPr>
        <w:ind w:firstLine="708"/>
        <w:jc w:val="both"/>
        <w:rPr>
          <w:lang w:val="uk-UA"/>
        </w:rPr>
      </w:pPr>
      <w:r w:rsidRPr="00030981">
        <w:rPr>
          <w:lang w:val="uk-UA"/>
        </w:rPr>
        <w:t>Мета розроблення детального плану – надання пропозицій щодо формування планувальної організації території, просторової композиції, параметрів забудови та ландшафтної організації території району проектування, встановлення червоних ліній, обсягів житлового та інших видів будівництва на території проектування, визначення напрямів, черговості та обсягів будівництва, забезпечення екологічної безпеки, комплексного благоустрою та озеленення.</w:t>
      </w:r>
    </w:p>
    <w:p w:rsidR="009B5B52" w:rsidRPr="009C6D06" w:rsidRDefault="009B5B52" w:rsidP="0088798C">
      <w:pPr>
        <w:ind w:firstLine="709"/>
        <w:jc w:val="both"/>
        <w:rPr>
          <w:lang w:val="uk-UA"/>
        </w:rPr>
      </w:pPr>
      <w:r w:rsidRPr="009C6D06">
        <w:rPr>
          <w:lang w:val="uk-UA"/>
        </w:rPr>
        <w:t xml:space="preserve">Проектні рішення прийняті відповідно до чинного законодавства України в галузі містобудування та державних будівельних норм: </w:t>
      </w:r>
    </w:p>
    <w:p w:rsidR="009B5B52" w:rsidRPr="009C6D06" w:rsidRDefault="009B5B52" w:rsidP="0088798C">
      <w:pPr>
        <w:ind w:firstLine="709"/>
        <w:jc w:val="both"/>
        <w:rPr>
          <w:lang w:val="uk-UA"/>
        </w:rPr>
      </w:pPr>
      <w:r>
        <w:rPr>
          <w:lang w:val="uk-UA"/>
        </w:rPr>
        <w:t xml:space="preserve">- </w:t>
      </w:r>
      <w:r w:rsidRPr="009C6D06">
        <w:rPr>
          <w:lang w:val="uk-UA"/>
        </w:rPr>
        <w:t>Закону України «Про регулювання містобудівної діяльності» від 17.02.2011 р.№ 3038-VІ;</w:t>
      </w:r>
    </w:p>
    <w:p w:rsidR="009B5B52" w:rsidRPr="009C6D06" w:rsidRDefault="009B5B52" w:rsidP="0088798C">
      <w:pPr>
        <w:ind w:firstLine="709"/>
        <w:jc w:val="both"/>
        <w:rPr>
          <w:lang w:val="uk-UA"/>
        </w:rPr>
      </w:pPr>
      <w:r>
        <w:rPr>
          <w:lang w:val="uk-UA"/>
        </w:rPr>
        <w:t xml:space="preserve">- </w:t>
      </w:r>
      <w:r w:rsidRPr="009C6D06">
        <w:rPr>
          <w:lang w:val="uk-UA"/>
        </w:rPr>
        <w:t>Земельного Кодексу України від 25.10.2001 р. № 2768 – ІІІ;</w:t>
      </w:r>
    </w:p>
    <w:p w:rsidR="009B5B52" w:rsidRPr="009C6D06" w:rsidRDefault="009B5B52" w:rsidP="0088798C">
      <w:pPr>
        <w:ind w:firstLine="709"/>
        <w:jc w:val="both"/>
        <w:rPr>
          <w:lang w:val="uk-UA"/>
        </w:rPr>
      </w:pPr>
      <w:r w:rsidRPr="009C6D06">
        <w:rPr>
          <w:lang w:val="uk-UA"/>
        </w:rPr>
        <w:t>- ДБН 360-92** «Містобудування. Планування і забудова міських та сільських поселень»;</w:t>
      </w:r>
    </w:p>
    <w:p w:rsidR="009B5B52" w:rsidRPr="009C6D06" w:rsidRDefault="009B5B52" w:rsidP="0088798C">
      <w:pPr>
        <w:ind w:firstLine="709"/>
        <w:jc w:val="both"/>
        <w:rPr>
          <w:lang w:val="uk-UA"/>
        </w:rPr>
      </w:pPr>
      <w:r>
        <w:rPr>
          <w:lang w:val="uk-UA"/>
        </w:rPr>
        <w:t xml:space="preserve">- </w:t>
      </w:r>
      <w:r w:rsidRPr="009C6D06">
        <w:rPr>
          <w:lang w:val="uk-UA"/>
        </w:rPr>
        <w:t>«Державні санітарні правила планування та забудови населених пунктів», затвержені наказом Міністерства охорони здоров’я України від 19 червня 1996 р. №173;</w:t>
      </w:r>
    </w:p>
    <w:p w:rsidR="009B5B52" w:rsidRPr="009C6D06" w:rsidRDefault="009B5B52" w:rsidP="0088798C">
      <w:pPr>
        <w:ind w:firstLine="709"/>
        <w:jc w:val="both"/>
        <w:rPr>
          <w:lang w:val="uk-UA"/>
        </w:rPr>
      </w:pPr>
      <w:r>
        <w:rPr>
          <w:lang w:val="uk-UA"/>
        </w:rPr>
        <w:t xml:space="preserve">- </w:t>
      </w:r>
      <w:r w:rsidRPr="009C6D06">
        <w:rPr>
          <w:lang w:val="uk-UA"/>
        </w:rPr>
        <w:t>ДБН Б.1.1-14:2012 «Склад та зміст детального плану території»;</w:t>
      </w:r>
      <w:r w:rsidRPr="009C6D06">
        <w:rPr>
          <w:lang w:val="uk-UA" w:eastAsia="en-US"/>
        </w:rPr>
        <w:t xml:space="preserve"> </w:t>
      </w:r>
    </w:p>
    <w:p w:rsidR="009B5B52" w:rsidRPr="009C6D06" w:rsidRDefault="009B5B52" w:rsidP="0088798C">
      <w:pPr>
        <w:ind w:firstLine="709"/>
        <w:jc w:val="both"/>
        <w:rPr>
          <w:lang w:val="uk-UA"/>
        </w:rPr>
      </w:pPr>
      <w:r>
        <w:rPr>
          <w:lang w:val="uk-UA" w:eastAsia="en-US"/>
        </w:rPr>
        <w:t xml:space="preserve">- </w:t>
      </w:r>
      <w:r w:rsidRPr="009C6D06">
        <w:rPr>
          <w:lang w:val="uk-UA" w:eastAsia="en-US"/>
        </w:rPr>
        <w:t>«Порядок надання містобудівних умов та обмежень забудови земельної ділянки, їх склад та зміст», затвердженого наказом Міністерства регіонального розвитку, будівництва та житлово-комунального господарства України від 07.07.2011 р. №109</w:t>
      </w:r>
      <w:r>
        <w:rPr>
          <w:lang w:val="uk-UA" w:eastAsia="en-US"/>
        </w:rPr>
        <w:t>.</w:t>
      </w:r>
    </w:p>
    <w:p w:rsidR="009B5B52" w:rsidRPr="004F4171" w:rsidRDefault="009B5B52" w:rsidP="0088798C">
      <w:pPr>
        <w:ind w:firstLine="708"/>
        <w:jc w:val="both"/>
        <w:rPr>
          <w:lang w:val="uk-UA"/>
        </w:rPr>
      </w:pPr>
      <w:r w:rsidRPr="004F4171">
        <w:rPr>
          <w:lang w:val="uk-UA"/>
        </w:rPr>
        <w:t xml:space="preserve">У відповідності до завдання, в даній роботі розглядається територія, що знаходиться в </w:t>
      </w:r>
      <w:r>
        <w:rPr>
          <w:lang w:val="uk-UA"/>
        </w:rPr>
        <w:t>центральній частині</w:t>
      </w:r>
      <w:r w:rsidRPr="004F4171">
        <w:rPr>
          <w:lang w:val="uk-UA"/>
        </w:rPr>
        <w:t xml:space="preserve"> міста і </w:t>
      </w:r>
      <w:r>
        <w:rPr>
          <w:lang w:val="uk-UA"/>
        </w:rPr>
        <w:t>розташована між</w:t>
      </w:r>
      <w:r w:rsidRPr="004F4171">
        <w:rPr>
          <w:lang w:val="uk-UA"/>
        </w:rPr>
        <w:t xml:space="preserve"> вулицями </w:t>
      </w:r>
      <w:r>
        <w:rPr>
          <w:lang w:val="uk-UA"/>
        </w:rPr>
        <w:t>Білогородська та Хрещатик</w:t>
      </w:r>
      <w:r w:rsidRPr="004F4171">
        <w:rPr>
          <w:lang w:val="uk-UA"/>
        </w:rPr>
        <w:t>.</w:t>
      </w:r>
    </w:p>
    <w:p w:rsidR="009B5B52" w:rsidRPr="004F4171" w:rsidRDefault="009B5B52" w:rsidP="0088798C">
      <w:pPr>
        <w:ind w:firstLine="708"/>
        <w:jc w:val="both"/>
        <w:rPr>
          <w:lang w:val="uk-UA"/>
        </w:rPr>
      </w:pPr>
      <w:r w:rsidRPr="004F4171">
        <w:rPr>
          <w:lang w:val="uk-UA"/>
        </w:rPr>
        <w:t xml:space="preserve">Виконання детального плану території саме цієї частини міста обумовлено </w:t>
      </w:r>
      <w:r>
        <w:rPr>
          <w:lang w:val="uk-UA"/>
        </w:rPr>
        <w:t xml:space="preserve">рядом факторів. З одного боку, сьогодні в Боярці відсутній виразно сформований центр міста, так, як центральна площа та парк «Перемоги» потребують впорядкування та благоустрою. З іншого боку, </w:t>
      </w:r>
      <w:r w:rsidRPr="004F4171">
        <w:rPr>
          <w:lang w:val="uk-UA"/>
        </w:rPr>
        <w:t xml:space="preserve">в місті є </w:t>
      </w:r>
      <w:r>
        <w:rPr>
          <w:lang w:val="uk-UA"/>
        </w:rPr>
        <w:t xml:space="preserve">гостра </w:t>
      </w:r>
      <w:r w:rsidRPr="004F4171">
        <w:rPr>
          <w:lang w:val="uk-UA"/>
        </w:rPr>
        <w:t xml:space="preserve">потреба в </w:t>
      </w:r>
      <w:r>
        <w:rPr>
          <w:lang w:val="uk-UA"/>
        </w:rPr>
        <w:t xml:space="preserve">розміщенні </w:t>
      </w:r>
      <w:r w:rsidRPr="004F4171">
        <w:rPr>
          <w:lang w:val="uk-UA"/>
        </w:rPr>
        <w:t>об’єкт</w:t>
      </w:r>
      <w:r>
        <w:rPr>
          <w:lang w:val="uk-UA"/>
        </w:rPr>
        <w:t>ів</w:t>
      </w:r>
      <w:r w:rsidRPr="004F4171">
        <w:rPr>
          <w:lang w:val="uk-UA"/>
        </w:rPr>
        <w:t xml:space="preserve"> житлового будівництва, </w:t>
      </w:r>
      <w:r>
        <w:rPr>
          <w:lang w:val="uk-UA"/>
        </w:rPr>
        <w:t xml:space="preserve">однак, вільних від забудови нових ділянок, придатних для масового будівництва на території Боярки немає, і в зв’язку з цим, передбачається реконструкція вже освоєних територій. Територія, що розглядається, </w:t>
      </w:r>
      <w:r w:rsidRPr="004F4171">
        <w:rPr>
          <w:lang w:val="uk-UA"/>
        </w:rPr>
        <w:t>є особливо приваблив</w:t>
      </w:r>
      <w:r>
        <w:rPr>
          <w:lang w:val="uk-UA"/>
        </w:rPr>
        <w:t>ою</w:t>
      </w:r>
      <w:r w:rsidRPr="004F4171">
        <w:rPr>
          <w:lang w:val="uk-UA"/>
        </w:rPr>
        <w:t xml:space="preserve"> </w:t>
      </w:r>
      <w:r>
        <w:rPr>
          <w:lang w:val="uk-UA"/>
        </w:rPr>
        <w:t xml:space="preserve">для інвесторів, оскільки знаходиться в центрі міста та має потенційний ресурс для розміщення житлового та громадського будівництва. </w:t>
      </w:r>
    </w:p>
    <w:p w:rsidR="009B5B52" w:rsidRPr="004F4171" w:rsidRDefault="009B5B52" w:rsidP="0088798C">
      <w:pPr>
        <w:ind w:firstLine="709"/>
        <w:jc w:val="both"/>
        <w:rPr>
          <w:lang w:val="uk-UA"/>
        </w:rPr>
      </w:pPr>
      <w:r w:rsidRPr="004F4171">
        <w:rPr>
          <w:lang w:val="uk-UA"/>
        </w:rPr>
        <w:t>В даній роботі розглядається можливість розміщення на вказаній ділянці, нов</w:t>
      </w:r>
      <w:r>
        <w:rPr>
          <w:lang w:val="uk-UA"/>
        </w:rPr>
        <w:t>ого</w:t>
      </w:r>
      <w:r w:rsidRPr="004F4171">
        <w:rPr>
          <w:lang w:val="uk-UA"/>
        </w:rPr>
        <w:t xml:space="preserve"> житлов</w:t>
      </w:r>
      <w:r>
        <w:rPr>
          <w:lang w:val="uk-UA"/>
        </w:rPr>
        <w:t>ого</w:t>
      </w:r>
      <w:r w:rsidRPr="004F4171">
        <w:rPr>
          <w:lang w:val="uk-UA"/>
        </w:rPr>
        <w:t xml:space="preserve"> будинк</w:t>
      </w:r>
      <w:r>
        <w:rPr>
          <w:lang w:val="uk-UA"/>
        </w:rPr>
        <w:t>у</w:t>
      </w:r>
      <w:r w:rsidRPr="004F4171">
        <w:rPr>
          <w:lang w:val="uk-UA"/>
        </w:rPr>
        <w:t>, об’єктів громадського обслуговування, а також формування та благоустрій території в межах детального плану</w:t>
      </w:r>
      <w:r>
        <w:rPr>
          <w:lang w:val="uk-UA"/>
        </w:rPr>
        <w:t xml:space="preserve"> з врахуванням вже існуючої забудови.</w:t>
      </w:r>
    </w:p>
    <w:p w:rsidR="009B5B52" w:rsidRPr="00030981" w:rsidRDefault="009B5B52" w:rsidP="0088798C">
      <w:pPr>
        <w:ind w:firstLine="708"/>
        <w:jc w:val="both"/>
        <w:rPr>
          <w:lang w:val="uk-UA"/>
        </w:rPr>
      </w:pPr>
    </w:p>
    <w:p w:rsidR="009B5B52" w:rsidRPr="008801D6" w:rsidRDefault="009B5B52" w:rsidP="0088798C">
      <w:pPr>
        <w:ind w:firstLine="709"/>
        <w:jc w:val="both"/>
        <w:rPr>
          <w:lang w:val="uk-UA"/>
        </w:rPr>
      </w:pPr>
      <w:r w:rsidRPr="008801D6">
        <w:rPr>
          <w:lang w:val="uk-UA"/>
        </w:rPr>
        <w:t xml:space="preserve">Детальний план території виконаний в розвиток рішень генерального плану м.Боярка, розробленого інститутом «Діпромісто» в </w:t>
      </w:r>
      <w:r w:rsidRPr="008801D6">
        <w:t>1992 році</w:t>
      </w:r>
      <w:r w:rsidRPr="008801D6">
        <w:rPr>
          <w:lang w:val="uk-UA"/>
        </w:rPr>
        <w:t xml:space="preserve"> та генерального плану, розробленого в 2009 році</w:t>
      </w:r>
      <w:r>
        <w:rPr>
          <w:lang w:val="uk-UA"/>
        </w:rPr>
        <w:t>, який з ряду об’єктивних та суб’єктивних причин н</w:t>
      </w:r>
      <w:r w:rsidRPr="008801D6">
        <w:rPr>
          <w:lang w:val="uk-UA"/>
        </w:rPr>
        <w:t xml:space="preserve">е </w:t>
      </w:r>
      <w:r>
        <w:rPr>
          <w:lang w:val="uk-UA"/>
        </w:rPr>
        <w:t xml:space="preserve">був своєчасно </w:t>
      </w:r>
      <w:r w:rsidRPr="008801D6">
        <w:rPr>
          <w:lang w:val="uk-UA"/>
        </w:rPr>
        <w:t xml:space="preserve">затверджений. </w:t>
      </w:r>
    </w:p>
    <w:p w:rsidR="009B5B52" w:rsidRPr="008801D6" w:rsidRDefault="009B5B52" w:rsidP="0088798C">
      <w:pPr>
        <w:ind w:firstLine="709"/>
      </w:pPr>
      <w:r w:rsidRPr="008801D6">
        <w:t>Відповідно до завдання, схеми та розділи інженерно-технічних заходів цивільного захисту не виконуються.</w:t>
      </w:r>
    </w:p>
    <w:p w:rsidR="009B5B52" w:rsidRDefault="009B5B52" w:rsidP="0088798C">
      <w:pPr>
        <w:ind w:firstLine="709"/>
        <w:rPr>
          <w:lang w:val="uk-UA"/>
        </w:rPr>
      </w:pPr>
      <w:r w:rsidRPr="008801D6">
        <w:lastRenderedPageBreak/>
        <w:t>При виконанні роботи були використані такі містобудівні та проектні матеріали:</w:t>
      </w:r>
    </w:p>
    <w:p w:rsidR="009B5B52" w:rsidRPr="00347EDA" w:rsidRDefault="009B5B52" w:rsidP="00E65372">
      <w:pPr>
        <w:ind w:firstLine="709"/>
        <w:rPr>
          <w:lang w:val="uk-UA"/>
        </w:rPr>
      </w:pPr>
      <w:r>
        <w:rPr>
          <w:lang w:val="uk-UA"/>
        </w:rPr>
        <w:t>- г</w:t>
      </w:r>
      <w:r w:rsidRPr="00E65372">
        <w:rPr>
          <w:lang w:val="uk-UA"/>
        </w:rPr>
        <w:t>енеральний план</w:t>
      </w:r>
      <w:r>
        <w:rPr>
          <w:lang w:val="uk-UA"/>
        </w:rPr>
        <w:t xml:space="preserve"> м. Боярка (</w:t>
      </w:r>
      <w:r w:rsidRPr="00E65372">
        <w:rPr>
          <w:lang w:val="uk-UA"/>
        </w:rPr>
        <w:t>ДП УДНДІПМ ”Діпромісто</w:t>
      </w:r>
      <w:r>
        <w:rPr>
          <w:lang w:val="uk-UA"/>
        </w:rPr>
        <w:t>, 1971 р – затверджений рішенням иконавчого комітету Київської обласної ради депутатів трудящих від 13.09.1971 р № 570);</w:t>
      </w:r>
      <w:r w:rsidRPr="008801D6">
        <w:rPr>
          <w:lang w:val="uk-UA"/>
        </w:rPr>
        <w:t xml:space="preserve"> </w:t>
      </w:r>
      <w:r w:rsidRPr="00E65372">
        <w:rPr>
          <w:lang w:val="uk-UA"/>
        </w:rPr>
        <w:t xml:space="preserve"> </w:t>
      </w:r>
    </w:p>
    <w:p w:rsidR="009B5B52" w:rsidRPr="008801D6" w:rsidRDefault="009B5B52" w:rsidP="0088798C">
      <w:pPr>
        <w:ind w:firstLine="709"/>
        <w:rPr>
          <w:lang w:val="uk-UA"/>
        </w:rPr>
      </w:pPr>
      <w:r w:rsidRPr="008801D6">
        <w:rPr>
          <w:lang w:val="uk-UA"/>
        </w:rPr>
        <w:t>-генеральний план м. Боярка (</w:t>
      </w:r>
      <w:r w:rsidRPr="008801D6">
        <w:t>ДП УДНДІПМ ”Діпромісто</w:t>
      </w:r>
      <w:r w:rsidRPr="008801D6">
        <w:rPr>
          <w:lang w:val="uk-UA"/>
        </w:rPr>
        <w:t>, 1992 р)</w:t>
      </w:r>
      <w:r>
        <w:rPr>
          <w:lang w:val="uk-UA"/>
        </w:rPr>
        <w:t>;</w:t>
      </w:r>
      <w:r w:rsidRPr="008801D6">
        <w:rPr>
          <w:lang w:val="uk-UA"/>
        </w:rPr>
        <w:t xml:space="preserve"> </w:t>
      </w:r>
    </w:p>
    <w:p w:rsidR="009B5B52" w:rsidRPr="00B96FB3" w:rsidRDefault="009B5B52" w:rsidP="0088798C">
      <w:pPr>
        <w:ind w:firstLine="709"/>
        <w:jc w:val="both"/>
        <w:rPr>
          <w:lang w:val="uk-UA"/>
        </w:rPr>
      </w:pPr>
      <w:r w:rsidRPr="00873FA0">
        <w:t>-</w:t>
      </w:r>
      <w:r w:rsidRPr="008801D6">
        <w:rPr>
          <w:lang w:val="uk-UA"/>
        </w:rPr>
        <w:t>генеральний план м. Боярка (</w:t>
      </w:r>
      <w:r w:rsidRPr="008801D6">
        <w:t>ДП УДНДІПМ ”Діпромісто</w:t>
      </w:r>
      <w:r w:rsidRPr="008801D6">
        <w:rPr>
          <w:lang w:val="uk-UA"/>
        </w:rPr>
        <w:t>, 2009 р</w:t>
      </w:r>
      <w:r>
        <w:rPr>
          <w:lang w:val="uk-UA"/>
        </w:rPr>
        <w:t xml:space="preserve">. - </w:t>
      </w:r>
      <w:r w:rsidRPr="008801D6">
        <w:rPr>
          <w:lang w:val="uk-UA"/>
        </w:rPr>
        <w:t>не затверджений)</w:t>
      </w:r>
    </w:p>
    <w:p w:rsidR="009B5B52" w:rsidRPr="00B96FB3" w:rsidRDefault="009B5B52" w:rsidP="0088798C">
      <w:pPr>
        <w:numPr>
          <w:ilvl w:val="0"/>
          <w:numId w:val="25"/>
        </w:numPr>
        <w:ind w:hanging="131"/>
        <w:jc w:val="both"/>
      </w:pPr>
      <w:r w:rsidRPr="00B96FB3">
        <w:t>матеріали кадастрових відводів земельних ділянок на території ДПТ, надані замовником;</w:t>
      </w:r>
    </w:p>
    <w:p w:rsidR="009B5B52" w:rsidRPr="00E90A29" w:rsidRDefault="009B5B52" w:rsidP="0088798C">
      <w:pPr>
        <w:numPr>
          <w:ilvl w:val="0"/>
          <w:numId w:val="25"/>
        </w:numPr>
        <w:ind w:hanging="131"/>
        <w:jc w:val="both"/>
        <w:rPr>
          <w:sz w:val="28"/>
          <w:szCs w:val="28"/>
        </w:rPr>
      </w:pPr>
      <w:r w:rsidRPr="00B96FB3">
        <w:t>дані про стан та параметри забудови на території ДПТ, надані замовником</w:t>
      </w:r>
      <w:r w:rsidRPr="00E90A29">
        <w:rPr>
          <w:sz w:val="28"/>
          <w:szCs w:val="28"/>
        </w:rPr>
        <w:t>.</w:t>
      </w:r>
    </w:p>
    <w:p w:rsidR="009B5B52" w:rsidRPr="00B96FB3" w:rsidRDefault="009B5B52" w:rsidP="0088798C">
      <w:pPr>
        <w:ind w:firstLine="720"/>
        <w:jc w:val="both"/>
      </w:pPr>
    </w:p>
    <w:p w:rsidR="009B5B52" w:rsidRDefault="009B5B52" w:rsidP="0088798C">
      <w:pPr>
        <w:ind w:firstLine="720"/>
        <w:jc w:val="both"/>
        <w:rPr>
          <w:lang w:val="uk-UA"/>
        </w:rPr>
      </w:pPr>
      <w:r>
        <w:rPr>
          <w:lang w:val="uk-UA"/>
        </w:rPr>
        <w:t>Детальний план території після його затвердження є основою для визначення вихідних даних для розробки проекту забудови земельної ділянки, розміщення об’єктів будівництва, визначення містобудівних умов та обмежень, проектування будинків та споруд, проектування мереж і споруд інженерно-транспортної інфраструктури та інженерного забезпечення території, проведення гідравлічних розрахунків інженерних мереж, розроблення проектів землеустрою, тощо.</w:t>
      </w:r>
    </w:p>
    <w:p w:rsidR="009B5B52" w:rsidRPr="00873FA0" w:rsidRDefault="009B5B52" w:rsidP="0088798C">
      <w:pPr>
        <w:ind w:firstLine="709"/>
        <w:jc w:val="both"/>
        <w:rPr>
          <w:lang w:val="uk-UA"/>
        </w:rPr>
      </w:pPr>
      <w:r w:rsidRPr="00873FA0">
        <w:rPr>
          <w:lang w:val="uk-UA"/>
        </w:rPr>
        <w:t>Реалізація рішень ДПТ здійснюється у відповідності до чинного законодавства.</w:t>
      </w:r>
    </w:p>
    <w:p w:rsidR="009B5B52" w:rsidRPr="00873FA0" w:rsidRDefault="009B5B52" w:rsidP="0088798C">
      <w:pPr>
        <w:ind w:firstLine="708"/>
        <w:jc w:val="both"/>
        <w:rPr>
          <w:lang w:val="uk-UA"/>
        </w:rPr>
      </w:pPr>
      <w:r w:rsidRPr="00873FA0">
        <w:rPr>
          <w:lang w:val="uk-UA"/>
        </w:rPr>
        <w:t xml:space="preserve">Розрахунки детального плану виконані на 1 етап 3-7 років та на розрахунковий строк на </w:t>
      </w:r>
      <w:r>
        <w:rPr>
          <w:lang w:val="uk-UA"/>
        </w:rPr>
        <w:t>15-20</w:t>
      </w:r>
      <w:r w:rsidRPr="00873FA0">
        <w:rPr>
          <w:lang w:val="uk-UA"/>
        </w:rPr>
        <w:t xml:space="preserve"> років.  </w:t>
      </w:r>
    </w:p>
    <w:p w:rsidR="009B5B52" w:rsidRPr="00873FA0" w:rsidRDefault="009B5B52" w:rsidP="0088798C">
      <w:pPr>
        <w:ind w:firstLine="708"/>
        <w:jc w:val="both"/>
        <w:rPr>
          <w:lang w:val="uk-UA"/>
        </w:rPr>
      </w:pPr>
      <w:r w:rsidRPr="00873FA0">
        <w:rPr>
          <w:lang w:val="uk-UA"/>
        </w:rPr>
        <w:t>Проект розроблений в архітектурно – планувальній майстерні № 3 (Начальник - М.Маслова), за участю спеціалістів інженерно-планувального відділу (начальник – О.Головань), та сектору транспортних мереж (начальник Д. Жуков), авторським колективом у складі:</w:t>
      </w:r>
    </w:p>
    <w:p w:rsidR="009B5B52" w:rsidRDefault="009B5B52" w:rsidP="0088798C">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520"/>
      </w:tblGrid>
      <w:tr w:rsidR="009B5B52" w:rsidRPr="000C4EF4" w:rsidTr="00C72B3D">
        <w:trPr>
          <w:trHeight w:val="512"/>
        </w:trPr>
        <w:tc>
          <w:tcPr>
            <w:tcW w:w="9288" w:type="dxa"/>
            <w:gridSpan w:val="2"/>
            <w:tcBorders>
              <w:top w:val="nil"/>
              <w:left w:val="nil"/>
              <w:bottom w:val="nil"/>
              <w:right w:val="nil"/>
            </w:tcBorders>
            <w:vAlign w:val="center"/>
          </w:tcPr>
          <w:p w:rsidR="009B5B52" w:rsidRPr="000C4EF4" w:rsidRDefault="009B5B52" w:rsidP="00C72B3D">
            <w:pPr>
              <w:widowControl w:val="0"/>
              <w:autoSpaceDE w:val="0"/>
              <w:autoSpaceDN w:val="0"/>
              <w:adjustRightInd w:val="0"/>
              <w:jc w:val="center"/>
              <w:rPr>
                <w:b/>
              </w:rPr>
            </w:pPr>
            <w:r w:rsidRPr="000C4EF4">
              <w:rPr>
                <w:b/>
              </w:rPr>
              <w:t>Архітектурно-планувальна частина</w:t>
            </w:r>
          </w:p>
          <w:p w:rsidR="009B5B52" w:rsidRPr="000C4EF4" w:rsidRDefault="009B5B52" w:rsidP="00C72B3D">
            <w:pPr>
              <w:widowControl w:val="0"/>
              <w:autoSpaceDE w:val="0"/>
              <w:autoSpaceDN w:val="0"/>
              <w:adjustRightInd w:val="0"/>
              <w:jc w:val="center"/>
              <w:rPr>
                <w:b/>
              </w:rPr>
            </w:pPr>
          </w:p>
        </w:tc>
      </w:tr>
      <w:tr w:rsidR="009B5B52" w:rsidRPr="000C4EF4" w:rsidTr="00C72B3D">
        <w:trPr>
          <w:trHeight w:val="512"/>
        </w:trPr>
        <w:tc>
          <w:tcPr>
            <w:tcW w:w="6768" w:type="dxa"/>
            <w:tcBorders>
              <w:top w:val="nil"/>
              <w:left w:val="nil"/>
              <w:bottom w:val="nil"/>
              <w:right w:val="nil"/>
            </w:tcBorders>
            <w:vAlign w:val="center"/>
          </w:tcPr>
          <w:p w:rsidR="009B5B52" w:rsidRPr="003C30D4" w:rsidRDefault="009B5B52" w:rsidP="00C72B3D">
            <w:pPr>
              <w:widowControl w:val="0"/>
              <w:autoSpaceDE w:val="0"/>
              <w:autoSpaceDN w:val="0"/>
              <w:adjustRightInd w:val="0"/>
              <w:rPr>
                <w:lang w:val="uk-UA"/>
              </w:rPr>
            </w:pPr>
            <w:r>
              <w:rPr>
                <w:lang w:val="uk-UA"/>
              </w:rPr>
              <w:t>Головний архітектор проекту</w:t>
            </w:r>
          </w:p>
          <w:p w:rsidR="009B5B52" w:rsidRPr="006B1B1C" w:rsidRDefault="009B5B52" w:rsidP="00C72B3D">
            <w:pPr>
              <w:widowControl w:val="0"/>
              <w:autoSpaceDE w:val="0"/>
              <w:autoSpaceDN w:val="0"/>
              <w:adjustRightInd w:val="0"/>
              <w:rPr>
                <w:lang w:val="uk-UA"/>
              </w:rPr>
            </w:pPr>
          </w:p>
        </w:tc>
        <w:tc>
          <w:tcPr>
            <w:tcW w:w="2520" w:type="dxa"/>
            <w:tcBorders>
              <w:top w:val="nil"/>
              <w:left w:val="nil"/>
              <w:bottom w:val="nil"/>
              <w:right w:val="nil"/>
            </w:tcBorders>
          </w:tcPr>
          <w:p w:rsidR="009B5B52" w:rsidRPr="000C4EF4" w:rsidRDefault="009B5B52" w:rsidP="00C72B3D">
            <w:pPr>
              <w:widowControl w:val="0"/>
              <w:autoSpaceDE w:val="0"/>
              <w:autoSpaceDN w:val="0"/>
              <w:adjustRightInd w:val="0"/>
              <w:rPr>
                <w:lang w:val="uk-UA"/>
              </w:rPr>
            </w:pPr>
            <w:r>
              <w:rPr>
                <w:lang w:val="uk-UA"/>
              </w:rPr>
              <w:t xml:space="preserve">Г. Айлікова   </w:t>
            </w:r>
          </w:p>
        </w:tc>
      </w:tr>
      <w:tr w:rsidR="009B5B52" w:rsidRPr="000C4EF4" w:rsidTr="00C72B3D">
        <w:trPr>
          <w:trHeight w:val="512"/>
        </w:trPr>
        <w:tc>
          <w:tcPr>
            <w:tcW w:w="6768" w:type="dxa"/>
            <w:tcBorders>
              <w:top w:val="nil"/>
              <w:left w:val="nil"/>
              <w:bottom w:val="nil"/>
              <w:right w:val="nil"/>
            </w:tcBorders>
            <w:vAlign w:val="center"/>
          </w:tcPr>
          <w:p w:rsidR="009B5B52" w:rsidRDefault="009B5B52" w:rsidP="00C72B3D">
            <w:pPr>
              <w:widowControl w:val="0"/>
              <w:autoSpaceDE w:val="0"/>
              <w:autoSpaceDN w:val="0"/>
              <w:adjustRightInd w:val="0"/>
              <w:rPr>
                <w:lang w:val="uk-UA"/>
              </w:rPr>
            </w:pPr>
            <w:r>
              <w:rPr>
                <w:lang w:val="uk-UA"/>
              </w:rPr>
              <w:t xml:space="preserve">Керівник групи </w:t>
            </w:r>
          </w:p>
        </w:tc>
        <w:tc>
          <w:tcPr>
            <w:tcW w:w="2520" w:type="dxa"/>
            <w:tcBorders>
              <w:top w:val="nil"/>
              <w:left w:val="nil"/>
              <w:bottom w:val="nil"/>
              <w:right w:val="nil"/>
            </w:tcBorders>
          </w:tcPr>
          <w:p w:rsidR="009B5B52" w:rsidRDefault="009B5B52" w:rsidP="00E42DA2">
            <w:pPr>
              <w:widowControl w:val="0"/>
              <w:autoSpaceDE w:val="0"/>
              <w:autoSpaceDN w:val="0"/>
              <w:adjustRightInd w:val="0"/>
              <w:rPr>
                <w:lang w:val="uk-UA"/>
              </w:rPr>
            </w:pPr>
            <w:r>
              <w:rPr>
                <w:lang w:val="uk-UA"/>
              </w:rPr>
              <w:t>К.Кошева</w:t>
            </w:r>
          </w:p>
        </w:tc>
      </w:tr>
      <w:tr w:rsidR="009B5B52" w:rsidRPr="000C4EF4" w:rsidTr="00C72B3D">
        <w:trPr>
          <w:trHeight w:val="512"/>
        </w:trPr>
        <w:tc>
          <w:tcPr>
            <w:tcW w:w="6768" w:type="dxa"/>
            <w:tcBorders>
              <w:top w:val="nil"/>
              <w:left w:val="nil"/>
              <w:bottom w:val="nil"/>
              <w:right w:val="nil"/>
            </w:tcBorders>
            <w:vAlign w:val="center"/>
          </w:tcPr>
          <w:p w:rsidR="009B5B52" w:rsidRDefault="009B5B52" w:rsidP="00C72B3D">
            <w:pPr>
              <w:widowControl w:val="0"/>
              <w:autoSpaceDE w:val="0"/>
              <w:autoSpaceDN w:val="0"/>
              <w:adjustRightInd w:val="0"/>
              <w:rPr>
                <w:lang w:val="uk-UA"/>
              </w:rPr>
            </w:pPr>
            <w:r>
              <w:rPr>
                <w:lang w:val="uk-UA"/>
              </w:rPr>
              <w:t>Провідний архітектор</w:t>
            </w:r>
          </w:p>
        </w:tc>
        <w:tc>
          <w:tcPr>
            <w:tcW w:w="2520" w:type="dxa"/>
            <w:tcBorders>
              <w:top w:val="nil"/>
              <w:left w:val="nil"/>
              <w:bottom w:val="nil"/>
              <w:right w:val="nil"/>
            </w:tcBorders>
          </w:tcPr>
          <w:p w:rsidR="009B5B52" w:rsidRDefault="009B5B52" w:rsidP="00C72B3D">
            <w:pPr>
              <w:widowControl w:val="0"/>
              <w:autoSpaceDE w:val="0"/>
              <w:autoSpaceDN w:val="0"/>
              <w:adjustRightInd w:val="0"/>
              <w:rPr>
                <w:lang w:val="uk-UA"/>
              </w:rPr>
            </w:pPr>
            <w:r>
              <w:rPr>
                <w:lang w:val="uk-UA"/>
              </w:rPr>
              <w:t>О.Веремійченко</w:t>
            </w:r>
          </w:p>
        </w:tc>
      </w:tr>
      <w:tr w:rsidR="009B5B52" w:rsidRPr="000C4EF4" w:rsidTr="00C72B3D">
        <w:trPr>
          <w:trHeight w:val="512"/>
        </w:trPr>
        <w:tc>
          <w:tcPr>
            <w:tcW w:w="6768" w:type="dxa"/>
            <w:tcBorders>
              <w:top w:val="nil"/>
              <w:left w:val="nil"/>
              <w:bottom w:val="nil"/>
              <w:right w:val="nil"/>
            </w:tcBorders>
            <w:vAlign w:val="center"/>
          </w:tcPr>
          <w:p w:rsidR="009B5B52" w:rsidRDefault="009B5B52" w:rsidP="00C72B3D">
            <w:pPr>
              <w:widowControl w:val="0"/>
              <w:autoSpaceDE w:val="0"/>
              <w:autoSpaceDN w:val="0"/>
              <w:adjustRightInd w:val="0"/>
              <w:rPr>
                <w:lang w:val="uk-UA"/>
              </w:rPr>
            </w:pPr>
            <w:r>
              <w:rPr>
                <w:lang w:val="uk-UA"/>
              </w:rPr>
              <w:t>Архітектор</w:t>
            </w:r>
          </w:p>
        </w:tc>
        <w:tc>
          <w:tcPr>
            <w:tcW w:w="2520" w:type="dxa"/>
            <w:tcBorders>
              <w:top w:val="nil"/>
              <w:left w:val="nil"/>
              <w:bottom w:val="nil"/>
              <w:right w:val="nil"/>
            </w:tcBorders>
          </w:tcPr>
          <w:p w:rsidR="009B5B52" w:rsidRDefault="009B5B52" w:rsidP="00C72B3D">
            <w:pPr>
              <w:widowControl w:val="0"/>
              <w:autoSpaceDE w:val="0"/>
              <w:autoSpaceDN w:val="0"/>
              <w:adjustRightInd w:val="0"/>
              <w:rPr>
                <w:lang w:val="uk-UA"/>
              </w:rPr>
            </w:pPr>
            <w:r>
              <w:rPr>
                <w:lang w:val="uk-UA"/>
              </w:rPr>
              <w:t>В.Голубенко</w:t>
            </w:r>
          </w:p>
        </w:tc>
      </w:tr>
      <w:tr w:rsidR="009B5B52" w:rsidRPr="000C4EF4" w:rsidTr="00C72B3D">
        <w:trPr>
          <w:trHeight w:val="512"/>
        </w:trPr>
        <w:tc>
          <w:tcPr>
            <w:tcW w:w="9288" w:type="dxa"/>
            <w:gridSpan w:val="2"/>
            <w:tcBorders>
              <w:top w:val="nil"/>
              <w:left w:val="nil"/>
              <w:bottom w:val="nil"/>
              <w:right w:val="nil"/>
            </w:tcBorders>
            <w:vAlign w:val="center"/>
          </w:tcPr>
          <w:p w:rsidR="009B5B52" w:rsidRPr="000C4EF4" w:rsidRDefault="009B5B52" w:rsidP="00C72B3D">
            <w:pPr>
              <w:widowControl w:val="0"/>
              <w:autoSpaceDE w:val="0"/>
              <w:autoSpaceDN w:val="0"/>
              <w:adjustRightInd w:val="0"/>
              <w:jc w:val="center"/>
              <w:rPr>
                <w:b/>
              </w:rPr>
            </w:pPr>
            <w:r w:rsidRPr="000C4EF4">
              <w:rPr>
                <w:b/>
              </w:rPr>
              <w:t xml:space="preserve">Економічна частина </w:t>
            </w:r>
          </w:p>
        </w:tc>
      </w:tr>
      <w:tr w:rsidR="009B5B52" w:rsidRPr="000C4EF4" w:rsidTr="00C72B3D">
        <w:trPr>
          <w:trHeight w:val="512"/>
        </w:trPr>
        <w:tc>
          <w:tcPr>
            <w:tcW w:w="6768" w:type="dxa"/>
            <w:tcBorders>
              <w:top w:val="nil"/>
              <w:left w:val="nil"/>
              <w:bottom w:val="nil"/>
              <w:right w:val="nil"/>
            </w:tcBorders>
            <w:vAlign w:val="center"/>
          </w:tcPr>
          <w:p w:rsidR="009B5B52" w:rsidRPr="000C4EF4" w:rsidRDefault="009B5B52" w:rsidP="00C72B3D">
            <w:pPr>
              <w:widowControl w:val="0"/>
              <w:autoSpaceDE w:val="0"/>
              <w:autoSpaceDN w:val="0"/>
              <w:adjustRightInd w:val="0"/>
            </w:pPr>
            <w:r w:rsidRPr="000C4EF4">
              <w:t>Керівник групи</w:t>
            </w:r>
          </w:p>
        </w:tc>
        <w:tc>
          <w:tcPr>
            <w:tcW w:w="2520" w:type="dxa"/>
            <w:tcBorders>
              <w:top w:val="nil"/>
              <w:left w:val="nil"/>
              <w:bottom w:val="nil"/>
              <w:right w:val="nil"/>
            </w:tcBorders>
            <w:vAlign w:val="center"/>
          </w:tcPr>
          <w:p w:rsidR="009B5B52" w:rsidRPr="000C4EF4" w:rsidRDefault="009B5B52" w:rsidP="00C72B3D">
            <w:pPr>
              <w:widowControl w:val="0"/>
              <w:autoSpaceDE w:val="0"/>
              <w:autoSpaceDN w:val="0"/>
              <w:adjustRightInd w:val="0"/>
            </w:pPr>
            <w:r w:rsidRPr="000C4EF4">
              <w:t>Г. Нестеренко</w:t>
            </w:r>
          </w:p>
        </w:tc>
      </w:tr>
      <w:tr w:rsidR="009B5B52" w:rsidRPr="000C4EF4" w:rsidTr="00C72B3D">
        <w:trPr>
          <w:trHeight w:val="512"/>
        </w:trPr>
        <w:tc>
          <w:tcPr>
            <w:tcW w:w="9288" w:type="dxa"/>
            <w:gridSpan w:val="2"/>
            <w:tcBorders>
              <w:top w:val="nil"/>
              <w:left w:val="nil"/>
              <w:bottom w:val="nil"/>
              <w:right w:val="nil"/>
            </w:tcBorders>
            <w:vAlign w:val="center"/>
          </w:tcPr>
          <w:p w:rsidR="009B5B52" w:rsidRPr="000C4EF4" w:rsidRDefault="009B5B52" w:rsidP="00C72B3D">
            <w:pPr>
              <w:widowControl w:val="0"/>
              <w:autoSpaceDE w:val="0"/>
              <w:autoSpaceDN w:val="0"/>
              <w:adjustRightInd w:val="0"/>
              <w:jc w:val="center"/>
              <w:rPr>
                <w:b/>
              </w:rPr>
            </w:pPr>
            <w:r w:rsidRPr="000C4EF4">
              <w:rPr>
                <w:b/>
                <w:lang w:val="uk-UA"/>
              </w:rPr>
              <w:t>Водопостачання</w:t>
            </w:r>
            <w:r w:rsidRPr="000C4EF4">
              <w:rPr>
                <w:b/>
              </w:rPr>
              <w:t>,</w:t>
            </w:r>
            <w:r w:rsidRPr="000C4EF4">
              <w:rPr>
                <w:b/>
                <w:lang w:val="uk-UA"/>
              </w:rPr>
              <w:t xml:space="preserve"> каналізація</w:t>
            </w:r>
          </w:p>
        </w:tc>
      </w:tr>
      <w:tr w:rsidR="009B5B52" w:rsidRPr="000C4EF4" w:rsidTr="00C72B3D">
        <w:trPr>
          <w:trHeight w:val="512"/>
        </w:trPr>
        <w:tc>
          <w:tcPr>
            <w:tcW w:w="6768"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Pr>
                <w:lang w:val="uk-UA"/>
              </w:rPr>
              <w:t>Головний спеціаліст</w:t>
            </w:r>
          </w:p>
        </w:tc>
        <w:tc>
          <w:tcPr>
            <w:tcW w:w="2520"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0C4EF4">
              <w:rPr>
                <w:lang w:val="uk-UA"/>
              </w:rPr>
              <w:t>В. Ліговська</w:t>
            </w:r>
          </w:p>
        </w:tc>
      </w:tr>
      <w:tr w:rsidR="009B5B52" w:rsidRPr="000C4EF4" w:rsidTr="00C72B3D">
        <w:trPr>
          <w:trHeight w:val="512"/>
        </w:trPr>
        <w:tc>
          <w:tcPr>
            <w:tcW w:w="9288" w:type="dxa"/>
            <w:gridSpan w:val="2"/>
            <w:tcBorders>
              <w:top w:val="nil"/>
              <w:left w:val="nil"/>
              <w:bottom w:val="nil"/>
              <w:right w:val="nil"/>
            </w:tcBorders>
            <w:vAlign w:val="center"/>
          </w:tcPr>
          <w:p w:rsidR="009B5B52" w:rsidRPr="000C4EF4" w:rsidRDefault="009B5B52" w:rsidP="00C72B3D">
            <w:pPr>
              <w:widowControl w:val="0"/>
              <w:autoSpaceDE w:val="0"/>
              <w:autoSpaceDN w:val="0"/>
              <w:adjustRightInd w:val="0"/>
              <w:jc w:val="center"/>
              <w:rPr>
                <w:b/>
              </w:rPr>
            </w:pPr>
            <w:r w:rsidRPr="000C4EF4">
              <w:rPr>
                <w:b/>
                <w:lang w:val="uk-UA"/>
              </w:rPr>
              <w:t>Газопостачання, теплопостачання</w:t>
            </w:r>
          </w:p>
        </w:tc>
      </w:tr>
      <w:tr w:rsidR="009B5B52" w:rsidRPr="000C4EF4" w:rsidTr="00C72B3D">
        <w:trPr>
          <w:trHeight w:val="512"/>
        </w:trPr>
        <w:tc>
          <w:tcPr>
            <w:tcW w:w="6768"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Pr>
                <w:lang w:val="uk-UA"/>
              </w:rPr>
              <w:t>Керівник групи</w:t>
            </w:r>
          </w:p>
        </w:tc>
        <w:tc>
          <w:tcPr>
            <w:tcW w:w="2520"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0C4EF4">
              <w:rPr>
                <w:lang w:val="uk-UA"/>
              </w:rPr>
              <w:t>О.Срібний</w:t>
            </w:r>
          </w:p>
        </w:tc>
      </w:tr>
      <w:tr w:rsidR="009B5B52" w:rsidRPr="000C4EF4" w:rsidTr="00C72B3D">
        <w:trPr>
          <w:trHeight w:val="512"/>
        </w:trPr>
        <w:tc>
          <w:tcPr>
            <w:tcW w:w="6768"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Pr>
                <w:lang w:val="uk-UA"/>
              </w:rPr>
              <w:t>Провідний інженер</w:t>
            </w:r>
          </w:p>
        </w:tc>
        <w:tc>
          <w:tcPr>
            <w:tcW w:w="2520"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0C4EF4">
              <w:rPr>
                <w:lang w:val="uk-UA"/>
              </w:rPr>
              <w:t>М. Лопатюк</w:t>
            </w:r>
          </w:p>
        </w:tc>
      </w:tr>
      <w:tr w:rsidR="009B5B52" w:rsidRPr="000C4EF4" w:rsidTr="00C72B3D">
        <w:trPr>
          <w:trHeight w:val="512"/>
        </w:trPr>
        <w:tc>
          <w:tcPr>
            <w:tcW w:w="9288" w:type="dxa"/>
            <w:gridSpan w:val="2"/>
            <w:tcBorders>
              <w:top w:val="nil"/>
              <w:left w:val="nil"/>
              <w:bottom w:val="nil"/>
              <w:right w:val="nil"/>
            </w:tcBorders>
            <w:vAlign w:val="center"/>
          </w:tcPr>
          <w:p w:rsidR="009B5B52" w:rsidRPr="000C4EF4" w:rsidRDefault="009B5B52" w:rsidP="00C72B3D">
            <w:pPr>
              <w:widowControl w:val="0"/>
              <w:autoSpaceDE w:val="0"/>
              <w:autoSpaceDN w:val="0"/>
              <w:adjustRightInd w:val="0"/>
              <w:jc w:val="center"/>
              <w:rPr>
                <w:b/>
              </w:rPr>
            </w:pPr>
            <w:r w:rsidRPr="000C4EF4">
              <w:rPr>
                <w:b/>
                <w:lang w:val="uk-UA"/>
              </w:rPr>
              <w:t>Електропостачання</w:t>
            </w:r>
          </w:p>
        </w:tc>
      </w:tr>
      <w:tr w:rsidR="009B5B52" w:rsidRPr="000C4EF4" w:rsidTr="00C72B3D">
        <w:trPr>
          <w:trHeight w:val="512"/>
        </w:trPr>
        <w:tc>
          <w:tcPr>
            <w:tcW w:w="6768"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AE4DFC">
              <w:rPr>
                <w:lang w:val="uk-UA"/>
              </w:rPr>
              <w:t>Провідний інженер</w:t>
            </w:r>
          </w:p>
        </w:tc>
        <w:tc>
          <w:tcPr>
            <w:tcW w:w="2520"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0C4EF4">
              <w:rPr>
                <w:lang w:val="uk-UA"/>
              </w:rPr>
              <w:t>Г.</w:t>
            </w:r>
            <w:r>
              <w:rPr>
                <w:lang w:val="uk-UA"/>
              </w:rPr>
              <w:t xml:space="preserve"> </w:t>
            </w:r>
            <w:r w:rsidRPr="000C4EF4">
              <w:rPr>
                <w:lang w:val="uk-UA"/>
              </w:rPr>
              <w:t>Малюк</w:t>
            </w:r>
          </w:p>
        </w:tc>
      </w:tr>
      <w:tr w:rsidR="009B5B52" w:rsidRPr="000C4EF4" w:rsidTr="00C72B3D">
        <w:trPr>
          <w:trHeight w:val="512"/>
        </w:trPr>
        <w:tc>
          <w:tcPr>
            <w:tcW w:w="9288" w:type="dxa"/>
            <w:gridSpan w:val="2"/>
            <w:tcBorders>
              <w:top w:val="nil"/>
              <w:left w:val="nil"/>
              <w:bottom w:val="nil"/>
              <w:right w:val="nil"/>
            </w:tcBorders>
            <w:vAlign w:val="center"/>
          </w:tcPr>
          <w:p w:rsidR="009B5B52" w:rsidRPr="000C4EF4" w:rsidRDefault="009B5B52" w:rsidP="00C72B3D">
            <w:pPr>
              <w:widowControl w:val="0"/>
              <w:autoSpaceDE w:val="0"/>
              <w:autoSpaceDN w:val="0"/>
              <w:adjustRightInd w:val="0"/>
              <w:jc w:val="center"/>
              <w:rPr>
                <w:b/>
              </w:rPr>
            </w:pPr>
            <w:r w:rsidRPr="000C4EF4">
              <w:rPr>
                <w:b/>
                <w:lang w:val="uk-UA"/>
              </w:rPr>
              <w:lastRenderedPageBreak/>
              <w:t>Транспортне забезпечення</w:t>
            </w:r>
          </w:p>
        </w:tc>
      </w:tr>
      <w:tr w:rsidR="009B5B52" w:rsidRPr="000C4EF4" w:rsidTr="00C72B3D">
        <w:trPr>
          <w:trHeight w:val="512"/>
        </w:trPr>
        <w:tc>
          <w:tcPr>
            <w:tcW w:w="6768"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0C4EF4">
              <w:rPr>
                <w:lang w:val="uk-UA"/>
              </w:rPr>
              <w:t>Начальник транспортного відділу</w:t>
            </w:r>
          </w:p>
        </w:tc>
        <w:tc>
          <w:tcPr>
            <w:tcW w:w="2520"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0C4EF4">
              <w:rPr>
                <w:lang w:val="uk-UA"/>
              </w:rPr>
              <w:t>Д. Жуков</w:t>
            </w:r>
          </w:p>
        </w:tc>
      </w:tr>
      <w:tr w:rsidR="009B5B52" w:rsidRPr="000C4EF4" w:rsidTr="00C72B3D">
        <w:trPr>
          <w:trHeight w:val="512"/>
        </w:trPr>
        <w:tc>
          <w:tcPr>
            <w:tcW w:w="6768"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Pr>
                <w:lang w:val="uk-UA"/>
              </w:rPr>
              <w:t>Керівник групи</w:t>
            </w:r>
          </w:p>
        </w:tc>
        <w:tc>
          <w:tcPr>
            <w:tcW w:w="2520" w:type="dxa"/>
            <w:tcBorders>
              <w:top w:val="nil"/>
              <w:left w:val="nil"/>
              <w:bottom w:val="nil"/>
              <w:right w:val="nil"/>
            </w:tcBorders>
            <w:vAlign w:val="center"/>
          </w:tcPr>
          <w:p w:rsidR="009B5B52" w:rsidRPr="00626E32" w:rsidRDefault="009B5B52" w:rsidP="00C72B3D">
            <w:pPr>
              <w:widowControl w:val="0"/>
              <w:autoSpaceDE w:val="0"/>
              <w:autoSpaceDN w:val="0"/>
              <w:adjustRightInd w:val="0"/>
              <w:rPr>
                <w:lang w:val="uk-UA"/>
              </w:rPr>
            </w:pPr>
            <w:r>
              <w:rPr>
                <w:lang w:val="uk-UA"/>
              </w:rPr>
              <w:t>О.Шаповалов</w:t>
            </w:r>
          </w:p>
        </w:tc>
      </w:tr>
      <w:tr w:rsidR="009B5B52" w:rsidRPr="000C4EF4" w:rsidTr="00C72B3D">
        <w:trPr>
          <w:trHeight w:val="512"/>
        </w:trPr>
        <w:tc>
          <w:tcPr>
            <w:tcW w:w="6768"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Pr>
                <w:lang w:val="uk-UA"/>
              </w:rPr>
              <w:t xml:space="preserve">Керівник групи </w:t>
            </w:r>
          </w:p>
        </w:tc>
        <w:tc>
          <w:tcPr>
            <w:tcW w:w="2520"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Pr>
                <w:lang w:val="uk-UA"/>
              </w:rPr>
              <w:t>Л.Бєляновська</w:t>
            </w:r>
          </w:p>
        </w:tc>
      </w:tr>
      <w:tr w:rsidR="009B5B52" w:rsidRPr="000C4EF4" w:rsidTr="00C72B3D">
        <w:trPr>
          <w:trHeight w:val="512"/>
        </w:trPr>
        <w:tc>
          <w:tcPr>
            <w:tcW w:w="9288" w:type="dxa"/>
            <w:gridSpan w:val="2"/>
            <w:tcBorders>
              <w:top w:val="nil"/>
              <w:left w:val="nil"/>
              <w:bottom w:val="nil"/>
              <w:right w:val="nil"/>
            </w:tcBorders>
            <w:vAlign w:val="center"/>
          </w:tcPr>
          <w:p w:rsidR="009B5B52" w:rsidRPr="000C4EF4" w:rsidRDefault="009B5B52" w:rsidP="00C72B3D">
            <w:pPr>
              <w:widowControl w:val="0"/>
              <w:autoSpaceDE w:val="0"/>
              <w:autoSpaceDN w:val="0"/>
              <w:adjustRightInd w:val="0"/>
              <w:jc w:val="center"/>
              <w:rPr>
                <w:b/>
              </w:rPr>
            </w:pPr>
            <w:r w:rsidRPr="000C4EF4">
              <w:rPr>
                <w:b/>
                <w:lang w:val="uk-UA"/>
              </w:rPr>
              <w:t>Природно-ресурсний потенціал, охорона навколишнього середовища</w:t>
            </w:r>
          </w:p>
        </w:tc>
      </w:tr>
      <w:tr w:rsidR="009B5B52" w:rsidRPr="000C4EF4" w:rsidTr="00C72B3D">
        <w:trPr>
          <w:trHeight w:val="512"/>
        </w:trPr>
        <w:tc>
          <w:tcPr>
            <w:tcW w:w="6768" w:type="dxa"/>
            <w:tcBorders>
              <w:top w:val="nil"/>
              <w:left w:val="nil"/>
              <w:bottom w:val="nil"/>
              <w:right w:val="nil"/>
            </w:tcBorders>
            <w:vAlign w:val="center"/>
          </w:tcPr>
          <w:p w:rsidR="009B5B52" w:rsidRPr="004855B9" w:rsidRDefault="009B5B52" w:rsidP="00C72B3D">
            <w:pPr>
              <w:widowControl w:val="0"/>
              <w:autoSpaceDE w:val="0"/>
              <w:autoSpaceDN w:val="0"/>
              <w:adjustRightInd w:val="0"/>
              <w:rPr>
                <w:lang w:val="uk-UA"/>
              </w:rPr>
            </w:pPr>
            <w:r w:rsidRPr="004855B9">
              <w:rPr>
                <w:lang w:val="uk-UA"/>
              </w:rPr>
              <w:t>Керівник групи</w:t>
            </w:r>
          </w:p>
        </w:tc>
        <w:tc>
          <w:tcPr>
            <w:tcW w:w="2520"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0C4EF4">
              <w:rPr>
                <w:lang w:val="uk-UA"/>
              </w:rPr>
              <w:t>Н.Кравченко</w:t>
            </w:r>
          </w:p>
        </w:tc>
      </w:tr>
      <w:tr w:rsidR="009B5B52" w:rsidRPr="000C4EF4" w:rsidTr="00C72B3D">
        <w:trPr>
          <w:trHeight w:val="512"/>
        </w:trPr>
        <w:tc>
          <w:tcPr>
            <w:tcW w:w="9288" w:type="dxa"/>
            <w:gridSpan w:val="2"/>
            <w:tcBorders>
              <w:top w:val="nil"/>
              <w:left w:val="nil"/>
              <w:bottom w:val="nil"/>
              <w:right w:val="nil"/>
            </w:tcBorders>
            <w:vAlign w:val="center"/>
          </w:tcPr>
          <w:p w:rsidR="009B5B52" w:rsidRDefault="009B5B52" w:rsidP="00C72B3D">
            <w:pPr>
              <w:widowControl w:val="0"/>
              <w:autoSpaceDE w:val="0"/>
              <w:autoSpaceDN w:val="0"/>
              <w:adjustRightInd w:val="0"/>
              <w:jc w:val="center"/>
              <w:rPr>
                <w:b/>
                <w:lang w:val="uk-UA"/>
              </w:rPr>
            </w:pPr>
            <w:r w:rsidRPr="00FD128B">
              <w:rPr>
                <w:b/>
                <w:lang w:val="uk-UA"/>
              </w:rPr>
              <w:t xml:space="preserve">Інженерна підготовка території, вертикальне планування, </w:t>
            </w:r>
          </w:p>
          <w:p w:rsidR="009B5B52" w:rsidRPr="00FD128B" w:rsidRDefault="009B5B52" w:rsidP="00C72B3D">
            <w:pPr>
              <w:widowControl w:val="0"/>
              <w:autoSpaceDE w:val="0"/>
              <w:autoSpaceDN w:val="0"/>
              <w:adjustRightInd w:val="0"/>
              <w:jc w:val="center"/>
              <w:rPr>
                <w:b/>
              </w:rPr>
            </w:pPr>
            <w:r w:rsidRPr="00FD128B">
              <w:rPr>
                <w:b/>
                <w:lang w:val="uk-UA"/>
              </w:rPr>
              <w:t>санітарне очищення території</w:t>
            </w:r>
          </w:p>
        </w:tc>
      </w:tr>
      <w:tr w:rsidR="009B5B52" w:rsidRPr="000C4EF4" w:rsidTr="00C72B3D">
        <w:trPr>
          <w:trHeight w:val="512"/>
        </w:trPr>
        <w:tc>
          <w:tcPr>
            <w:tcW w:w="6768"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0C4EF4">
              <w:rPr>
                <w:lang w:val="uk-UA"/>
              </w:rPr>
              <w:t>Головний фахівець</w:t>
            </w:r>
          </w:p>
        </w:tc>
        <w:tc>
          <w:tcPr>
            <w:tcW w:w="2520"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0C4EF4">
              <w:rPr>
                <w:lang w:val="uk-UA"/>
              </w:rPr>
              <w:t>Л.</w:t>
            </w:r>
            <w:r>
              <w:rPr>
                <w:lang w:val="uk-UA"/>
              </w:rPr>
              <w:t xml:space="preserve"> </w:t>
            </w:r>
            <w:r w:rsidRPr="000C4EF4">
              <w:rPr>
                <w:lang w:val="uk-UA"/>
              </w:rPr>
              <w:t>Безкоровайна</w:t>
            </w:r>
          </w:p>
        </w:tc>
      </w:tr>
      <w:tr w:rsidR="009B5B52" w:rsidRPr="000C4EF4" w:rsidTr="00C72B3D">
        <w:trPr>
          <w:trHeight w:val="512"/>
        </w:trPr>
        <w:tc>
          <w:tcPr>
            <w:tcW w:w="6768"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0C4EF4">
              <w:rPr>
                <w:lang w:val="uk-UA"/>
              </w:rPr>
              <w:t>Керівник групи</w:t>
            </w:r>
          </w:p>
        </w:tc>
        <w:tc>
          <w:tcPr>
            <w:tcW w:w="2520" w:type="dxa"/>
            <w:tcBorders>
              <w:top w:val="nil"/>
              <w:left w:val="nil"/>
              <w:bottom w:val="nil"/>
              <w:right w:val="nil"/>
            </w:tcBorders>
            <w:vAlign w:val="center"/>
          </w:tcPr>
          <w:p w:rsidR="009B5B52" w:rsidRPr="000C4EF4" w:rsidRDefault="009B5B52" w:rsidP="00C72B3D">
            <w:pPr>
              <w:widowControl w:val="0"/>
              <w:autoSpaceDE w:val="0"/>
              <w:autoSpaceDN w:val="0"/>
              <w:adjustRightInd w:val="0"/>
              <w:rPr>
                <w:lang w:val="uk-UA"/>
              </w:rPr>
            </w:pPr>
            <w:r w:rsidRPr="000C4EF4">
              <w:rPr>
                <w:lang w:val="uk-UA"/>
              </w:rPr>
              <w:t>О</w:t>
            </w:r>
            <w:r>
              <w:rPr>
                <w:lang w:val="uk-UA"/>
              </w:rPr>
              <w:t xml:space="preserve"> </w:t>
            </w:r>
            <w:r w:rsidRPr="000C4EF4">
              <w:rPr>
                <w:lang w:val="uk-UA"/>
              </w:rPr>
              <w:t>.Геращенко</w:t>
            </w:r>
          </w:p>
        </w:tc>
      </w:tr>
    </w:tbl>
    <w:p w:rsidR="009B5B52" w:rsidRDefault="009B5B52" w:rsidP="0088798C">
      <w:pPr>
        <w:jc w:val="center"/>
        <w:rPr>
          <w:lang w:val="uk-UA"/>
        </w:rPr>
      </w:pPr>
    </w:p>
    <w:p w:rsidR="009B5B52" w:rsidRDefault="009B5B52" w:rsidP="0088798C">
      <w:pPr>
        <w:jc w:val="center"/>
        <w:rPr>
          <w:lang w:val="uk-UA"/>
        </w:rPr>
      </w:pPr>
      <w:r>
        <w:rPr>
          <w:lang w:val="uk-UA"/>
        </w:rPr>
        <w:br w:type="page"/>
      </w:r>
    </w:p>
    <w:p w:rsidR="009B5B52" w:rsidRDefault="009B5B52" w:rsidP="0088798C">
      <w:pPr>
        <w:jc w:val="center"/>
        <w:rPr>
          <w:lang w:val="uk-UA"/>
        </w:rPr>
      </w:pPr>
    </w:p>
    <w:p w:rsidR="009B5B52" w:rsidRPr="00873FA0" w:rsidRDefault="009B5B52" w:rsidP="0088798C">
      <w:pPr>
        <w:pStyle w:val="1"/>
        <w:spacing w:before="0" w:after="0"/>
        <w:jc w:val="center"/>
        <w:rPr>
          <w:rFonts w:ascii="Times New Roman" w:hAnsi="Times New Roman" w:cs="Times New Roman"/>
          <w:bCs w:val="0"/>
          <w:sz w:val="28"/>
          <w:szCs w:val="28"/>
          <w:lang w:val="uk-UA"/>
        </w:rPr>
      </w:pPr>
      <w:bookmarkStart w:id="4" w:name="_Toc443921444"/>
      <w:bookmarkStart w:id="5" w:name="_Toc443922233"/>
      <w:r w:rsidRPr="00873FA0">
        <w:rPr>
          <w:rFonts w:ascii="Times New Roman" w:hAnsi="Times New Roman" w:cs="Times New Roman"/>
          <w:bCs w:val="0"/>
          <w:sz w:val="28"/>
          <w:szCs w:val="28"/>
          <w:lang w:val="uk-UA"/>
        </w:rPr>
        <w:t>1. ПРИРОДНІ, СОЦІАЛЬНО-ЕКОНОМІЧНІ ТА МІСТОБУДІВНІ УМОВИ</w:t>
      </w:r>
      <w:bookmarkEnd w:id="4"/>
      <w:bookmarkEnd w:id="5"/>
    </w:p>
    <w:p w:rsidR="009B5B52" w:rsidRPr="00AE4DFC" w:rsidRDefault="009B5B52" w:rsidP="0088798C">
      <w:pPr>
        <w:pStyle w:val="2"/>
        <w:spacing w:line="276" w:lineRule="auto"/>
        <w:jc w:val="center"/>
        <w:rPr>
          <w:rFonts w:ascii="Times New Roman" w:hAnsi="Times New Roman" w:cs="Times New Roman"/>
          <w:i w:val="0"/>
          <w:sz w:val="24"/>
          <w:szCs w:val="24"/>
        </w:rPr>
      </w:pPr>
      <w:bookmarkStart w:id="6" w:name="_Toc343678023"/>
      <w:bookmarkStart w:id="7" w:name="_Toc389490555"/>
      <w:bookmarkStart w:id="8" w:name="_Toc407279199"/>
      <w:bookmarkStart w:id="9" w:name="_Toc443921445"/>
      <w:bookmarkStart w:id="10" w:name="_Toc443922234"/>
      <w:r w:rsidRPr="00AE4DFC">
        <w:rPr>
          <w:rFonts w:ascii="Times New Roman" w:hAnsi="Times New Roman" w:cs="Times New Roman"/>
          <w:i w:val="0"/>
          <w:sz w:val="24"/>
          <w:szCs w:val="24"/>
        </w:rPr>
        <w:t>1.1. ОПИС ПРИРОДНИХ УМОВ ТА ІНЖЕНЕРНО-ГЕОЛОГІЧНИХ ОСОБЛИВОСТЕЙ ТЕРИТОРІЇ</w:t>
      </w:r>
      <w:bookmarkEnd w:id="6"/>
      <w:bookmarkEnd w:id="7"/>
      <w:bookmarkEnd w:id="8"/>
      <w:bookmarkEnd w:id="9"/>
      <w:bookmarkEnd w:id="10"/>
    </w:p>
    <w:p w:rsidR="009B5B52" w:rsidRPr="001F1D66" w:rsidRDefault="009B5B52" w:rsidP="005F1B52">
      <w:pPr>
        <w:ind w:firstLine="709"/>
        <w:jc w:val="both"/>
      </w:pPr>
      <w:r w:rsidRPr="001F1D66">
        <w:rPr>
          <w:b/>
          <w:i/>
        </w:rPr>
        <w:t xml:space="preserve">Місцеположення та орографічні умови. </w:t>
      </w:r>
      <w:r w:rsidRPr="001F1D66">
        <w:t>Територія проектування, як і міста в цілому, розташована в перехідній від лісової до лісостепової зоні, що визначає її природно-ландшафтні особливості.</w:t>
      </w:r>
    </w:p>
    <w:p w:rsidR="009B5B52" w:rsidRPr="001F1D66" w:rsidRDefault="009B5B52" w:rsidP="005F1B52">
      <w:pPr>
        <w:ind w:firstLine="709"/>
        <w:jc w:val="both"/>
        <w:rPr>
          <w:b/>
          <w:i/>
        </w:rPr>
      </w:pPr>
      <w:r w:rsidRPr="001F1D66">
        <w:t>Рельєф ділянки  рівнинний з абсолютними відмітками поверхні 175-179 м.</w:t>
      </w:r>
    </w:p>
    <w:p w:rsidR="009B5B52" w:rsidRPr="001F1D66" w:rsidRDefault="009B5B52" w:rsidP="005F1B52">
      <w:pPr>
        <w:ind w:firstLine="709"/>
        <w:jc w:val="both"/>
      </w:pPr>
      <w:r w:rsidRPr="001F1D66">
        <w:t>Поверхневі води в межах ділянки відсутні.</w:t>
      </w:r>
    </w:p>
    <w:p w:rsidR="009B5B52" w:rsidRPr="001F1D66" w:rsidRDefault="009B5B52" w:rsidP="005F1B52">
      <w:pPr>
        <w:ind w:firstLine="709"/>
        <w:jc w:val="both"/>
        <w:rPr>
          <w:b/>
          <w:i/>
        </w:rPr>
      </w:pPr>
    </w:p>
    <w:p w:rsidR="009B5B52" w:rsidRPr="001F1D66" w:rsidRDefault="009B5B52" w:rsidP="005F1B52">
      <w:pPr>
        <w:ind w:firstLine="709"/>
        <w:jc w:val="both"/>
        <w:rPr>
          <w:b/>
        </w:rPr>
      </w:pPr>
      <w:r w:rsidRPr="001F1D66">
        <w:rPr>
          <w:b/>
          <w:i/>
        </w:rPr>
        <w:t>Кліматичні умови.</w:t>
      </w:r>
      <w:r w:rsidRPr="001F1D66">
        <w:rPr>
          <w:b/>
        </w:rPr>
        <w:t xml:space="preserve"> </w:t>
      </w:r>
      <w:r w:rsidRPr="001F1D66">
        <w:t xml:space="preserve">Територія розташована в перехідній від Полісся до північного Лісостепу зоні з помірно континентальним кліматом, для якого характерні тепле тривале літо та м’яка з частими відлигами зима.  </w:t>
      </w:r>
    </w:p>
    <w:p w:rsidR="009B5B52" w:rsidRPr="001F1D66" w:rsidRDefault="009B5B52" w:rsidP="005F1B52">
      <w:pPr>
        <w:ind w:firstLine="709"/>
        <w:jc w:val="both"/>
        <w:rPr>
          <w:b/>
        </w:rPr>
      </w:pPr>
      <w:r w:rsidRPr="001F1D66">
        <w:t>Характеристика основних метеорологічних показників, необхідних для обґрунтування і прийняття планувальних рішень, наведена нижче за даними багаторічних спостережень на МС Київ (183 мБС), Фастів:</w:t>
      </w:r>
    </w:p>
    <w:p w:rsidR="009B5B52" w:rsidRPr="001F1D66" w:rsidRDefault="009B5B52" w:rsidP="005F1B52">
      <w:pPr>
        <w:ind w:firstLine="540"/>
        <w:jc w:val="both"/>
      </w:pPr>
    </w:p>
    <w:p w:rsidR="009B5B52" w:rsidRPr="001F1D66" w:rsidRDefault="009B5B52" w:rsidP="005F1B52">
      <w:pPr>
        <w:jc w:val="both"/>
        <w:rPr>
          <w:rFonts w:ascii="Arial" w:hAnsi="Arial" w:cs="Arial"/>
        </w:rPr>
      </w:pPr>
      <w:r w:rsidRPr="001F1D66">
        <w:t>Т</w:t>
      </w:r>
      <w:r w:rsidRPr="001F1D66">
        <w:rPr>
          <w:rFonts w:ascii="Arial" w:hAnsi="Arial" w:cs="Arial"/>
        </w:rPr>
        <w:t>°</w:t>
      </w:r>
      <w:r w:rsidRPr="001F1D66">
        <w:t xml:space="preserve"> сер. повітря, С</w:t>
      </w:r>
      <w:r w:rsidRPr="001F1D66">
        <w:rPr>
          <w:rFonts w:ascii="Arial" w:hAnsi="Arial" w:cs="Arial"/>
          <w:b/>
        </w:rPr>
        <w:t xml:space="preserve">°                                                                    </w:t>
      </w:r>
      <w:r w:rsidRPr="001F1D66">
        <w:t>7.2</w:t>
      </w:r>
    </w:p>
    <w:p w:rsidR="009B5B52" w:rsidRPr="001F1D66" w:rsidRDefault="009B5B52" w:rsidP="005F1B52">
      <w:r w:rsidRPr="001F1D66">
        <w:t>Т</w:t>
      </w:r>
      <w:r w:rsidRPr="001F1D66">
        <w:rPr>
          <w:rFonts w:ascii="Arial" w:hAnsi="Arial" w:cs="Arial"/>
        </w:rPr>
        <w:t xml:space="preserve">° </w:t>
      </w:r>
      <w:r w:rsidRPr="001F1D66">
        <w:t>абс. макс. повітря, С</w:t>
      </w:r>
      <w:r w:rsidRPr="001F1D66">
        <w:rPr>
          <w:rFonts w:ascii="Arial" w:hAnsi="Arial" w:cs="Arial"/>
        </w:rPr>
        <w:t xml:space="preserve">°                                                           </w:t>
      </w:r>
      <w:r w:rsidRPr="001F1D66">
        <w:t>39.0</w:t>
      </w:r>
    </w:p>
    <w:p w:rsidR="009B5B52" w:rsidRPr="001F1D66" w:rsidRDefault="009B5B52" w:rsidP="005F1B52">
      <w:pPr>
        <w:rPr>
          <w:b/>
          <w:i/>
        </w:rPr>
      </w:pPr>
      <w:r w:rsidRPr="001F1D66">
        <w:t>Т</w:t>
      </w:r>
      <w:r w:rsidRPr="001F1D66">
        <w:rPr>
          <w:rFonts w:ascii="Arial" w:hAnsi="Arial" w:cs="Arial"/>
        </w:rPr>
        <w:t>°</w:t>
      </w:r>
      <w:r w:rsidRPr="001F1D66">
        <w:t xml:space="preserve"> абс. мін.  повітря,  С</w:t>
      </w:r>
      <w:r w:rsidRPr="001F1D66">
        <w:rPr>
          <w:b/>
          <w:i/>
        </w:rPr>
        <w:t xml:space="preserve">°                                                                 </w:t>
      </w:r>
      <w:r w:rsidRPr="001F1D66">
        <w:t>-32.0</w:t>
      </w:r>
      <w:r w:rsidRPr="001F1D66">
        <w:rPr>
          <w:b/>
          <w:i/>
        </w:rPr>
        <w:t xml:space="preserve">                                  </w:t>
      </w:r>
    </w:p>
    <w:p w:rsidR="009B5B52" w:rsidRPr="001F1D66" w:rsidRDefault="009B5B52" w:rsidP="005F1B52">
      <w:r w:rsidRPr="001F1D66">
        <w:t>Тривалість опалювального періоду, діб                                        187</w:t>
      </w:r>
    </w:p>
    <w:p w:rsidR="009B5B52" w:rsidRPr="001F1D66" w:rsidRDefault="009B5B52" w:rsidP="005F1B52">
      <w:pPr>
        <w:rPr>
          <w:b/>
          <w:i/>
        </w:rPr>
      </w:pPr>
      <w:r w:rsidRPr="001F1D66">
        <w:t xml:space="preserve">                                   середня його Т</w:t>
      </w:r>
      <w:r w:rsidRPr="001F1D66">
        <w:rPr>
          <w:rFonts w:ascii="Arial" w:hAnsi="Arial" w:cs="Arial"/>
        </w:rPr>
        <w:t xml:space="preserve">°, </w:t>
      </w:r>
      <w:r w:rsidRPr="001F1D66">
        <w:t>С°                                       1.1</w:t>
      </w:r>
    </w:p>
    <w:p w:rsidR="009B5B52" w:rsidRPr="001F1D66" w:rsidRDefault="009B5B52" w:rsidP="005F1B52">
      <w:pPr>
        <w:jc w:val="both"/>
      </w:pPr>
      <w:r w:rsidRPr="001F1D66">
        <w:t xml:space="preserve">Середня/макс. глибина промерзання ґрунтів, см                          85/151 </w:t>
      </w:r>
    </w:p>
    <w:p w:rsidR="009B5B52" w:rsidRPr="001F1D66" w:rsidRDefault="009B5B52" w:rsidP="005F1B52">
      <w:r w:rsidRPr="001F1D66">
        <w:t>Відносна вологість, %                                                                      76</w:t>
      </w:r>
    </w:p>
    <w:p w:rsidR="009B5B52" w:rsidRPr="001F1D66" w:rsidRDefault="009B5B52" w:rsidP="005F1B52">
      <w:r w:rsidRPr="001F1D66">
        <w:t xml:space="preserve">Опади, мм                                                                                         610 </w:t>
      </w:r>
    </w:p>
    <w:p w:rsidR="009B5B52" w:rsidRPr="001F1D66" w:rsidRDefault="009B5B52" w:rsidP="005F1B52">
      <w:r w:rsidRPr="001F1D66">
        <w:t>Добовий максимум опадів (сер./спостереж. в 1902 р.), мм         41/103</w:t>
      </w:r>
    </w:p>
    <w:p w:rsidR="009B5B52" w:rsidRPr="001F1D66" w:rsidRDefault="009B5B52" w:rsidP="005F1B52">
      <w:r w:rsidRPr="001F1D66">
        <w:t xml:space="preserve">Середньодекадна/макс. висота снігового покриву, см:                28/75          </w:t>
      </w:r>
    </w:p>
    <w:p w:rsidR="009B5B52" w:rsidRPr="001F1D66" w:rsidRDefault="009B5B52" w:rsidP="005F1B52">
      <w:r w:rsidRPr="001F1D66">
        <w:t>Швидкість вітру, м/с                                                                        4.0</w:t>
      </w:r>
    </w:p>
    <w:p w:rsidR="009B5B52" w:rsidRPr="001F1D66" w:rsidRDefault="009B5B52" w:rsidP="005F1B52">
      <w:r w:rsidRPr="001F1D66">
        <w:t xml:space="preserve">Домінуючі напрямки вітру та їх повторюваність, %: </w:t>
      </w:r>
    </w:p>
    <w:p w:rsidR="009B5B52" w:rsidRPr="001F1D66" w:rsidRDefault="009B5B52" w:rsidP="005F1B52">
      <w:r w:rsidRPr="001F1D66">
        <w:t xml:space="preserve">                                                                              ПнЗх                     17</w:t>
      </w:r>
    </w:p>
    <w:p w:rsidR="009B5B52" w:rsidRPr="001F1D66" w:rsidRDefault="009B5B52" w:rsidP="005F1B52">
      <w:r w:rsidRPr="001F1D66">
        <w:t xml:space="preserve">                                                                              Зх                          16</w:t>
      </w:r>
    </w:p>
    <w:p w:rsidR="009B5B52" w:rsidRPr="001F1D66" w:rsidRDefault="009B5B52" w:rsidP="005F1B52">
      <w:pPr>
        <w:jc w:val="both"/>
      </w:pPr>
      <w:r w:rsidRPr="001F1D66">
        <w:t xml:space="preserve">Найбільші  швидкості вітру (м/с), можливі:  </w:t>
      </w:r>
    </w:p>
    <w:p w:rsidR="009B5B52" w:rsidRPr="001F1D66" w:rsidRDefault="009B5B52" w:rsidP="005F1B52">
      <w:pPr>
        <w:jc w:val="both"/>
      </w:pPr>
      <w:r w:rsidRPr="001F1D66">
        <w:t xml:space="preserve">                                                                 щорічно                            17                </w:t>
      </w:r>
    </w:p>
    <w:p w:rsidR="009B5B52" w:rsidRPr="001F1D66" w:rsidRDefault="009B5B52" w:rsidP="005F1B52">
      <w:pPr>
        <w:jc w:val="both"/>
      </w:pPr>
      <w:r w:rsidRPr="001F1D66">
        <w:t xml:space="preserve">                                                1 раз  за 5-10 років                           18-19</w:t>
      </w:r>
    </w:p>
    <w:p w:rsidR="009B5B52" w:rsidRPr="001F1D66" w:rsidRDefault="009B5B52" w:rsidP="005F1B52">
      <w:r w:rsidRPr="001F1D66">
        <w:t xml:space="preserve">                                                      - / -  15-20 років                          20-21</w:t>
      </w:r>
    </w:p>
    <w:p w:rsidR="009B5B52" w:rsidRPr="001F1D66" w:rsidRDefault="009B5B52" w:rsidP="005F1B52">
      <w:pPr>
        <w:jc w:val="both"/>
      </w:pPr>
      <w:r w:rsidRPr="001F1D66">
        <w:t>Особливі атмосферні явища, середня кількість  днів за рік з:</w:t>
      </w:r>
    </w:p>
    <w:p w:rsidR="009B5B52" w:rsidRPr="001F1D66" w:rsidRDefault="009B5B52" w:rsidP="005F1B52">
      <w:pPr>
        <w:jc w:val="both"/>
        <w:rPr>
          <w:b/>
        </w:rPr>
      </w:pPr>
      <w:r w:rsidRPr="001F1D66">
        <w:t xml:space="preserve">                                                                       туманами   </w:t>
      </w:r>
      <w:r w:rsidRPr="001F1D66">
        <w:rPr>
          <w:b/>
        </w:rPr>
        <w:t xml:space="preserve">                </w:t>
      </w:r>
      <w:r w:rsidRPr="001F1D66">
        <w:t>59</w:t>
      </w:r>
    </w:p>
    <w:p w:rsidR="009B5B52" w:rsidRPr="001F1D66" w:rsidRDefault="009B5B52" w:rsidP="005F1B52">
      <w:pPr>
        <w:jc w:val="both"/>
      </w:pPr>
      <w:r w:rsidRPr="001F1D66">
        <w:t xml:space="preserve">                                                                       заметілями                 10</w:t>
      </w:r>
    </w:p>
    <w:p w:rsidR="009B5B52" w:rsidRPr="001F1D66" w:rsidRDefault="009B5B52" w:rsidP="005F1B52">
      <w:pPr>
        <w:jc w:val="both"/>
      </w:pPr>
      <w:r w:rsidRPr="001F1D66">
        <w:t xml:space="preserve">                                                                       грозами                       25</w:t>
      </w:r>
    </w:p>
    <w:p w:rsidR="009B5B52" w:rsidRPr="00E80425" w:rsidRDefault="009B5B52" w:rsidP="005F1B52">
      <w:pPr>
        <w:tabs>
          <w:tab w:val="left" w:pos="540"/>
        </w:tabs>
        <w:ind w:firstLine="540"/>
        <w:jc w:val="both"/>
        <w:rPr>
          <w:color w:val="0000FF"/>
        </w:rPr>
      </w:pPr>
    </w:p>
    <w:p w:rsidR="009B5B52" w:rsidRPr="001F1D66" w:rsidRDefault="009B5B52" w:rsidP="005F1B52">
      <w:pPr>
        <w:tabs>
          <w:tab w:val="left" w:pos="540"/>
        </w:tabs>
        <w:ind w:firstLine="709"/>
        <w:jc w:val="both"/>
      </w:pPr>
      <w:r w:rsidRPr="001F1D66">
        <w:t xml:space="preserve">Метеорологічні умови обумовлюють підвищений потенціал забруднення атмосфери та мало сприятливі умови розсіювання викидів. </w:t>
      </w:r>
    </w:p>
    <w:p w:rsidR="009B5B52" w:rsidRPr="001F1D66" w:rsidRDefault="009B5B52" w:rsidP="005F1B52">
      <w:pPr>
        <w:ind w:firstLine="709"/>
        <w:jc w:val="both"/>
        <w:rPr>
          <w:sz w:val="28"/>
          <w:szCs w:val="28"/>
        </w:rPr>
      </w:pPr>
      <w:r w:rsidRPr="001F1D66">
        <w:t>На основі комплексного аналізу кліматичних параметрів та згідно архітектурно-будівельного кліматичного районування України територія  віднесена до І архітектурно-будівельного району (Північно-Західний) з відповідними вимогами містобудівного характеру (згідно ДСТУ-Н Б В.1.1-27:2010 “Будівельна кліматологія”, ДБН 360-92** “Планування і забудова міських і сільських поселень”).</w:t>
      </w:r>
    </w:p>
    <w:p w:rsidR="009B5B52" w:rsidRPr="001F1D66" w:rsidRDefault="009B5B52" w:rsidP="005F1B52">
      <w:pPr>
        <w:pStyle w:val="a3"/>
        <w:ind w:firstLine="709"/>
        <w:jc w:val="both"/>
      </w:pPr>
      <w:r w:rsidRPr="001F1D66">
        <w:rPr>
          <w:b/>
          <w:i/>
        </w:rPr>
        <w:lastRenderedPageBreak/>
        <w:t>Грунти.</w:t>
      </w:r>
      <w:r w:rsidRPr="001F1D66">
        <w:t xml:space="preserve"> В ґрунтовому покриві домінують малородючі сірі опідзолені легкосуглинисті ґрунти, що утворилися переважно на лесових породах.</w:t>
      </w:r>
    </w:p>
    <w:p w:rsidR="009B5B52" w:rsidRPr="001F1D66" w:rsidRDefault="009B5B52" w:rsidP="005F1B52">
      <w:pPr>
        <w:autoSpaceDE w:val="0"/>
        <w:autoSpaceDN w:val="0"/>
        <w:adjustRightInd w:val="0"/>
        <w:ind w:firstLine="709"/>
        <w:jc w:val="both"/>
      </w:pPr>
      <w:r w:rsidRPr="001F1D66">
        <w:t xml:space="preserve">Ґрунти сприятливі для озеленення зональними деревно-чагарниковими насадженнями. </w:t>
      </w:r>
    </w:p>
    <w:p w:rsidR="009B5B52" w:rsidRPr="001F1D66" w:rsidRDefault="009B5B52" w:rsidP="005F1B52">
      <w:pPr>
        <w:ind w:firstLine="709"/>
        <w:jc w:val="both"/>
        <w:rPr>
          <w:bCs/>
          <w:iCs/>
          <w:noProof/>
        </w:rPr>
      </w:pPr>
      <w:r w:rsidRPr="001F1D66">
        <w:rPr>
          <w:b/>
          <w:bCs/>
          <w:i/>
          <w:iCs/>
          <w:noProof/>
        </w:rPr>
        <w:t>Інженерно-геологічні умови освоєння.</w:t>
      </w:r>
      <w:r w:rsidRPr="001F1D66">
        <w:rPr>
          <w:bCs/>
          <w:iCs/>
          <w:noProof/>
        </w:rPr>
        <w:t xml:space="preserve"> </w:t>
      </w:r>
      <w:r w:rsidRPr="001F1D66">
        <w:t>В інженерно-геологічному відношенні територія проектування характеризується сприятливими умовами для забудови. Небезпечні геологічні процеси не виявлені.</w:t>
      </w:r>
    </w:p>
    <w:p w:rsidR="009B5B52" w:rsidRPr="001F1D66" w:rsidRDefault="009B5B52" w:rsidP="005F1B52">
      <w:pPr>
        <w:pStyle w:val="21"/>
        <w:spacing w:after="0" w:line="240" w:lineRule="auto"/>
        <w:ind w:left="0" w:firstLine="709"/>
        <w:jc w:val="both"/>
        <w:rPr>
          <w:sz w:val="24"/>
        </w:rPr>
      </w:pPr>
      <w:r w:rsidRPr="001F1D66">
        <w:rPr>
          <w:sz w:val="24"/>
        </w:rPr>
        <w:t>Літологічний склад ґрунтів піщано-суглинистий; ґрунти непросадні.</w:t>
      </w:r>
    </w:p>
    <w:p w:rsidR="009B5B52" w:rsidRPr="001F1D66" w:rsidRDefault="009B5B52" w:rsidP="005F1B52">
      <w:pPr>
        <w:pStyle w:val="21"/>
        <w:spacing w:after="0" w:line="240" w:lineRule="auto"/>
        <w:ind w:left="0" w:firstLine="709"/>
        <w:jc w:val="both"/>
        <w:rPr>
          <w:sz w:val="24"/>
        </w:rPr>
      </w:pPr>
      <w:r w:rsidRPr="001F1D66">
        <w:rPr>
          <w:sz w:val="24"/>
        </w:rPr>
        <w:t>Ґрунтові води залягають на глибині понад 3-5 м; води не агресивні по відношенню до бетону.</w:t>
      </w:r>
    </w:p>
    <w:p w:rsidR="009B5B52" w:rsidRPr="001F1D66" w:rsidRDefault="009B5B52" w:rsidP="005F1B52">
      <w:pPr>
        <w:ind w:firstLine="709"/>
        <w:jc w:val="both"/>
      </w:pPr>
      <w:r w:rsidRPr="001F1D66">
        <w:t>Територія знаходиться поза межами зони сейсмічної небезпеки (згідно карт ОСР-2004-А,В В.1.1-12:2014).</w:t>
      </w:r>
    </w:p>
    <w:p w:rsidR="009B5B52" w:rsidRPr="005F1B52" w:rsidRDefault="009B5B52" w:rsidP="0088798C">
      <w:pPr>
        <w:pStyle w:val="2"/>
        <w:jc w:val="center"/>
        <w:rPr>
          <w:sz w:val="24"/>
          <w:szCs w:val="24"/>
          <w:highlight w:val="green"/>
        </w:rPr>
      </w:pPr>
    </w:p>
    <w:p w:rsidR="009B5B52" w:rsidRPr="00814886" w:rsidRDefault="009B5B52" w:rsidP="0088798C">
      <w:pPr>
        <w:pStyle w:val="2"/>
        <w:jc w:val="center"/>
        <w:rPr>
          <w:rFonts w:ascii="Times New Roman" w:hAnsi="Times New Roman" w:cs="Times New Roman"/>
          <w:i w:val="0"/>
          <w:sz w:val="24"/>
          <w:szCs w:val="24"/>
          <w:lang w:val="uk-UA"/>
        </w:rPr>
      </w:pPr>
      <w:bookmarkStart w:id="11" w:name="_Toc423684425"/>
      <w:bookmarkStart w:id="12" w:name="_Toc443921446"/>
      <w:bookmarkStart w:id="13" w:name="_Toc443922235"/>
      <w:r w:rsidRPr="00814886">
        <w:rPr>
          <w:rFonts w:ascii="Times New Roman" w:hAnsi="Times New Roman" w:cs="Times New Roman"/>
          <w:i w:val="0"/>
          <w:sz w:val="24"/>
          <w:szCs w:val="24"/>
          <w:lang w:val="uk-UA"/>
        </w:rPr>
        <w:t>1.2.СОЦІАЛЬНО-ЕКОНОМІЧНІ ТА МІСТОБУДІВНІ УМОВИ</w:t>
      </w:r>
      <w:bookmarkEnd w:id="11"/>
      <w:bookmarkEnd w:id="12"/>
      <w:bookmarkEnd w:id="13"/>
    </w:p>
    <w:p w:rsidR="009B5B52" w:rsidRPr="00814886" w:rsidRDefault="009B5B52" w:rsidP="0088798C">
      <w:pPr>
        <w:pStyle w:val="3"/>
        <w:spacing w:after="120"/>
        <w:ind w:firstLine="709"/>
        <w:jc w:val="center"/>
        <w:rPr>
          <w:rFonts w:ascii="Times New Roman" w:hAnsi="Times New Roman" w:cs="Times New Roman"/>
          <w:bCs w:val="0"/>
          <w:i/>
          <w:iCs/>
          <w:sz w:val="28"/>
          <w:szCs w:val="28"/>
          <w:lang w:val="uk-UA"/>
        </w:rPr>
      </w:pPr>
      <w:bookmarkStart w:id="14" w:name="_Toc423684426"/>
      <w:bookmarkStart w:id="15" w:name="_Toc443921447"/>
      <w:bookmarkStart w:id="16" w:name="_Toc443922236"/>
      <w:r w:rsidRPr="00814886">
        <w:rPr>
          <w:rFonts w:ascii="Times New Roman" w:hAnsi="Times New Roman" w:cs="Times New Roman"/>
          <w:bCs w:val="0"/>
          <w:i/>
          <w:iCs/>
          <w:sz w:val="28"/>
          <w:szCs w:val="28"/>
          <w:lang w:val="uk-UA"/>
        </w:rPr>
        <w:t>1.2.1Аналіз містобудівної ситуації</w:t>
      </w:r>
      <w:bookmarkEnd w:id="14"/>
      <w:bookmarkEnd w:id="15"/>
      <w:bookmarkEnd w:id="16"/>
    </w:p>
    <w:p w:rsidR="009B5B52" w:rsidRDefault="009B5B52" w:rsidP="0088798C">
      <w:pPr>
        <w:rPr>
          <w:highlight w:val="cyan"/>
          <w:lang w:val="uk-UA"/>
        </w:rPr>
      </w:pPr>
    </w:p>
    <w:p w:rsidR="009B5B52" w:rsidRPr="000733E0" w:rsidRDefault="009B5B52" w:rsidP="0088798C">
      <w:pPr>
        <w:tabs>
          <w:tab w:val="left" w:pos="851"/>
        </w:tabs>
        <w:ind w:firstLine="709"/>
        <w:jc w:val="both"/>
        <w:rPr>
          <w:lang w:val="uk-UA"/>
        </w:rPr>
      </w:pPr>
      <w:r w:rsidRPr="000733E0">
        <w:rPr>
          <w:lang w:val="uk-UA"/>
        </w:rPr>
        <w:t xml:space="preserve">Місто </w:t>
      </w:r>
      <w:r>
        <w:rPr>
          <w:lang w:val="uk-UA"/>
        </w:rPr>
        <w:t>Боярка є</w:t>
      </w:r>
      <w:r w:rsidRPr="000733E0">
        <w:rPr>
          <w:lang w:val="uk-UA"/>
        </w:rPr>
        <w:t xml:space="preserve"> місто</w:t>
      </w:r>
      <w:r>
        <w:rPr>
          <w:lang w:val="uk-UA"/>
        </w:rPr>
        <w:t>м</w:t>
      </w:r>
      <w:r w:rsidRPr="000733E0">
        <w:rPr>
          <w:lang w:val="uk-UA"/>
        </w:rPr>
        <w:t xml:space="preserve"> районного підпорядкування Києво-Святошинського району</w:t>
      </w:r>
      <w:r>
        <w:rPr>
          <w:lang w:val="uk-UA"/>
        </w:rPr>
        <w:t xml:space="preserve"> і </w:t>
      </w:r>
      <w:r w:rsidRPr="000733E0">
        <w:rPr>
          <w:lang w:val="uk-UA"/>
        </w:rPr>
        <w:t>розташоване в південно-західному напрямку, на відстані 23 км від існуючої межі м. Києва</w:t>
      </w:r>
      <w:r>
        <w:rPr>
          <w:lang w:val="uk-UA"/>
        </w:rPr>
        <w:t xml:space="preserve">. </w:t>
      </w:r>
    </w:p>
    <w:p w:rsidR="009B5B52" w:rsidRDefault="009B5B52" w:rsidP="0088798C">
      <w:pPr>
        <w:ind w:firstLine="709"/>
        <w:jc w:val="both"/>
      </w:pPr>
      <w:r>
        <w:t xml:space="preserve">Близькість м. Боярки до м. Києва та зручні транспортні зв’язки з ним є причиною того, що місто в значній мірі виконує роль спального району Києва. З Боярки в Київ </w:t>
      </w:r>
      <w:r>
        <w:rPr>
          <w:lang w:val="uk-UA"/>
        </w:rPr>
        <w:t>спрямовані</w:t>
      </w:r>
      <w:r>
        <w:t xml:space="preserve"> значні трудові потоки.</w:t>
      </w:r>
    </w:p>
    <w:p w:rsidR="009B5B52" w:rsidRPr="00CE4EF1" w:rsidRDefault="009B5B52" w:rsidP="0088798C">
      <w:pPr>
        <w:pStyle w:val="a3"/>
        <w:ind w:firstLine="709"/>
        <w:jc w:val="both"/>
      </w:pPr>
      <w:r>
        <w:t>В той же час Боярка відіграє роль місцевого центру розселення: в зоні її впливу знаходяться села Тарасівка, Віта-Поштова, Забір’я, Юрівка, Жорнівка, Княжичі.</w:t>
      </w:r>
    </w:p>
    <w:p w:rsidR="009B5B52" w:rsidRPr="00873FA0" w:rsidRDefault="009B5B52" w:rsidP="0088798C">
      <w:pPr>
        <w:ind w:firstLine="709"/>
        <w:jc w:val="both"/>
        <w:rPr>
          <w:lang w:val="uk-UA"/>
        </w:rPr>
      </w:pPr>
      <w:r>
        <w:rPr>
          <w:lang w:val="uk-UA"/>
        </w:rPr>
        <w:t>Місто межує:</w:t>
      </w:r>
      <w:r w:rsidRPr="00873FA0">
        <w:rPr>
          <w:lang w:val="uk-UA"/>
        </w:rPr>
        <w:t xml:space="preserve"> </w:t>
      </w:r>
    </w:p>
    <w:p w:rsidR="009B5B52" w:rsidRPr="005F1B52" w:rsidRDefault="009B5B52" w:rsidP="0088798C">
      <w:pPr>
        <w:ind w:firstLine="709"/>
        <w:jc w:val="both"/>
        <w:rPr>
          <w:lang w:val="uk-UA"/>
        </w:rPr>
      </w:pPr>
      <w:r w:rsidRPr="00873FA0">
        <w:rPr>
          <w:lang w:val="uk-UA"/>
        </w:rPr>
        <w:t xml:space="preserve">- на </w:t>
      </w:r>
      <w:r w:rsidRPr="00CE2687">
        <w:rPr>
          <w:lang w:val="uk-UA"/>
        </w:rPr>
        <w:t xml:space="preserve">півночі – </w:t>
      </w:r>
      <w:r w:rsidRPr="005F1B52">
        <w:rPr>
          <w:lang w:val="uk-UA"/>
        </w:rPr>
        <w:t>з Петрівською та Білогородською сільрадами;</w:t>
      </w:r>
    </w:p>
    <w:p w:rsidR="009B5B52" w:rsidRPr="00873FA0" w:rsidRDefault="009B5B52" w:rsidP="0088798C">
      <w:pPr>
        <w:ind w:firstLine="709"/>
        <w:jc w:val="both"/>
        <w:rPr>
          <w:lang w:val="uk-UA"/>
        </w:rPr>
      </w:pPr>
      <w:r w:rsidRPr="005F1B52">
        <w:rPr>
          <w:lang w:val="uk-UA"/>
        </w:rPr>
        <w:t>- на заході, півдні, південному заході – з землями Боярської</w:t>
      </w:r>
      <w:r w:rsidRPr="00873FA0">
        <w:rPr>
          <w:lang w:val="uk-UA"/>
        </w:rPr>
        <w:t xml:space="preserve"> міськради (на захід та південь від існуючої межі міста знаходяться ліси Боярського лісництва ВП НАУ Боярська ЛДС);</w:t>
      </w:r>
    </w:p>
    <w:p w:rsidR="009B5B52" w:rsidRDefault="009B5B52" w:rsidP="0088798C">
      <w:pPr>
        <w:ind w:firstLine="709"/>
        <w:jc w:val="both"/>
        <w:rPr>
          <w:lang w:val="uk-UA"/>
        </w:rPr>
      </w:pPr>
      <w:r>
        <w:t>- на сході –з Віта-Поштовою та Тарасівською сільрадами.</w:t>
      </w:r>
    </w:p>
    <w:p w:rsidR="009B5B52" w:rsidRPr="000733E0" w:rsidRDefault="009B5B52" w:rsidP="000733E0">
      <w:pPr>
        <w:ind w:firstLine="709"/>
        <w:jc w:val="both"/>
        <w:rPr>
          <w:lang w:val="uk-UA"/>
        </w:rPr>
      </w:pPr>
      <w:r w:rsidRPr="000733E0">
        <w:rPr>
          <w:lang w:val="uk-UA"/>
        </w:rPr>
        <w:t>Зовнішні транспортні зв’язки м</w:t>
      </w:r>
      <w:r>
        <w:rPr>
          <w:lang w:val="uk-UA"/>
        </w:rPr>
        <w:t>іста</w:t>
      </w:r>
      <w:r w:rsidRPr="000733E0">
        <w:rPr>
          <w:lang w:val="uk-UA"/>
        </w:rPr>
        <w:t xml:space="preserve"> Боярка з Києвом і приміською зоною здійснюються залізничним і автомобільним транспортом. </w:t>
      </w:r>
    </w:p>
    <w:p w:rsidR="009B5B52" w:rsidRPr="004C6E54" w:rsidRDefault="009B5B52" w:rsidP="000733E0">
      <w:pPr>
        <w:tabs>
          <w:tab w:val="left" w:pos="851"/>
        </w:tabs>
        <w:ind w:firstLine="709"/>
        <w:jc w:val="both"/>
        <w:rPr>
          <w:lang w:val="uk-UA"/>
        </w:rPr>
      </w:pPr>
      <w:r w:rsidRPr="000733E0">
        <w:rPr>
          <w:color w:val="000000"/>
          <w:lang w:val="uk-UA"/>
        </w:rPr>
        <w:t xml:space="preserve">Через місто проходить магістральна електрифікована двоколійна залізнична дорога Київ-Вишневе-Фастів, яка розділяє місто на дві частини, і є складовою частиною одного з головних вантажонапружених транспортних зв’язків країни – Хутір-Михайлівський – Київ (Дарниця) – Жмеринка – Одеса. </w:t>
      </w:r>
      <w:r w:rsidRPr="0061435A">
        <w:rPr>
          <w:color w:val="000000"/>
        </w:rPr>
        <w:t>Автотранспортний зв’язок м. Боярки із м. Києвом та населеними пунктами приміської зони забезпечується приміськими автобусними маршрутами та легковим індивідуальним</w:t>
      </w:r>
      <w:r>
        <w:rPr>
          <w:color w:val="000000"/>
          <w:lang w:val="uk-UA"/>
        </w:rPr>
        <w:t xml:space="preserve"> транспортом.</w:t>
      </w:r>
    </w:p>
    <w:p w:rsidR="009B5B52" w:rsidRPr="002C0558" w:rsidRDefault="009B5B52" w:rsidP="0088798C">
      <w:pPr>
        <w:ind w:firstLine="709"/>
        <w:jc w:val="both"/>
      </w:pPr>
      <w:r>
        <w:t>Боярка знаходиться в межах територі</w:t>
      </w:r>
      <w:r>
        <w:rPr>
          <w:lang w:val="uk-UA"/>
        </w:rPr>
        <w:t>ї</w:t>
      </w:r>
      <w:r>
        <w:t xml:space="preserve">, </w:t>
      </w:r>
      <w:r>
        <w:rPr>
          <w:lang w:val="uk-UA"/>
        </w:rPr>
        <w:t>на якій</w:t>
      </w:r>
      <w:r>
        <w:t xml:space="preserve"> в значній мірі проявляється вплив столичного чинника на масштаби і характер використання земель, трудових та інших ресурсів.</w:t>
      </w:r>
    </w:p>
    <w:p w:rsidR="009B5B52" w:rsidRDefault="009B5B52" w:rsidP="0088798C">
      <w:pPr>
        <w:ind w:firstLine="709"/>
        <w:jc w:val="both"/>
      </w:pPr>
      <w:r>
        <w:t>На території міста розміщено</w:t>
      </w:r>
      <w:r w:rsidRPr="00941C22">
        <w:t xml:space="preserve"> ряд установ</w:t>
      </w:r>
      <w:r>
        <w:t xml:space="preserve"> загальнодержавного,</w:t>
      </w:r>
      <w:r w:rsidRPr="00941C22">
        <w:t xml:space="preserve"> обласного та районного значення</w:t>
      </w:r>
      <w:r>
        <w:t>.</w:t>
      </w:r>
    </w:p>
    <w:p w:rsidR="009B5B52" w:rsidRPr="004D6FBE" w:rsidRDefault="009B5B52" w:rsidP="0088798C">
      <w:pPr>
        <w:ind w:firstLine="709"/>
        <w:jc w:val="both"/>
        <w:rPr>
          <w:lang w:val="uk-UA"/>
        </w:rPr>
      </w:pPr>
      <w:r w:rsidRPr="004D6FBE">
        <w:t>Установи загальнодержавного значення: Боярське лінійне управління магістральних газових мереж</w:t>
      </w:r>
      <w:r>
        <w:rPr>
          <w:lang w:val="uk-UA"/>
        </w:rPr>
        <w:t>,</w:t>
      </w:r>
      <w:r w:rsidRPr="004D6FBE">
        <w:t xml:space="preserve"> дитячий санаторій «Барвінок</w:t>
      </w:r>
      <w:r w:rsidRPr="004D6FBE">
        <w:rPr>
          <w:lang w:val="uk-UA"/>
        </w:rPr>
        <w:t>»</w:t>
      </w:r>
      <w:r>
        <w:rPr>
          <w:lang w:val="uk-UA"/>
        </w:rPr>
        <w:t>,</w:t>
      </w:r>
      <w:r w:rsidRPr="004D6FBE">
        <w:rPr>
          <w:lang w:val="uk-UA"/>
        </w:rPr>
        <w:t xml:space="preserve"> </w:t>
      </w:r>
      <w:r>
        <w:rPr>
          <w:lang w:val="uk-UA"/>
        </w:rPr>
        <w:t>навчально-оздоровчий комплекс</w:t>
      </w:r>
      <w:r w:rsidRPr="004D6FBE">
        <w:rPr>
          <w:lang w:val="uk-UA"/>
        </w:rPr>
        <w:t xml:space="preserve"> </w:t>
      </w:r>
      <w:r>
        <w:rPr>
          <w:lang w:val="uk-UA"/>
        </w:rPr>
        <w:t>К</w:t>
      </w:r>
      <w:r w:rsidRPr="004D6FBE">
        <w:rPr>
          <w:lang w:val="uk-UA"/>
        </w:rPr>
        <w:t>иївського військового ліцею ім. І Богуна</w:t>
      </w:r>
      <w:r>
        <w:rPr>
          <w:lang w:val="uk-UA"/>
        </w:rPr>
        <w:t>.</w:t>
      </w:r>
    </w:p>
    <w:p w:rsidR="009B5B52" w:rsidRPr="004D6FBE" w:rsidRDefault="009B5B52" w:rsidP="0088798C">
      <w:pPr>
        <w:ind w:firstLine="709"/>
        <w:jc w:val="both"/>
        <w:rPr>
          <w:lang w:val="uk-UA"/>
        </w:rPr>
      </w:pPr>
      <w:r w:rsidRPr="004D6FBE">
        <w:rPr>
          <w:lang w:val="uk-UA"/>
        </w:rPr>
        <w:t>Установи обласного значення:</w:t>
      </w:r>
      <w:r>
        <w:rPr>
          <w:lang w:val="uk-UA"/>
        </w:rPr>
        <w:t xml:space="preserve"> К</w:t>
      </w:r>
      <w:r w:rsidRPr="004D6FBE">
        <w:rPr>
          <w:lang w:val="uk-UA"/>
        </w:rPr>
        <w:t xml:space="preserve">иївський обласний протитуберкульозний диспансер, </w:t>
      </w:r>
      <w:r>
        <w:rPr>
          <w:lang w:val="uk-UA"/>
        </w:rPr>
        <w:t>К</w:t>
      </w:r>
      <w:r w:rsidRPr="004D6FBE">
        <w:rPr>
          <w:lang w:val="uk-UA"/>
        </w:rPr>
        <w:t>иївська обласна дитяча лікарня,</w:t>
      </w:r>
      <w:r>
        <w:rPr>
          <w:lang w:val="uk-UA"/>
        </w:rPr>
        <w:t xml:space="preserve"> </w:t>
      </w:r>
      <w:r w:rsidRPr="004D6FBE">
        <w:rPr>
          <w:lang w:val="uk-UA"/>
        </w:rPr>
        <w:t>спеціалізований обласний будинок дитини</w:t>
      </w:r>
      <w:r>
        <w:rPr>
          <w:lang w:val="uk-UA"/>
        </w:rPr>
        <w:t>,</w:t>
      </w:r>
      <w:r w:rsidRPr="004D6FBE">
        <w:rPr>
          <w:lang w:val="uk-UA"/>
        </w:rPr>
        <w:t xml:space="preserve"> спецшкола-інтернат для слабозорих дітей</w:t>
      </w:r>
      <w:r>
        <w:rPr>
          <w:lang w:val="uk-UA"/>
        </w:rPr>
        <w:t>.</w:t>
      </w:r>
    </w:p>
    <w:p w:rsidR="009B5B52" w:rsidRPr="004D6FBE" w:rsidRDefault="009B5B52" w:rsidP="0088798C">
      <w:pPr>
        <w:ind w:firstLine="709"/>
        <w:jc w:val="both"/>
        <w:rPr>
          <w:lang w:val="uk-UA"/>
        </w:rPr>
      </w:pPr>
      <w:r w:rsidRPr="004D6FBE">
        <w:rPr>
          <w:lang w:val="uk-UA"/>
        </w:rPr>
        <w:lastRenderedPageBreak/>
        <w:t xml:space="preserve">Установи районного значення: </w:t>
      </w:r>
      <w:r>
        <w:rPr>
          <w:lang w:val="uk-UA"/>
        </w:rPr>
        <w:t>р</w:t>
      </w:r>
      <w:r w:rsidRPr="004D6FBE">
        <w:rPr>
          <w:lang w:val="uk-UA"/>
        </w:rPr>
        <w:t>айонна бібліотека для дітей, Боярська районна лікарня та консультативно-діагностична поліклініка ЦРЛ, Києво-Святошинський районний центр науково-технічної творчості молоді „Оберіг”, Києво-Святошинський районний центр еколого-натуралістичної творчості учнівської молоді та інші..</w:t>
      </w:r>
    </w:p>
    <w:p w:rsidR="009B5B52" w:rsidRPr="000D078B" w:rsidRDefault="009B5B52" w:rsidP="0088798C">
      <w:pPr>
        <w:pStyle w:val="ac"/>
        <w:ind w:firstLine="709"/>
        <w:jc w:val="both"/>
        <w:rPr>
          <w:rFonts w:ascii="Times New Roman" w:hAnsi="Times New Roman"/>
          <w:sz w:val="24"/>
          <w:szCs w:val="24"/>
        </w:rPr>
      </w:pPr>
      <w:r w:rsidRPr="004D6FBE">
        <w:rPr>
          <w:rFonts w:ascii="Times New Roman" w:hAnsi="Times New Roman"/>
          <w:sz w:val="24"/>
          <w:szCs w:val="24"/>
        </w:rPr>
        <w:t>Структуру економіки формують такі галузі: промисловість, будівництво, підприємства газотранспортного господарства, зовнішній транспорт, охорона здоров’я, сфера послуг.</w:t>
      </w:r>
      <w:r w:rsidRPr="000D078B">
        <w:rPr>
          <w:rFonts w:ascii="Times New Roman" w:hAnsi="Times New Roman"/>
          <w:sz w:val="24"/>
          <w:szCs w:val="24"/>
        </w:rPr>
        <w:t xml:space="preserve"> </w:t>
      </w:r>
    </w:p>
    <w:p w:rsidR="009B5B52" w:rsidRPr="00C260D9" w:rsidRDefault="009B5B52" w:rsidP="0088798C">
      <w:pPr>
        <w:pStyle w:val="3"/>
        <w:ind w:firstLine="709"/>
        <w:jc w:val="center"/>
        <w:rPr>
          <w:rFonts w:ascii="Times New Roman" w:hAnsi="Times New Roman" w:cs="Times New Roman"/>
          <w:bCs w:val="0"/>
          <w:i/>
          <w:iCs/>
          <w:sz w:val="28"/>
          <w:szCs w:val="28"/>
          <w:lang w:val="uk-UA"/>
        </w:rPr>
      </w:pPr>
      <w:bookmarkStart w:id="17" w:name="_Toc423684427"/>
      <w:bookmarkStart w:id="18" w:name="_Toc443921448"/>
      <w:bookmarkStart w:id="19" w:name="_Toc443922237"/>
      <w:r w:rsidRPr="00C260D9">
        <w:rPr>
          <w:rFonts w:ascii="Times New Roman" w:hAnsi="Times New Roman" w:cs="Times New Roman"/>
          <w:bCs w:val="0"/>
          <w:i/>
          <w:iCs/>
          <w:sz w:val="28"/>
          <w:szCs w:val="28"/>
          <w:lang w:val="uk-UA"/>
        </w:rPr>
        <w:t>1.2.2</w:t>
      </w:r>
      <w:r>
        <w:rPr>
          <w:rFonts w:ascii="Times New Roman" w:hAnsi="Times New Roman" w:cs="Times New Roman"/>
          <w:bCs w:val="0"/>
          <w:i/>
          <w:iCs/>
          <w:sz w:val="28"/>
          <w:szCs w:val="28"/>
          <w:lang w:val="uk-UA"/>
        </w:rPr>
        <w:t>.</w:t>
      </w:r>
      <w:r w:rsidRPr="00C260D9">
        <w:rPr>
          <w:rFonts w:ascii="Times New Roman" w:hAnsi="Times New Roman" w:cs="Times New Roman"/>
          <w:bCs w:val="0"/>
          <w:i/>
          <w:iCs/>
          <w:sz w:val="28"/>
          <w:szCs w:val="28"/>
          <w:lang w:val="uk-UA"/>
        </w:rPr>
        <w:t xml:space="preserve"> Оцінка існуючої ситуації</w:t>
      </w:r>
      <w:bookmarkEnd w:id="17"/>
      <w:bookmarkEnd w:id="18"/>
      <w:bookmarkEnd w:id="19"/>
    </w:p>
    <w:p w:rsidR="009B5B52" w:rsidRPr="000621F3" w:rsidRDefault="009B5B52" w:rsidP="0088798C">
      <w:pPr>
        <w:ind w:firstLine="709"/>
        <w:jc w:val="both"/>
        <w:rPr>
          <w:b/>
          <w:lang w:val="uk-UA"/>
        </w:rPr>
      </w:pPr>
    </w:p>
    <w:p w:rsidR="009B5B52" w:rsidRPr="00DC4192" w:rsidRDefault="009B5B52" w:rsidP="0088798C">
      <w:pPr>
        <w:ind w:firstLine="708"/>
        <w:jc w:val="both"/>
        <w:rPr>
          <w:lang w:val="uk-UA"/>
        </w:rPr>
      </w:pPr>
      <w:r>
        <w:rPr>
          <w:lang w:val="uk-UA"/>
        </w:rPr>
        <w:t>Територія, на яку виконується детальний план, знаходиться в центральній частині м. Боярка між вулицями Білогородська та Хрещатик і є частиною житлово-виробничого утворення, що сформувалось в межах вулиць Білогородська, Садова, Хрещатик, Газова, Соборна. Територія детального плану обмежена вулицями Білогородська (з північно-східного боку) та Хрещатик (з південно-західного боку), а також виробничою територіє (з західного боку) та територією позашкільного закладу (Києво-Святошинський районний центр еколого-натуралістичної творчості учнівської молоді) та садибної забудови зі східного боку</w:t>
      </w:r>
      <w:r w:rsidRPr="004F4171">
        <w:rPr>
          <w:lang w:val="uk-UA"/>
        </w:rPr>
        <w:t>.</w:t>
      </w:r>
      <w:r>
        <w:rPr>
          <w:lang w:val="uk-UA"/>
        </w:rPr>
        <w:t xml:space="preserve"> З північно-східного боку, через вул.Білогородську та з південно-західного боку, через вул. Хрещатик, знаходиться садибна забудова. На північний схід від ділянки ДПТ розташований навчально-оздоровчий комплекс Київського військового ліцею імені Івана Богуна. </w:t>
      </w:r>
    </w:p>
    <w:p w:rsidR="009B5B52" w:rsidRPr="00DC4192" w:rsidRDefault="009B5B52" w:rsidP="0088798C">
      <w:pPr>
        <w:ind w:firstLine="708"/>
        <w:jc w:val="both"/>
        <w:rPr>
          <w:lang w:val="uk-UA"/>
        </w:rPr>
      </w:pPr>
      <w:r>
        <w:rPr>
          <w:lang w:val="uk-UA"/>
        </w:rPr>
        <w:t>З північно-східного боку до ділянки ДПТ прилягає виробнича територія ПАТ «Іскра» та громадська територія. В північній частині територія ДПТ межує з територією автозаправної станції.</w:t>
      </w:r>
    </w:p>
    <w:p w:rsidR="009B5B52" w:rsidRPr="00746F88" w:rsidRDefault="009B5B52" w:rsidP="0088798C">
      <w:pPr>
        <w:pStyle w:val="3"/>
        <w:ind w:firstLine="709"/>
        <w:jc w:val="center"/>
        <w:rPr>
          <w:rFonts w:ascii="Times New Roman" w:hAnsi="Times New Roman" w:cs="Times New Roman"/>
          <w:bCs w:val="0"/>
          <w:i/>
          <w:iCs/>
          <w:sz w:val="28"/>
          <w:szCs w:val="28"/>
        </w:rPr>
      </w:pPr>
      <w:bookmarkStart w:id="20" w:name="_Toc423684428"/>
      <w:bookmarkStart w:id="21" w:name="_Toc443921449"/>
      <w:bookmarkStart w:id="22" w:name="_Toc443922238"/>
      <w:r w:rsidRPr="003A0DB2">
        <w:rPr>
          <w:rFonts w:ascii="Times New Roman" w:hAnsi="Times New Roman" w:cs="Times New Roman"/>
          <w:bCs w:val="0"/>
          <w:i/>
          <w:iCs/>
          <w:sz w:val="28"/>
          <w:szCs w:val="28"/>
          <w:lang w:val="uk-UA"/>
        </w:rPr>
        <w:t xml:space="preserve">1.2.3. </w:t>
      </w:r>
      <w:r w:rsidRPr="003A0DB2">
        <w:rPr>
          <w:rFonts w:ascii="Times New Roman" w:hAnsi="Times New Roman" w:cs="Times New Roman"/>
          <w:bCs w:val="0"/>
          <w:i/>
          <w:iCs/>
          <w:sz w:val="28"/>
          <w:szCs w:val="28"/>
        </w:rPr>
        <w:t>Сучасне використання території ділянки</w:t>
      </w:r>
      <w:bookmarkEnd w:id="20"/>
      <w:bookmarkEnd w:id="21"/>
      <w:bookmarkEnd w:id="22"/>
    </w:p>
    <w:p w:rsidR="009B5B52" w:rsidRPr="00990408" w:rsidRDefault="009B5B52" w:rsidP="0088798C"/>
    <w:p w:rsidR="009B5B52" w:rsidRDefault="009B5B52" w:rsidP="0088798C">
      <w:pPr>
        <w:ind w:firstLine="540"/>
        <w:jc w:val="both"/>
        <w:rPr>
          <w:lang w:val="uk-UA"/>
        </w:rPr>
      </w:pPr>
      <w:r w:rsidRPr="00A11176">
        <w:t xml:space="preserve">Територія в межах детального плану становить </w:t>
      </w:r>
      <w:r w:rsidRPr="00A11176">
        <w:rPr>
          <w:lang w:val="uk-UA"/>
        </w:rPr>
        <w:t>11,5 га</w:t>
      </w:r>
      <w:r>
        <w:rPr>
          <w:lang w:val="uk-UA"/>
        </w:rPr>
        <w:t>.</w:t>
      </w:r>
    </w:p>
    <w:p w:rsidR="009B5B52" w:rsidRDefault="009B5B52" w:rsidP="0088798C">
      <w:pPr>
        <w:ind w:firstLine="540"/>
        <w:jc w:val="both"/>
        <w:rPr>
          <w:lang w:val="uk-UA"/>
        </w:rPr>
      </w:pPr>
      <w:r>
        <w:rPr>
          <w:lang w:val="uk-UA"/>
        </w:rPr>
        <w:t xml:space="preserve">Ділянка ДПТ має форму неправильного многокутника, який довгими сторонами прилягає до вулиць Білогородської та Хрещатик. Всю територію в межах ДПТ можна умовно поділити на дві частини: північно-східну, що прилягає до вулиці Білогородська, та практично вільна від забудови і зелених насаджень, та південно-західну, що прилягає до вулиці Хрещатик і на якій знаходяться зелені насадження загального користування - Парк Перемоги. На території парку знаходяться </w:t>
      </w:r>
      <w:r w:rsidRPr="00451780">
        <w:rPr>
          <w:lang w:val="uk-UA"/>
        </w:rPr>
        <w:t>меморіал</w:t>
      </w:r>
      <w:r>
        <w:rPr>
          <w:lang w:val="uk-UA"/>
        </w:rPr>
        <w:t xml:space="preserve"> – Курган Слави полеглих воїнів (1941-1945), пам’ятник та </w:t>
      </w:r>
      <w:r w:rsidRPr="00451780">
        <w:rPr>
          <w:lang w:val="uk-UA"/>
        </w:rPr>
        <w:t>пам’ятний знак воїнам</w:t>
      </w:r>
      <w:r>
        <w:rPr>
          <w:lang w:val="uk-UA"/>
        </w:rPr>
        <w:t xml:space="preserve">-інтернаціоналістам, пам’ятний знак Жертвам голодомору, дитячий майданчик та естрадний майданчик, на якому знаходиться напівзруйновані споруди. З північно-західного боку до парку примикає територія Києво-Святошинського відділу поліції. </w:t>
      </w:r>
    </w:p>
    <w:p w:rsidR="009B5B52" w:rsidRDefault="009B5B52" w:rsidP="0088798C">
      <w:pPr>
        <w:ind w:firstLine="540"/>
        <w:jc w:val="both"/>
        <w:rPr>
          <w:lang w:val="uk-UA"/>
        </w:rPr>
      </w:pPr>
      <w:r>
        <w:rPr>
          <w:lang w:val="uk-UA"/>
        </w:rPr>
        <w:t>В центральній частині території ДПТ розташована виробнича територія ТОВ «Тетра», культова споруда (Свято-Покровська церква) та приміщення міської ради. В північній частині знаходиться колишнє адміністративне приміщення заводу «Іскра» (ПАТ «Арксі»), яке сьогодні практично не використовується за призначенням. З північно-східного боку до території ДПТ примикає територія ПАТ «Укртелеком». На сьогодні частина ділянки ДПТ тимчасово використовується під каток при якому побудоване кафе.</w:t>
      </w:r>
    </w:p>
    <w:p w:rsidR="009B5B52" w:rsidRDefault="009B5B52" w:rsidP="0088798C">
      <w:pPr>
        <w:ind w:firstLine="540"/>
        <w:jc w:val="both"/>
        <w:rPr>
          <w:lang w:val="uk-UA"/>
        </w:rPr>
      </w:pPr>
    </w:p>
    <w:p w:rsidR="009B5B52" w:rsidRDefault="009B5B52" w:rsidP="00507D8A">
      <w:pPr>
        <w:ind w:firstLine="540"/>
        <w:jc w:val="both"/>
        <w:rPr>
          <w:lang w:val="uk-UA"/>
        </w:rPr>
      </w:pPr>
      <w:r w:rsidRPr="00A11176">
        <w:rPr>
          <w:lang w:val="uk-UA"/>
        </w:rPr>
        <w:t>Згідно даних кадастрового плану, 3,1899 га</w:t>
      </w:r>
      <w:r>
        <w:rPr>
          <w:lang w:val="uk-UA"/>
        </w:rPr>
        <w:t xml:space="preserve"> вільних територій в східній частині ділянки</w:t>
      </w:r>
      <w:r w:rsidRPr="00A11176">
        <w:rPr>
          <w:lang w:val="uk-UA"/>
        </w:rPr>
        <w:t xml:space="preserve"> належать ПАТ «Арксі», 0,5 га</w:t>
      </w:r>
      <w:r>
        <w:rPr>
          <w:lang w:val="uk-UA"/>
        </w:rPr>
        <w:t xml:space="preserve"> </w:t>
      </w:r>
      <w:r w:rsidRPr="00A11176">
        <w:rPr>
          <w:lang w:val="uk-UA"/>
        </w:rPr>
        <w:t>- територія церкви, 5,4 га – територія парку «Перемоги». Територія</w:t>
      </w:r>
      <w:r>
        <w:rPr>
          <w:lang w:val="uk-UA"/>
        </w:rPr>
        <w:t xml:space="preserve">, що належить до земель </w:t>
      </w:r>
      <w:r w:rsidRPr="00A11176">
        <w:rPr>
          <w:lang w:val="uk-UA"/>
        </w:rPr>
        <w:t>Боярської міськради</w:t>
      </w:r>
      <w:r>
        <w:rPr>
          <w:lang w:val="uk-UA"/>
        </w:rPr>
        <w:t>,</w:t>
      </w:r>
      <w:r w:rsidRPr="00A11176">
        <w:rPr>
          <w:lang w:val="uk-UA"/>
        </w:rPr>
        <w:t xml:space="preserve"> за обміром становить 0,085 га, інші незабудовані території -</w:t>
      </w:r>
      <w:r>
        <w:rPr>
          <w:lang w:val="uk-UA"/>
        </w:rPr>
        <w:t xml:space="preserve"> </w:t>
      </w:r>
      <w:r w:rsidRPr="00A11176">
        <w:rPr>
          <w:lang w:val="uk-UA"/>
        </w:rPr>
        <w:t xml:space="preserve">1,786 га </w:t>
      </w:r>
      <w:r>
        <w:rPr>
          <w:lang w:val="uk-UA"/>
        </w:rPr>
        <w:t>(за обміром), 0,45 га – промислові території.</w:t>
      </w:r>
    </w:p>
    <w:p w:rsidR="009B5B52" w:rsidRPr="00A11176" w:rsidRDefault="009B5B52" w:rsidP="00507D8A">
      <w:pPr>
        <w:ind w:firstLine="540"/>
        <w:jc w:val="both"/>
        <w:rPr>
          <w:lang w:val="uk-UA"/>
        </w:rPr>
      </w:pPr>
      <w:r w:rsidRPr="002D10E6">
        <w:t>Нижче</w:t>
      </w:r>
      <w:r>
        <w:rPr>
          <w:lang w:val="uk-UA"/>
        </w:rPr>
        <w:t>,</w:t>
      </w:r>
      <w:r w:rsidRPr="002D10E6">
        <w:t xml:space="preserve"> в таблиці 1.2.3.1</w:t>
      </w:r>
      <w:r>
        <w:rPr>
          <w:lang w:val="uk-UA"/>
        </w:rPr>
        <w:t>,</w:t>
      </w:r>
      <w:r w:rsidRPr="002D10E6">
        <w:rPr>
          <w:lang w:val="uk-UA"/>
        </w:rPr>
        <w:t xml:space="preserve"> </w:t>
      </w:r>
      <w:r w:rsidRPr="002D10E6">
        <w:t>наведений сучасний розподіл території в межах ДПТ.</w:t>
      </w:r>
    </w:p>
    <w:p w:rsidR="009B5B52" w:rsidRDefault="009B5B52">
      <w:pPr>
        <w:spacing w:after="200" w:line="276" w:lineRule="auto"/>
        <w:rPr>
          <w:b/>
          <w:lang w:val="uk-UA"/>
        </w:rPr>
      </w:pPr>
      <w:r>
        <w:rPr>
          <w:b/>
          <w:lang w:val="uk-UA"/>
        </w:rPr>
        <w:br w:type="page"/>
      </w:r>
    </w:p>
    <w:p w:rsidR="009B5B52" w:rsidRPr="00507D8A" w:rsidRDefault="009B5B52" w:rsidP="00507D8A">
      <w:pPr>
        <w:ind w:firstLine="540"/>
        <w:jc w:val="center"/>
        <w:rPr>
          <w:b/>
          <w:lang w:val="uk-UA"/>
        </w:rPr>
      </w:pPr>
      <w:r w:rsidRPr="00507D8A">
        <w:rPr>
          <w:b/>
          <w:lang w:val="uk-UA"/>
        </w:rPr>
        <w:t>Розподіл території за функціональним використанням наведений нижче</w:t>
      </w:r>
    </w:p>
    <w:p w:rsidR="009B5B52" w:rsidRPr="00A11176" w:rsidRDefault="009B5B52" w:rsidP="00507D8A">
      <w:pPr>
        <w:ind w:firstLine="540"/>
        <w:jc w:val="right"/>
        <w:rPr>
          <w:lang w:val="uk-UA"/>
        </w:rPr>
      </w:pPr>
      <w:r>
        <w:rPr>
          <w:lang w:val="uk-UA"/>
        </w:rPr>
        <w:t xml:space="preserve">Таблиця </w:t>
      </w:r>
      <w:r w:rsidRPr="002D10E6">
        <w:t>1.2.3.1</w:t>
      </w:r>
    </w:p>
    <w:tbl>
      <w:tblPr>
        <w:tblW w:w="8511" w:type="dxa"/>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641"/>
        <w:gridCol w:w="1260"/>
        <w:gridCol w:w="962"/>
      </w:tblGrid>
      <w:tr w:rsidR="009B5B52" w:rsidRPr="00F10292" w:rsidTr="000E3170">
        <w:trPr>
          <w:jc w:val="center"/>
        </w:trPr>
        <w:tc>
          <w:tcPr>
            <w:tcW w:w="648" w:type="dxa"/>
          </w:tcPr>
          <w:p w:rsidR="009B5B52" w:rsidRPr="000E3170" w:rsidRDefault="009B5B52" w:rsidP="00507D8A">
            <w:pPr>
              <w:rPr>
                <w:lang w:val="uk-UA"/>
              </w:rPr>
            </w:pPr>
          </w:p>
        </w:tc>
        <w:tc>
          <w:tcPr>
            <w:tcW w:w="5641" w:type="dxa"/>
          </w:tcPr>
          <w:p w:rsidR="009B5B52" w:rsidRPr="000E3170" w:rsidRDefault="009B5B52" w:rsidP="00507D8A">
            <w:pPr>
              <w:rPr>
                <w:lang w:val="uk-UA"/>
              </w:rPr>
            </w:pPr>
            <w:r w:rsidRPr="000E3170">
              <w:rPr>
                <w:lang w:val="uk-UA"/>
              </w:rPr>
              <w:t>Територія</w:t>
            </w:r>
          </w:p>
        </w:tc>
        <w:tc>
          <w:tcPr>
            <w:tcW w:w="1260" w:type="dxa"/>
          </w:tcPr>
          <w:p w:rsidR="009B5B52" w:rsidRPr="000E3170" w:rsidRDefault="009B5B52" w:rsidP="00507D8A">
            <w:pPr>
              <w:rPr>
                <w:lang w:val="uk-UA"/>
              </w:rPr>
            </w:pPr>
            <w:r w:rsidRPr="000E3170">
              <w:rPr>
                <w:lang w:val="uk-UA"/>
              </w:rPr>
              <w:t>га</w:t>
            </w:r>
          </w:p>
        </w:tc>
        <w:tc>
          <w:tcPr>
            <w:tcW w:w="962" w:type="dxa"/>
          </w:tcPr>
          <w:p w:rsidR="009B5B52" w:rsidRPr="000E3170" w:rsidRDefault="009B5B52" w:rsidP="00507D8A">
            <w:pPr>
              <w:rPr>
                <w:lang w:val="uk-UA"/>
              </w:rPr>
            </w:pPr>
            <w:r w:rsidRPr="000E3170">
              <w:rPr>
                <w:lang w:val="uk-UA"/>
              </w:rPr>
              <w:t>%</w:t>
            </w:r>
          </w:p>
        </w:tc>
      </w:tr>
      <w:tr w:rsidR="009B5B52" w:rsidRPr="00F10292" w:rsidTr="000E3170">
        <w:trPr>
          <w:jc w:val="center"/>
        </w:trPr>
        <w:tc>
          <w:tcPr>
            <w:tcW w:w="648" w:type="dxa"/>
          </w:tcPr>
          <w:p w:rsidR="009B5B52" w:rsidRPr="000E3170" w:rsidRDefault="009B5B52" w:rsidP="00507D8A">
            <w:pPr>
              <w:rPr>
                <w:lang w:val="uk-UA"/>
              </w:rPr>
            </w:pPr>
            <w:r w:rsidRPr="000E3170">
              <w:rPr>
                <w:lang w:val="uk-UA"/>
              </w:rPr>
              <w:t xml:space="preserve">1 </w:t>
            </w:r>
          </w:p>
        </w:tc>
        <w:tc>
          <w:tcPr>
            <w:tcW w:w="5641" w:type="dxa"/>
          </w:tcPr>
          <w:p w:rsidR="009B5B52" w:rsidRPr="000E3170" w:rsidRDefault="009B5B52" w:rsidP="00507D8A">
            <w:pPr>
              <w:rPr>
                <w:lang w:val="uk-UA"/>
              </w:rPr>
            </w:pPr>
            <w:r w:rsidRPr="000E3170">
              <w:rPr>
                <w:lang w:val="uk-UA"/>
              </w:rPr>
              <w:t>Територія в межах детального плану, всього</w:t>
            </w:r>
          </w:p>
        </w:tc>
        <w:tc>
          <w:tcPr>
            <w:tcW w:w="1260" w:type="dxa"/>
          </w:tcPr>
          <w:p w:rsidR="009B5B52" w:rsidRPr="000E3170" w:rsidRDefault="009B5B52" w:rsidP="00507D8A">
            <w:pPr>
              <w:rPr>
                <w:lang w:val="uk-UA"/>
              </w:rPr>
            </w:pPr>
            <w:r w:rsidRPr="000E3170">
              <w:rPr>
                <w:lang w:val="uk-UA"/>
              </w:rPr>
              <w:t>11,5</w:t>
            </w:r>
          </w:p>
        </w:tc>
        <w:tc>
          <w:tcPr>
            <w:tcW w:w="962" w:type="dxa"/>
          </w:tcPr>
          <w:p w:rsidR="009B5B52" w:rsidRPr="000E3170" w:rsidRDefault="009B5B52" w:rsidP="00507D8A">
            <w:pPr>
              <w:rPr>
                <w:lang w:val="uk-UA"/>
              </w:rPr>
            </w:pPr>
            <w:r w:rsidRPr="000E3170">
              <w:rPr>
                <w:lang w:val="uk-UA"/>
              </w:rPr>
              <w:t>100,0</w:t>
            </w:r>
          </w:p>
        </w:tc>
      </w:tr>
      <w:tr w:rsidR="009B5B52" w:rsidRPr="00F10292" w:rsidTr="000E3170">
        <w:trPr>
          <w:jc w:val="center"/>
        </w:trPr>
        <w:tc>
          <w:tcPr>
            <w:tcW w:w="648" w:type="dxa"/>
          </w:tcPr>
          <w:p w:rsidR="009B5B52" w:rsidRPr="000E3170" w:rsidRDefault="009B5B52" w:rsidP="00507D8A">
            <w:pPr>
              <w:rPr>
                <w:lang w:val="uk-UA"/>
              </w:rPr>
            </w:pPr>
          </w:p>
        </w:tc>
        <w:tc>
          <w:tcPr>
            <w:tcW w:w="5641" w:type="dxa"/>
          </w:tcPr>
          <w:p w:rsidR="009B5B52" w:rsidRPr="000E3170" w:rsidRDefault="009B5B52" w:rsidP="00507D8A">
            <w:pPr>
              <w:rPr>
                <w:lang w:val="uk-UA"/>
              </w:rPr>
            </w:pPr>
            <w:r w:rsidRPr="000E3170">
              <w:rPr>
                <w:lang w:val="uk-UA"/>
              </w:rPr>
              <w:t>у тому числі:</w:t>
            </w:r>
          </w:p>
        </w:tc>
        <w:tc>
          <w:tcPr>
            <w:tcW w:w="1260" w:type="dxa"/>
          </w:tcPr>
          <w:p w:rsidR="009B5B52" w:rsidRPr="000E3170" w:rsidRDefault="009B5B52" w:rsidP="00507D8A">
            <w:pPr>
              <w:rPr>
                <w:lang w:val="uk-UA"/>
              </w:rPr>
            </w:pPr>
          </w:p>
        </w:tc>
        <w:tc>
          <w:tcPr>
            <w:tcW w:w="962" w:type="dxa"/>
          </w:tcPr>
          <w:p w:rsidR="009B5B52" w:rsidRPr="000E3170" w:rsidRDefault="009B5B52" w:rsidP="00507D8A">
            <w:pPr>
              <w:rPr>
                <w:lang w:val="uk-UA"/>
              </w:rPr>
            </w:pPr>
          </w:p>
        </w:tc>
      </w:tr>
      <w:tr w:rsidR="009B5B52" w:rsidRPr="00F10292" w:rsidTr="000E3170">
        <w:trPr>
          <w:jc w:val="center"/>
        </w:trPr>
        <w:tc>
          <w:tcPr>
            <w:tcW w:w="648" w:type="dxa"/>
          </w:tcPr>
          <w:p w:rsidR="009B5B52" w:rsidRPr="000E3170" w:rsidRDefault="009B5B52" w:rsidP="00507D8A">
            <w:pPr>
              <w:rPr>
                <w:lang w:val="uk-UA"/>
              </w:rPr>
            </w:pPr>
            <w:r w:rsidRPr="000E3170">
              <w:rPr>
                <w:lang w:val="uk-UA"/>
              </w:rPr>
              <w:t>1.1</w:t>
            </w:r>
          </w:p>
        </w:tc>
        <w:tc>
          <w:tcPr>
            <w:tcW w:w="5641" w:type="dxa"/>
          </w:tcPr>
          <w:p w:rsidR="009B5B52" w:rsidRPr="000E3170" w:rsidRDefault="009B5B52" w:rsidP="00507D8A">
            <w:pPr>
              <w:rPr>
                <w:lang w:val="uk-UA"/>
              </w:rPr>
            </w:pPr>
            <w:r w:rsidRPr="000E3170">
              <w:rPr>
                <w:lang w:val="uk-UA"/>
              </w:rPr>
              <w:t xml:space="preserve"> Парк «Перемоги»</w:t>
            </w:r>
          </w:p>
        </w:tc>
        <w:tc>
          <w:tcPr>
            <w:tcW w:w="1260" w:type="dxa"/>
          </w:tcPr>
          <w:p w:rsidR="009B5B52" w:rsidRPr="000E3170" w:rsidRDefault="009B5B52" w:rsidP="00507D8A">
            <w:pPr>
              <w:rPr>
                <w:lang w:val="en-US"/>
              </w:rPr>
            </w:pPr>
            <w:r w:rsidRPr="000E3170">
              <w:rPr>
                <w:lang w:val="uk-UA"/>
              </w:rPr>
              <w:t>5,</w:t>
            </w:r>
            <w:r w:rsidRPr="000E3170">
              <w:rPr>
                <w:lang w:val="en-US"/>
              </w:rPr>
              <w:t>31</w:t>
            </w:r>
          </w:p>
        </w:tc>
        <w:tc>
          <w:tcPr>
            <w:tcW w:w="962" w:type="dxa"/>
          </w:tcPr>
          <w:p w:rsidR="009B5B52" w:rsidRPr="000E3170" w:rsidRDefault="009B5B52" w:rsidP="00507D8A">
            <w:pPr>
              <w:rPr>
                <w:lang w:val="uk-UA"/>
              </w:rPr>
            </w:pPr>
            <w:r w:rsidRPr="000E3170">
              <w:rPr>
                <w:lang w:val="uk-UA"/>
              </w:rPr>
              <w:t>46,2</w:t>
            </w:r>
          </w:p>
        </w:tc>
      </w:tr>
      <w:tr w:rsidR="009B5B52" w:rsidRPr="00F10292" w:rsidTr="000E3170">
        <w:trPr>
          <w:jc w:val="center"/>
        </w:trPr>
        <w:tc>
          <w:tcPr>
            <w:tcW w:w="648" w:type="dxa"/>
          </w:tcPr>
          <w:p w:rsidR="009B5B52" w:rsidRPr="000E3170" w:rsidRDefault="009B5B52" w:rsidP="00507D8A">
            <w:pPr>
              <w:rPr>
                <w:lang w:val="uk-UA"/>
              </w:rPr>
            </w:pPr>
          </w:p>
        </w:tc>
        <w:tc>
          <w:tcPr>
            <w:tcW w:w="5641" w:type="dxa"/>
          </w:tcPr>
          <w:p w:rsidR="009B5B52" w:rsidRPr="000E3170" w:rsidRDefault="009B5B52" w:rsidP="00507D8A">
            <w:pPr>
              <w:rPr>
                <w:i/>
                <w:lang w:val="uk-UA"/>
              </w:rPr>
            </w:pPr>
            <w:r w:rsidRPr="000E3170">
              <w:rPr>
                <w:i/>
                <w:lang w:val="uk-UA"/>
              </w:rPr>
              <w:t>- озеленені території</w:t>
            </w:r>
          </w:p>
        </w:tc>
        <w:tc>
          <w:tcPr>
            <w:tcW w:w="1260" w:type="dxa"/>
          </w:tcPr>
          <w:p w:rsidR="009B5B52" w:rsidRPr="000E3170" w:rsidRDefault="009B5B52" w:rsidP="00507D8A">
            <w:pPr>
              <w:rPr>
                <w:i/>
                <w:lang w:val="uk-UA"/>
              </w:rPr>
            </w:pPr>
            <w:r w:rsidRPr="000E3170">
              <w:rPr>
                <w:i/>
                <w:lang w:val="uk-UA"/>
              </w:rPr>
              <w:t>4,51</w:t>
            </w:r>
          </w:p>
        </w:tc>
        <w:tc>
          <w:tcPr>
            <w:tcW w:w="962" w:type="dxa"/>
          </w:tcPr>
          <w:p w:rsidR="009B5B52" w:rsidRPr="000E3170" w:rsidRDefault="009B5B52" w:rsidP="00507D8A">
            <w:pPr>
              <w:rPr>
                <w:i/>
                <w:lang w:val="uk-UA"/>
              </w:rPr>
            </w:pPr>
          </w:p>
        </w:tc>
      </w:tr>
      <w:tr w:rsidR="009B5B52" w:rsidRPr="00F10292" w:rsidTr="000E3170">
        <w:trPr>
          <w:jc w:val="center"/>
        </w:trPr>
        <w:tc>
          <w:tcPr>
            <w:tcW w:w="648" w:type="dxa"/>
          </w:tcPr>
          <w:p w:rsidR="009B5B52" w:rsidRPr="000E3170" w:rsidRDefault="009B5B52" w:rsidP="00507D8A">
            <w:pPr>
              <w:rPr>
                <w:lang w:val="uk-UA"/>
              </w:rPr>
            </w:pPr>
          </w:p>
        </w:tc>
        <w:tc>
          <w:tcPr>
            <w:tcW w:w="5641" w:type="dxa"/>
          </w:tcPr>
          <w:p w:rsidR="009B5B52" w:rsidRPr="000E3170" w:rsidRDefault="009B5B52" w:rsidP="00507D8A">
            <w:pPr>
              <w:rPr>
                <w:i/>
                <w:lang w:val="uk-UA"/>
              </w:rPr>
            </w:pPr>
            <w:r w:rsidRPr="000E3170">
              <w:rPr>
                <w:i/>
                <w:lang w:val="uk-UA"/>
              </w:rPr>
              <w:t>- доріжки та алеї, дитячі  майданчики</w:t>
            </w:r>
          </w:p>
        </w:tc>
        <w:tc>
          <w:tcPr>
            <w:tcW w:w="1260" w:type="dxa"/>
          </w:tcPr>
          <w:p w:rsidR="009B5B52" w:rsidRPr="000E3170" w:rsidRDefault="009B5B52" w:rsidP="00507D8A">
            <w:pPr>
              <w:rPr>
                <w:i/>
                <w:lang w:val="uk-UA"/>
              </w:rPr>
            </w:pPr>
            <w:r w:rsidRPr="000E3170">
              <w:rPr>
                <w:i/>
                <w:lang w:val="uk-UA"/>
              </w:rPr>
              <w:t>0,8</w:t>
            </w:r>
          </w:p>
        </w:tc>
        <w:tc>
          <w:tcPr>
            <w:tcW w:w="962" w:type="dxa"/>
          </w:tcPr>
          <w:p w:rsidR="009B5B52" w:rsidRPr="000E3170" w:rsidRDefault="009B5B52" w:rsidP="00507D8A">
            <w:pPr>
              <w:rPr>
                <w:i/>
                <w:lang w:val="uk-UA"/>
              </w:rPr>
            </w:pPr>
          </w:p>
        </w:tc>
      </w:tr>
      <w:tr w:rsidR="009B5B52" w:rsidRPr="00F10292" w:rsidTr="000E3170">
        <w:trPr>
          <w:jc w:val="center"/>
        </w:trPr>
        <w:tc>
          <w:tcPr>
            <w:tcW w:w="648" w:type="dxa"/>
          </w:tcPr>
          <w:p w:rsidR="009B5B52" w:rsidRPr="000E3170" w:rsidRDefault="009B5B52" w:rsidP="00507D8A">
            <w:pPr>
              <w:rPr>
                <w:lang w:val="uk-UA"/>
              </w:rPr>
            </w:pPr>
            <w:r w:rsidRPr="000E3170">
              <w:rPr>
                <w:lang w:val="en-US"/>
              </w:rPr>
              <w:t>1.2</w:t>
            </w:r>
          </w:p>
        </w:tc>
        <w:tc>
          <w:tcPr>
            <w:tcW w:w="5641" w:type="dxa"/>
          </w:tcPr>
          <w:p w:rsidR="009B5B52" w:rsidRPr="000E3170" w:rsidRDefault="009B5B52" w:rsidP="00507D8A">
            <w:pPr>
              <w:rPr>
                <w:lang w:val="uk-UA"/>
              </w:rPr>
            </w:pPr>
            <w:r w:rsidRPr="000E3170">
              <w:rPr>
                <w:lang w:val="uk-UA"/>
              </w:rPr>
              <w:t>Міська рада</w:t>
            </w:r>
          </w:p>
        </w:tc>
        <w:tc>
          <w:tcPr>
            <w:tcW w:w="1260" w:type="dxa"/>
          </w:tcPr>
          <w:p w:rsidR="009B5B52" w:rsidRPr="000E3170" w:rsidRDefault="009B5B52" w:rsidP="00507D8A">
            <w:pPr>
              <w:rPr>
                <w:lang w:val="uk-UA"/>
              </w:rPr>
            </w:pPr>
            <w:r w:rsidRPr="000E3170">
              <w:rPr>
                <w:lang w:val="uk-UA"/>
              </w:rPr>
              <w:t>0,24</w:t>
            </w:r>
          </w:p>
        </w:tc>
        <w:tc>
          <w:tcPr>
            <w:tcW w:w="962" w:type="dxa"/>
          </w:tcPr>
          <w:p w:rsidR="009B5B52" w:rsidRPr="000E3170" w:rsidRDefault="009B5B52" w:rsidP="00507D8A">
            <w:pPr>
              <w:rPr>
                <w:i/>
                <w:lang w:val="uk-UA"/>
              </w:rPr>
            </w:pPr>
            <w:r w:rsidRPr="000E3170">
              <w:rPr>
                <w:i/>
                <w:lang w:val="uk-UA"/>
              </w:rPr>
              <w:t>2,1</w:t>
            </w:r>
          </w:p>
        </w:tc>
      </w:tr>
      <w:tr w:rsidR="009B5B52" w:rsidRPr="00F10292" w:rsidTr="000E3170">
        <w:trPr>
          <w:jc w:val="center"/>
        </w:trPr>
        <w:tc>
          <w:tcPr>
            <w:tcW w:w="648" w:type="dxa"/>
          </w:tcPr>
          <w:p w:rsidR="009B5B52" w:rsidRPr="000E3170" w:rsidRDefault="009B5B52" w:rsidP="00507D8A">
            <w:pPr>
              <w:rPr>
                <w:lang w:val="uk-UA"/>
              </w:rPr>
            </w:pPr>
            <w:r w:rsidRPr="000E3170">
              <w:rPr>
                <w:lang w:val="uk-UA"/>
              </w:rPr>
              <w:t>1.2</w:t>
            </w:r>
          </w:p>
        </w:tc>
        <w:tc>
          <w:tcPr>
            <w:tcW w:w="5641" w:type="dxa"/>
          </w:tcPr>
          <w:p w:rsidR="009B5B52" w:rsidRPr="000E3170" w:rsidRDefault="009B5B52" w:rsidP="00507D8A">
            <w:pPr>
              <w:rPr>
                <w:lang w:val="uk-UA"/>
              </w:rPr>
            </w:pPr>
            <w:r w:rsidRPr="000E3170">
              <w:rPr>
                <w:lang w:val="uk-UA"/>
              </w:rPr>
              <w:t>Комунальна  територія</w:t>
            </w:r>
          </w:p>
        </w:tc>
        <w:tc>
          <w:tcPr>
            <w:tcW w:w="1260" w:type="dxa"/>
          </w:tcPr>
          <w:p w:rsidR="009B5B52" w:rsidRPr="000E3170" w:rsidRDefault="009B5B52" w:rsidP="00507D8A">
            <w:pPr>
              <w:rPr>
                <w:lang w:val="uk-UA"/>
              </w:rPr>
            </w:pPr>
            <w:r w:rsidRPr="000E3170">
              <w:rPr>
                <w:lang w:val="uk-UA"/>
              </w:rPr>
              <w:t>0,38</w:t>
            </w:r>
          </w:p>
        </w:tc>
        <w:tc>
          <w:tcPr>
            <w:tcW w:w="962" w:type="dxa"/>
          </w:tcPr>
          <w:p w:rsidR="009B5B52" w:rsidRPr="000E3170" w:rsidRDefault="009B5B52" w:rsidP="00507D8A">
            <w:pPr>
              <w:rPr>
                <w:lang w:val="uk-UA"/>
              </w:rPr>
            </w:pPr>
            <w:r w:rsidRPr="000E3170">
              <w:rPr>
                <w:lang w:val="uk-UA"/>
              </w:rPr>
              <w:t>3,3</w:t>
            </w:r>
          </w:p>
        </w:tc>
      </w:tr>
      <w:tr w:rsidR="009B5B52" w:rsidRPr="00F10292" w:rsidTr="000E3170">
        <w:trPr>
          <w:jc w:val="center"/>
        </w:trPr>
        <w:tc>
          <w:tcPr>
            <w:tcW w:w="648" w:type="dxa"/>
          </w:tcPr>
          <w:p w:rsidR="009B5B52" w:rsidRPr="000E3170" w:rsidRDefault="009B5B52" w:rsidP="00507D8A">
            <w:pPr>
              <w:rPr>
                <w:lang w:val="uk-UA"/>
              </w:rPr>
            </w:pPr>
            <w:r w:rsidRPr="000E3170">
              <w:rPr>
                <w:lang w:val="uk-UA"/>
              </w:rPr>
              <w:t>1.3</w:t>
            </w:r>
          </w:p>
        </w:tc>
        <w:tc>
          <w:tcPr>
            <w:tcW w:w="5641" w:type="dxa"/>
          </w:tcPr>
          <w:p w:rsidR="009B5B52" w:rsidRPr="000E3170" w:rsidRDefault="009B5B52" w:rsidP="00507D8A">
            <w:pPr>
              <w:rPr>
                <w:lang w:val="uk-UA"/>
              </w:rPr>
            </w:pPr>
            <w:r w:rsidRPr="000E3170">
              <w:rPr>
                <w:lang w:val="uk-UA"/>
              </w:rPr>
              <w:t>Під’їзди, тверде покриття</w:t>
            </w:r>
          </w:p>
        </w:tc>
        <w:tc>
          <w:tcPr>
            <w:tcW w:w="1260" w:type="dxa"/>
          </w:tcPr>
          <w:p w:rsidR="009B5B52" w:rsidRPr="000E3170" w:rsidRDefault="009B5B52" w:rsidP="00507D8A">
            <w:pPr>
              <w:rPr>
                <w:lang w:val="uk-UA"/>
              </w:rPr>
            </w:pPr>
            <w:r w:rsidRPr="000E3170">
              <w:rPr>
                <w:lang w:val="uk-UA"/>
              </w:rPr>
              <w:t>1,01</w:t>
            </w:r>
          </w:p>
        </w:tc>
        <w:tc>
          <w:tcPr>
            <w:tcW w:w="962" w:type="dxa"/>
          </w:tcPr>
          <w:p w:rsidR="009B5B52" w:rsidRPr="000E3170" w:rsidRDefault="009B5B52" w:rsidP="00507D8A">
            <w:pPr>
              <w:rPr>
                <w:lang w:val="uk-UA"/>
              </w:rPr>
            </w:pPr>
            <w:r w:rsidRPr="000E3170">
              <w:rPr>
                <w:lang w:val="uk-UA"/>
              </w:rPr>
              <w:t>8,8</w:t>
            </w:r>
          </w:p>
        </w:tc>
      </w:tr>
      <w:tr w:rsidR="009B5B52" w:rsidRPr="00F10292" w:rsidTr="000E3170">
        <w:trPr>
          <w:jc w:val="center"/>
        </w:trPr>
        <w:tc>
          <w:tcPr>
            <w:tcW w:w="648" w:type="dxa"/>
          </w:tcPr>
          <w:p w:rsidR="009B5B52" w:rsidRPr="000E3170" w:rsidRDefault="009B5B52" w:rsidP="00507D8A">
            <w:pPr>
              <w:rPr>
                <w:lang w:val="uk-UA"/>
              </w:rPr>
            </w:pPr>
            <w:r w:rsidRPr="000E3170">
              <w:rPr>
                <w:lang w:val="uk-UA"/>
              </w:rPr>
              <w:t>1.4</w:t>
            </w:r>
          </w:p>
        </w:tc>
        <w:tc>
          <w:tcPr>
            <w:tcW w:w="5641" w:type="dxa"/>
          </w:tcPr>
          <w:p w:rsidR="009B5B52" w:rsidRPr="000E3170" w:rsidRDefault="009B5B52" w:rsidP="00507D8A">
            <w:pPr>
              <w:rPr>
                <w:lang w:val="uk-UA"/>
              </w:rPr>
            </w:pPr>
            <w:r w:rsidRPr="000E3170">
              <w:rPr>
                <w:lang w:val="uk-UA"/>
              </w:rPr>
              <w:t>Культові заклади ( церква)</w:t>
            </w:r>
          </w:p>
        </w:tc>
        <w:tc>
          <w:tcPr>
            <w:tcW w:w="1260" w:type="dxa"/>
          </w:tcPr>
          <w:p w:rsidR="009B5B52" w:rsidRPr="000E3170" w:rsidRDefault="009B5B52" w:rsidP="00507D8A">
            <w:pPr>
              <w:rPr>
                <w:lang w:val="uk-UA"/>
              </w:rPr>
            </w:pPr>
            <w:r w:rsidRPr="000E3170">
              <w:rPr>
                <w:lang w:val="uk-UA"/>
              </w:rPr>
              <w:t>0,48</w:t>
            </w:r>
          </w:p>
        </w:tc>
        <w:tc>
          <w:tcPr>
            <w:tcW w:w="962" w:type="dxa"/>
          </w:tcPr>
          <w:p w:rsidR="009B5B52" w:rsidRPr="000E3170" w:rsidRDefault="009B5B52" w:rsidP="00507D8A">
            <w:pPr>
              <w:rPr>
                <w:lang w:val="uk-UA"/>
              </w:rPr>
            </w:pPr>
            <w:r w:rsidRPr="000E3170">
              <w:rPr>
                <w:lang w:val="uk-UA"/>
              </w:rPr>
              <w:t>4,2</w:t>
            </w:r>
          </w:p>
        </w:tc>
      </w:tr>
      <w:tr w:rsidR="009B5B52" w:rsidRPr="00F10292" w:rsidTr="000E3170">
        <w:trPr>
          <w:jc w:val="center"/>
        </w:trPr>
        <w:tc>
          <w:tcPr>
            <w:tcW w:w="648" w:type="dxa"/>
          </w:tcPr>
          <w:p w:rsidR="009B5B52" w:rsidRPr="000E3170" w:rsidRDefault="009B5B52" w:rsidP="00507D8A">
            <w:pPr>
              <w:rPr>
                <w:lang w:val="uk-UA"/>
              </w:rPr>
            </w:pPr>
            <w:r w:rsidRPr="000E3170">
              <w:rPr>
                <w:lang w:val="uk-UA"/>
              </w:rPr>
              <w:t>1.5</w:t>
            </w:r>
          </w:p>
        </w:tc>
        <w:tc>
          <w:tcPr>
            <w:tcW w:w="5641" w:type="dxa"/>
          </w:tcPr>
          <w:p w:rsidR="009B5B52" w:rsidRPr="000E3170" w:rsidRDefault="009B5B52" w:rsidP="00507D8A">
            <w:pPr>
              <w:rPr>
                <w:lang w:val="uk-UA"/>
              </w:rPr>
            </w:pPr>
            <w:r w:rsidRPr="000E3170">
              <w:rPr>
                <w:lang w:val="uk-UA"/>
              </w:rPr>
              <w:t>Промислові території</w:t>
            </w:r>
          </w:p>
        </w:tc>
        <w:tc>
          <w:tcPr>
            <w:tcW w:w="1260" w:type="dxa"/>
          </w:tcPr>
          <w:p w:rsidR="009B5B52" w:rsidRPr="000E3170" w:rsidRDefault="009B5B52" w:rsidP="00507D8A">
            <w:pPr>
              <w:rPr>
                <w:lang w:val="uk-UA"/>
              </w:rPr>
            </w:pPr>
            <w:r w:rsidRPr="000E3170">
              <w:rPr>
                <w:lang w:val="uk-UA"/>
              </w:rPr>
              <w:t>0,45</w:t>
            </w:r>
          </w:p>
        </w:tc>
        <w:tc>
          <w:tcPr>
            <w:tcW w:w="962" w:type="dxa"/>
          </w:tcPr>
          <w:p w:rsidR="009B5B52" w:rsidRPr="000E3170" w:rsidRDefault="009B5B52" w:rsidP="00507D8A">
            <w:pPr>
              <w:rPr>
                <w:lang w:val="uk-UA"/>
              </w:rPr>
            </w:pPr>
            <w:r w:rsidRPr="000E3170">
              <w:rPr>
                <w:lang w:val="uk-UA"/>
              </w:rPr>
              <w:t>3,9</w:t>
            </w:r>
          </w:p>
        </w:tc>
      </w:tr>
      <w:tr w:rsidR="009B5B52" w:rsidRPr="00F10292" w:rsidTr="000E3170">
        <w:trPr>
          <w:jc w:val="center"/>
        </w:trPr>
        <w:tc>
          <w:tcPr>
            <w:tcW w:w="648" w:type="dxa"/>
          </w:tcPr>
          <w:p w:rsidR="009B5B52" w:rsidRPr="000E3170" w:rsidRDefault="009B5B52" w:rsidP="00507D8A">
            <w:pPr>
              <w:rPr>
                <w:lang w:val="uk-UA"/>
              </w:rPr>
            </w:pPr>
            <w:r w:rsidRPr="000E3170">
              <w:rPr>
                <w:lang w:val="uk-UA"/>
              </w:rPr>
              <w:t>1.6</w:t>
            </w:r>
          </w:p>
        </w:tc>
        <w:tc>
          <w:tcPr>
            <w:tcW w:w="5641" w:type="dxa"/>
          </w:tcPr>
          <w:p w:rsidR="009B5B52" w:rsidRPr="000E3170" w:rsidRDefault="009B5B52" w:rsidP="00507D8A">
            <w:pPr>
              <w:rPr>
                <w:lang w:val="uk-UA"/>
              </w:rPr>
            </w:pPr>
            <w:r w:rsidRPr="000E3170">
              <w:rPr>
                <w:lang w:val="uk-UA"/>
              </w:rPr>
              <w:t>Незабудовані території</w:t>
            </w:r>
          </w:p>
        </w:tc>
        <w:tc>
          <w:tcPr>
            <w:tcW w:w="1260" w:type="dxa"/>
          </w:tcPr>
          <w:p w:rsidR="009B5B52" w:rsidRPr="000E3170" w:rsidRDefault="009B5B52" w:rsidP="00507D8A">
            <w:pPr>
              <w:rPr>
                <w:lang w:val="uk-UA"/>
              </w:rPr>
            </w:pPr>
            <w:r w:rsidRPr="000E3170">
              <w:rPr>
                <w:lang w:val="uk-UA"/>
              </w:rPr>
              <w:t>3,63</w:t>
            </w:r>
          </w:p>
        </w:tc>
        <w:tc>
          <w:tcPr>
            <w:tcW w:w="962" w:type="dxa"/>
          </w:tcPr>
          <w:p w:rsidR="009B5B52" w:rsidRPr="000E3170" w:rsidRDefault="009B5B52" w:rsidP="00507D8A">
            <w:pPr>
              <w:rPr>
                <w:lang w:val="uk-UA"/>
              </w:rPr>
            </w:pPr>
            <w:r w:rsidRPr="000E3170">
              <w:rPr>
                <w:lang w:val="uk-UA"/>
              </w:rPr>
              <w:t>31,5</w:t>
            </w:r>
          </w:p>
        </w:tc>
      </w:tr>
    </w:tbl>
    <w:p w:rsidR="009B5B52" w:rsidRPr="008503B1" w:rsidRDefault="009B5B52" w:rsidP="0088798C">
      <w:pPr>
        <w:ind w:firstLine="540"/>
        <w:jc w:val="both"/>
      </w:pPr>
      <w:r w:rsidRPr="00873FA0">
        <w:rPr>
          <w:lang w:val="uk-UA"/>
        </w:rPr>
        <w:t xml:space="preserve"> </w:t>
      </w:r>
    </w:p>
    <w:p w:rsidR="009B5B52" w:rsidRDefault="009B5B52" w:rsidP="0088798C">
      <w:pPr>
        <w:ind w:firstLine="709"/>
        <w:jc w:val="both"/>
        <w:rPr>
          <w:lang w:val="uk-UA"/>
        </w:rPr>
      </w:pPr>
    </w:p>
    <w:p w:rsidR="009B5B52" w:rsidRPr="008503B1" w:rsidRDefault="009B5B52" w:rsidP="0088798C">
      <w:pPr>
        <w:ind w:firstLine="540"/>
        <w:jc w:val="both"/>
      </w:pPr>
    </w:p>
    <w:p w:rsidR="009B5B52" w:rsidRPr="00C230AA" w:rsidRDefault="009B5B52" w:rsidP="0088798C">
      <w:pPr>
        <w:pStyle w:val="3"/>
        <w:jc w:val="center"/>
        <w:rPr>
          <w:rFonts w:ascii="Times New Roman" w:hAnsi="Times New Roman" w:cs="Times New Roman"/>
          <w:i/>
          <w:sz w:val="28"/>
          <w:szCs w:val="28"/>
          <w:lang w:val="uk-UA"/>
        </w:rPr>
      </w:pPr>
      <w:bookmarkStart w:id="23" w:name="_Toc237755979"/>
      <w:bookmarkStart w:id="24" w:name="_Toc237761971"/>
      <w:bookmarkStart w:id="25" w:name="_Toc237762343"/>
      <w:bookmarkStart w:id="26" w:name="_Toc238445200"/>
      <w:bookmarkStart w:id="27" w:name="_Toc423684429"/>
      <w:bookmarkStart w:id="28" w:name="_Toc443921450"/>
      <w:bookmarkStart w:id="29" w:name="_Toc443922239"/>
      <w:r>
        <w:rPr>
          <w:rFonts w:ascii="Times New Roman" w:hAnsi="Times New Roman" w:cs="Times New Roman"/>
          <w:i/>
          <w:sz w:val="28"/>
          <w:szCs w:val="28"/>
          <w:lang w:val="uk-UA"/>
        </w:rPr>
        <w:t>1.2.4</w:t>
      </w:r>
      <w:r>
        <w:rPr>
          <w:rFonts w:ascii="Times New Roman" w:hAnsi="Times New Roman" w:cs="Times New Roman"/>
          <w:i/>
          <w:sz w:val="28"/>
          <w:szCs w:val="28"/>
        </w:rPr>
        <w:t xml:space="preserve"> Житловий фонд</w:t>
      </w:r>
      <w:bookmarkEnd w:id="23"/>
      <w:bookmarkEnd w:id="24"/>
      <w:bookmarkEnd w:id="25"/>
      <w:bookmarkEnd w:id="26"/>
      <w:bookmarkEnd w:id="27"/>
      <w:bookmarkEnd w:id="28"/>
      <w:bookmarkEnd w:id="29"/>
    </w:p>
    <w:p w:rsidR="009B5B52" w:rsidRDefault="009B5B52" w:rsidP="00ED0931">
      <w:pPr>
        <w:ind w:firstLine="709"/>
        <w:jc w:val="both"/>
        <w:rPr>
          <w:lang w:val="uk-UA"/>
        </w:rPr>
      </w:pPr>
      <w:r w:rsidRPr="00C230AA">
        <w:rPr>
          <w:lang w:val="uk-UA"/>
        </w:rPr>
        <w:t>На території детального плану відсутні житлові будинки</w:t>
      </w:r>
      <w:r>
        <w:rPr>
          <w:lang w:val="uk-UA"/>
        </w:rPr>
        <w:t>.</w:t>
      </w:r>
    </w:p>
    <w:p w:rsidR="009B5B52" w:rsidRDefault="009B5B52" w:rsidP="00ED0931">
      <w:pPr>
        <w:ind w:firstLine="540"/>
        <w:jc w:val="both"/>
        <w:rPr>
          <w:lang w:val="uk-UA"/>
        </w:rPr>
      </w:pPr>
    </w:p>
    <w:p w:rsidR="009B5B52" w:rsidRPr="00ED0931" w:rsidRDefault="009B5B52" w:rsidP="00ED0931">
      <w:pPr>
        <w:ind w:firstLine="540"/>
        <w:jc w:val="center"/>
        <w:rPr>
          <w:b/>
          <w:i/>
          <w:sz w:val="28"/>
          <w:szCs w:val="28"/>
          <w:lang w:val="uk-UA"/>
        </w:rPr>
      </w:pPr>
      <w:r w:rsidRPr="00ED0931">
        <w:rPr>
          <w:b/>
          <w:i/>
          <w:sz w:val="28"/>
          <w:szCs w:val="28"/>
          <w:lang w:val="uk-UA"/>
        </w:rPr>
        <w:t>1.2.5  Установи та підприємства обслуговування</w:t>
      </w:r>
    </w:p>
    <w:p w:rsidR="009B5B52" w:rsidRPr="00267E2E" w:rsidRDefault="009B5B52" w:rsidP="00CB4D32">
      <w:pPr>
        <w:ind w:firstLine="540"/>
        <w:jc w:val="both"/>
        <w:rPr>
          <w:lang w:val="uk-UA"/>
        </w:rPr>
      </w:pPr>
      <w:r>
        <w:rPr>
          <w:lang w:val="uk-UA"/>
        </w:rPr>
        <w:t>На території кварталу знаходиться міська рада. Інші установи та підприємства обслуговування  знаходяться поза межами  території ДПТ.</w:t>
      </w:r>
    </w:p>
    <w:p w:rsidR="009B5B52" w:rsidRPr="00746F88" w:rsidRDefault="009B5B52" w:rsidP="0088798C">
      <w:pPr>
        <w:pStyle w:val="3"/>
        <w:jc w:val="center"/>
        <w:rPr>
          <w:rFonts w:ascii="Times New Roman" w:hAnsi="Times New Roman" w:cs="Times New Roman"/>
          <w:i/>
          <w:sz w:val="28"/>
          <w:szCs w:val="28"/>
          <w:lang w:val="uk-UA"/>
        </w:rPr>
      </w:pPr>
      <w:bookmarkStart w:id="30" w:name="_Toc423519839"/>
      <w:bookmarkStart w:id="31" w:name="_Toc443921451"/>
      <w:bookmarkStart w:id="32" w:name="_Toc443922240"/>
      <w:r w:rsidRPr="00746F88">
        <w:rPr>
          <w:rFonts w:ascii="Times New Roman" w:hAnsi="Times New Roman" w:cs="Times New Roman"/>
          <w:i/>
          <w:sz w:val="28"/>
          <w:szCs w:val="28"/>
          <w:lang w:val="uk-UA"/>
        </w:rPr>
        <w:t>1.2.6</w:t>
      </w:r>
      <w:r w:rsidRPr="00765174">
        <w:rPr>
          <w:rFonts w:ascii="Times New Roman" w:hAnsi="Times New Roman" w:cs="Times New Roman"/>
          <w:i/>
          <w:sz w:val="28"/>
          <w:szCs w:val="28"/>
          <w:lang w:val="uk-UA"/>
        </w:rPr>
        <w:t>. Зелені насадження</w:t>
      </w:r>
      <w:bookmarkEnd w:id="30"/>
      <w:bookmarkEnd w:id="31"/>
      <w:bookmarkEnd w:id="32"/>
    </w:p>
    <w:p w:rsidR="009B5B52" w:rsidRDefault="009B5B52" w:rsidP="00CB4D32">
      <w:pPr>
        <w:pStyle w:val="13"/>
        <w:spacing w:line="240" w:lineRule="auto"/>
        <w:ind w:left="0" w:right="0" w:firstLine="709"/>
      </w:pPr>
      <w:r w:rsidRPr="00CB4D32">
        <w:t xml:space="preserve">На території в межах ДПТ знаходиться  загальноміський парк «Перемоги»  загальною площею 5,31 га.. Площа озеленених територій становить орієнтовно 4,51 га, рівень озелененості території парку – 84,9%. </w:t>
      </w:r>
    </w:p>
    <w:p w:rsidR="009B5B52" w:rsidRPr="00746F88" w:rsidRDefault="009B5B52" w:rsidP="00CB4D32">
      <w:pPr>
        <w:pStyle w:val="3"/>
        <w:ind w:firstLine="709"/>
        <w:jc w:val="center"/>
        <w:rPr>
          <w:rFonts w:ascii="Times New Roman" w:hAnsi="Times New Roman" w:cs="Times New Roman"/>
          <w:i/>
          <w:iCs/>
          <w:sz w:val="28"/>
          <w:szCs w:val="28"/>
          <w:lang w:val="uk-UA"/>
        </w:rPr>
      </w:pPr>
      <w:bookmarkStart w:id="33" w:name="_Toc443921452"/>
      <w:bookmarkStart w:id="34" w:name="_Toc443922241"/>
      <w:r w:rsidRPr="00746F88">
        <w:rPr>
          <w:rFonts w:ascii="Times New Roman" w:hAnsi="Times New Roman" w:cs="Times New Roman"/>
          <w:i/>
          <w:iCs/>
          <w:sz w:val="28"/>
          <w:szCs w:val="28"/>
          <w:lang w:val="uk-UA"/>
        </w:rPr>
        <w:t>1.2.7.</w:t>
      </w:r>
      <w:r>
        <w:rPr>
          <w:rFonts w:ascii="Times New Roman" w:hAnsi="Times New Roman" w:cs="Times New Roman"/>
          <w:i/>
          <w:iCs/>
          <w:sz w:val="28"/>
          <w:szCs w:val="28"/>
          <w:lang w:val="uk-UA"/>
        </w:rPr>
        <w:t xml:space="preserve"> </w:t>
      </w:r>
      <w:r w:rsidRPr="00746F88">
        <w:rPr>
          <w:rFonts w:ascii="Times New Roman" w:hAnsi="Times New Roman" w:cs="Times New Roman"/>
          <w:i/>
          <w:iCs/>
          <w:sz w:val="28"/>
          <w:szCs w:val="28"/>
          <w:lang w:val="uk-UA"/>
        </w:rPr>
        <w:t>Інженерне обладнання території</w:t>
      </w:r>
      <w:bookmarkEnd w:id="33"/>
      <w:bookmarkEnd w:id="34"/>
    </w:p>
    <w:p w:rsidR="009B5B52" w:rsidRPr="00F878C2" w:rsidRDefault="009B5B52" w:rsidP="0088798C">
      <w:pPr>
        <w:ind w:firstLine="709"/>
        <w:rPr>
          <w:b/>
          <w:i/>
          <w:sz w:val="28"/>
          <w:szCs w:val="28"/>
          <w:lang w:val="uk-UA"/>
        </w:rPr>
      </w:pPr>
      <w:r w:rsidRPr="00F878C2">
        <w:rPr>
          <w:b/>
          <w:i/>
          <w:lang w:val="uk-UA"/>
        </w:rPr>
        <w:t>Водопостачання та каналізація</w:t>
      </w:r>
    </w:p>
    <w:p w:rsidR="009B5B52" w:rsidRPr="00CB4D32" w:rsidRDefault="009B5B52" w:rsidP="00CB4D32">
      <w:pPr>
        <w:ind w:firstLine="709"/>
        <w:jc w:val="both"/>
        <w:rPr>
          <w:lang w:val="en-US"/>
        </w:rPr>
      </w:pPr>
      <w:r w:rsidRPr="00CB4D32">
        <w:t>Джерелом водопостачання території, яка розглядається, є магістральні мережі централізованого водопроводу міста. Територія</w:t>
      </w:r>
      <w:r w:rsidRPr="00CB4D32">
        <w:rPr>
          <w:lang w:val="en-US"/>
        </w:rPr>
        <w:t xml:space="preserve">, </w:t>
      </w:r>
      <w:r w:rsidRPr="00CB4D32">
        <w:t>що</w:t>
      </w:r>
      <w:r w:rsidRPr="00CB4D32">
        <w:rPr>
          <w:lang w:val="en-US"/>
        </w:rPr>
        <w:t xml:space="preserve"> </w:t>
      </w:r>
      <w:r w:rsidRPr="00CB4D32">
        <w:t>проектується</w:t>
      </w:r>
      <w:r w:rsidRPr="00CB4D32">
        <w:rPr>
          <w:lang w:val="en-US"/>
        </w:rPr>
        <w:t xml:space="preserve"> </w:t>
      </w:r>
      <w:r w:rsidRPr="00CB4D32">
        <w:t>обладнана</w:t>
      </w:r>
      <w:r w:rsidRPr="00CB4D32">
        <w:rPr>
          <w:lang w:val="en-US"/>
        </w:rPr>
        <w:t xml:space="preserve"> </w:t>
      </w:r>
      <w:r w:rsidRPr="00CB4D32">
        <w:t>вуличними</w:t>
      </w:r>
      <w:r w:rsidRPr="00CB4D32">
        <w:rPr>
          <w:lang w:val="en-US"/>
        </w:rPr>
        <w:t xml:space="preserve"> </w:t>
      </w:r>
      <w:r w:rsidRPr="00CB4D32">
        <w:t>мережами</w:t>
      </w:r>
      <w:r w:rsidRPr="00CB4D32">
        <w:rPr>
          <w:lang w:val="en-US"/>
        </w:rPr>
        <w:t xml:space="preserve"> </w:t>
      </w:r>
      <w:r w:rsidRPr="00CB4D32">
        <w:t>водопроводу</w:t>
      </w:r>
      <w:r w:rsidRPr="00CB4D32">
        <w:rPr>
          <w:lang w:val="en-US"/>
        </w:rPr>
        <w:t xml:space="preserve">: </w:t>
      </w:r>
    </w:p>
    <w:p w:rsidR="009B5B52" w:rsidRPr="00CB4D32" w:rsidRDefault="009B5B52" w:rsidP="00CB4D32">
      <w:pPr>
        <w:pStyle w:val="a3"/>
        <w:numPr>
          <w:ilvl w:val="0"/>
          <w:numId w:val="33"/>
        </w:numPr>
        <w:ind w:left="0" w:firstLine="709"/>
        <w:jc w:val="both"/>
      </w:pPr>
      <w:r w:rsidRPr="00CB4D32">
        <w:t>по вулиці Білогордська Ø250-200;</w:t>
      </w:r>
    </w:p>
    <w:p w:rsidR="009B5B52" w:rsidRPr="00CB4D32" w:rsidRDefault="009B5B52" w:rsidP="00CB4D32">
      <w:pPr>
        <w:pStyle w:val="a3"/>
        <w:numPr>
          <w:ilvl w:val="0"/>
          <w:numId w:val="33"/>
        </w:numPr>
        <w:ind w:left="0" w:firstLine="709"/>
        <w:jc w:val="both"/>
      </w:pPr>
      <w:r w:rsidRPr="00CB4D32">
        <w:t xml:space="preserve">по вул. Хрещатик Ø200 та Ø50 (стара). </w:t>
      </w:r>
    </w:p>
    <w:p w:rsidR="009B5B52" w:rsidRPr="00CB4D32" w:rsidRDefault="009B5B52" w:rsidP="00CB4D32">
      <w:pPr>
        <w:pStyle w:val="a3"/>
        <w:ind w:firstLine="709"/>
        <w:jc w:val="both"/>
      </w:pPr>
      <w:r w:rsidRPr="00CB4D32">
        <w:t xml:space="preserve">Каналізаційний колектор Ø100-200 проходить по вулиці Хрещатик. </w:t>
      </w:r>
    </w:p>
    <w:p w:rsidR="009B5B52" w:rsidRPr="00451780" w:rsidRDefault="009B5B52" w:rsidP="0088798C">
      <w:pPr>
        <w:pStyle w:val="a3"/>
        <w:ind w:firstLine="709"/>
        <w:jc w:val="left"/>
        <w:rPr>
          <w:highlight w:val="yellow"/>
        </w:rPr>
      </w:pPr>
    </w:p>
    <w:p w:rsidR="009B5B52" w:rsidRPr="00451780" w:rsidRDefault="009B5B52" w:rsidP="00CB4D32">
      <w:pPr>
        <w:ind w:firstLine="709"/>
        <w:rPr>
          <w:b/>
          <w:i/>
          <w:highlight w:val="yellow"/>
          <w:lang w:val="uk-UA"/>
        </w:rPr>
      </w:pPr>
      <w:r w:rsidRPr="00F878C2">
        <w:rPr>
          <w:b/>
          <w:i/>
          <w:lang w:val="uk-UA"/>
        </w:rPr>
        <w:t>Газопостачання</w:t>
      </w:r>
      <w:r w:rsidRPr="00CB4D32">
        <w:rPr>
          <w:b/>
          <w:i/>
          <w:lang w:val="uk-UA"/>
        </w:rPr>
        <w:t>, теплопостачання</w:t>
      </w:r>
    </w:p>
    <w:p w:rsidR="009B5B52" w:rsidRPr="00CB4D32" w:rsidRDefault="009B5B52" w:rsidP="0088798C">
      <w:pPr>
        <w:ind w:firstLine="709"/>
        <w:rPr>
          <w:b/>
          <w:i/>
          <w:lang w:val="uk-UA"/>
        </w:rPr>
      </w:pPr>
      <w:r w:rsidRPr="00CB4D32">
        <w:rPr>
          <w:sz w:val="26"/>
          <w:szCs w:val="26"/>
          <w:lang w:val="uk-UA"/>
        </w:rPr>
        <w:t>Громадські об’єкти, розташовані в межах ДПТ, мають власні джерела теплопостачання.</w:t>
      </w:r>
    </w:p>
    <w:p w:rsidR="009B5B52" w:rsidRPr="00451780" w:rsidRDefault="009B5B52" w:rsidP="0088798C">
      <w:pPr>
        <w:pStyle w:val="a3"/>
        <w:ind w:firstLine="709"/>
        <w:jc w:val="left"/>
        <w:rPr>
          <w:highlight w:val="yellow"/>
        </w:rPr>
      </w:pPr>
    </w:p>
    <w:p w:rsidR="009B5B52" w:rsidRPr="002157F9" w:rsidRDefault="009B5B52" w:rsidP="0088798C">
      <w:pPr>
        <w:pStyle w:val="a3"/>
        <w:ind w:firstLine="709"/>
        <w:jc w:val="left"/>
        <w:rPr>
          <w:b/>
          <w:i/>
        </w:rPr>
      </w:pPr>
      <w:r w:rsidRPr="002157F9">
        <w:rPr>
          <w:b/>
          <w:i/>
        </w:rPr>
        <w:t>Електропостачання</w:t>
      </w:r>
    </w:p>
    <w:p w:rsidR="009B5B52" w:rsidRPr="00BC21B2" w:rsidRDefault="009B5B52" w:rsidP="003A590B">
      <w:pPr>
        <w:ind w:firstLine="709"/>
        <w:jc w:val="both"/>
        <w:rPr>
          <w:sz w:val="28"/>
          <w:lang w:val="uk-UA"/>
        </w:rPr>
      </w:pPr>
      <w:r w:rsidRPr="003A590B">
        <w:rPr>
          <w:lang w:val="uk-UA"/>
        </w:rPr>
        <w:t xml:space="preserve">Електропостачання існуючої забудови здійснюється по кабельним та повітряним лініям електропередачі 0,4кВ та 10кВ через трансформаторні підстанції 10/0,4кВ. </w:t>
      </w:r>
      <w:r w:rsidRPr="00BC21B2">
        <w:rPr>
          <w:lang w:val="uk-UA"/>
        </w:rPr>
        <w:t xml:space="preserve">Джерелом електропостачання існуючих споживачів є ПС 110/10кВ «Іскра». Передача електроенергії до споживачів району ДПТ в основному здійснюється через існуючі розподільчі пункти 10кВ РП, що знаходяться за межами території, що розглядається. </w:t>
      </w:r>
    </w:p>
    <w:p w:rsidR="009B5B52" w:rsidRDefault="009B5B52" w:rsidP="0088798C">
      <w:pPr>
        <w:ind w:firstLine="709"/>
        <w:rPr>
          <w:lang w:val="uk-UA"/>
        </w:rPr>
      </w:pPr>
    </w:p>
    <w:p w:rsidR="009B5B52" w:rsidRPr="00507D8A" w:rsidRDefault="009B5B52" w:rsidP="0088798C">
      <w:pPr>
        <w:pStyle w:val="3"/>
        <w:jc w:val="center"/>
        <w:rPr>
          <w:rFonts w:ascii="Times New Roman" w:hAnsi="Times New Roman" w:cs="Times New Roman"/>
          <w:i/>
          <w:iCs/>
          <w:sz w:val="28"/>
          <w:szCs w:val="28"/>
        </w:rPr>
      </w:pPr>
      <w:bookmarkStart w:id="35" w:name="_Toc443921453"/>
      <w:bookmarkStart w:id="36" w:name="_Toc443922242"/>
      <w:r w:rsidRPr="002157F9">
        <w:rPr>
          <w:rFonts w:ascii="Times New Roman" w:hAnsi="Times New Roman" w:cs="Times New Roman"/>
          <w:i/>
          <w:iCs/>
          <w:sz w:val="28"/>
          <w:szCs w:val="28"/>
          <w:lang w:val="uk-UA"/>
        </w:rPr>
        <w:t>1.2.8. Екологічна</w:t>
      </w:r>
      <w:r>
        <w:rPr>
          <w:rFonts w:ascii="Times New Roman" w:hAnsi="Times New Roman" w:cs="Times New Roman"/>
          <w:i/>
          <w:iCs/>
          <w:sz w:val="28"/>
          <w:szCs w:val="28"/>
          <w:lang w:val="uk-UA"/>
        </w:rPr>
        <w:t xml:space="preserve"> ситуація</w:t>
      </w:r>
      <w:bookmarkEnd w:id="35"/>
      <w:bookmarkEnd w:id="36"/>
      <w:r w:rsidRPr="002157F9">
        <w:rPr>
          <w:rFonts w:ascii="Times New Roman" w:hAnsi="Times New Roman" w:cs="Times New Roman"/>
          <w:i/>
          <w:iCs/>
          <w:sz w:val="28"/>
          <w:szCs w:val="28"/>
          <w:lang w:val="uk-UA"/>
        </w:rPr>
        <w:t xml:space="preserve"> </w:t>
      </w:r>
    </w:p>
    <w:p w:rsidR="009B5B52" w:rsidRPr="00507D8A" w:rsidRDefault="009B5B52" w:rsidP="00850B5B"/>
    <w:p w:rsidR="009B5B52" w:rsidRPr="00850B5B" w:rsidRDefault="009B5B52" w:rsidP="00850B5B">
      <w:pPr>
        <w:pStyle w:val="a3"/>
        <w:ind w:firstLine="709"/>
        <w:jc w:val="both"/>
      </w:pPr>
      <w:r w:rsidRPr="00850B5B">
        <w:t>Територія проектування знаходиться поза межами промислових, комунально-складських та суттєвих транспортних зон впливу на навколишнє середовище. Суміжні території також не мають суттєвого негативного впливу на забудову даної ділянки.</w:t>
      </w:r>
    </w:p>
    <w:p w:rsidR="009B5B52" w:rsidRPr="00850B5B" w:rsidRDefault="009B5B52" w:rsidP="00850B5B">
      <w:pPr>
        <w:pStyle w:val="a3"/>
        <w:ind w:firstLine="709"/>
        <w:jc w:val="both"/>
      </w:pPr>
      <w:r w:rsidRPr="00850B5B">
        <w:t xml:space="preserve">Стаціонарні джерела забруднення атмосферного повітря на ділянці проектування та на прилеглих до неї територіях відсутні. </w:t>
      </w:r>
    </w:p>
    <w:p w:rsidR="009B5B52" w:rsidRPr="00850B5B" w:rsidRDefault="009B5B52" w:rsidP="00850B5B">
      <w:pPr>
        <w:ind w:firstLine="709"/>
        <w:jc w:val="both"/>
        <w:rPr>
          <w:lang w:val="uk-UA"/>
        </w:rPr>
      </w:pPr>
      <w:r w:rsidRPr="00850B5B">
        <w:rPr>
          <w:lang w:val="uk-UA"/>
        </w:rPr>
        <w:t xml:space="preserve">Пересувним джерелом ймовірного забруднення повітря є автотранспорт, що проходить по суміжних вулицях міста (Білгородська, Хрещатик) і може періодично створювати в межах їх червоних ліній перевищення ГДК викидних газів. При забудові від магістралей до лінії регулювання житлової забудови в проекті прийняті, як планувальне обмеження, нормативні (у відповідності з ДБН 360-92**) санітарно-гігієнічні відстані  при їх протишумовому облаштуванню - 25 м.  </w:t>
      </w:r>
    </w:p>
    <w:p w:rsidR="009B5B52" w:rsidRPr="00850B5B" w:rsidRDefault="009B5B52" w:rsidP="00850B5B">
      <w:pPr>
        <w:pStyle w:val="a3"/>
        <w:ind w:firstLine="709"/>
        <w:jc w:val="both"/>
      </w:pPr>
      <w:r w:rsidRPr="00850B5B">
        <w:t>Стан дорожнього покриття та ширини проїзних частин вулиць не відповідають вимогам умов забезпечення безпеки та інтенсивності руху. На перспективу передбачається проведення капітального ремонту вулиць з розширенням проїзної частини. Для захисту від шумового навантаження та досягнення нормативних показників по стану атмосферного повітря, вздовж доріг проектом передбачено санітарно-гігієнічне озеленення.</w:t>
      </w:r>
    </w:p>
    <w:p w:rsidR="009B5B52" w:rsidRPr="00850B5B" w:rsidRDefault="009B5B52" w:rsidP="00850B5B">
      <w:pPr>
        <w:pStyle w:val="a3"/>
        <w:ind w:firstLine="709"/>
        <w:jc w:val="both"/>
      </w:pPr>
      <w:r w:rsidRPr="00850B5B">
        <w:t xml:space="preserve">В межах території проектування є автостоянка, функціонування якої регламентується санітарною зоною 35 м (згідно ДБН 360-92**, п.7.5). </w:t>
      </w:r>
    </w:p>
    <w:p w:rsidR="009B5B52" w:rsidRPr="00850B5B" w:rsidRDefault="009B5B52" w:rsidP="00850B5B">
      <w:pPr>
        <w:ind w:firstLine="709"/>
        <w:jc w:val="both"/>
        <w:rPr>
          <w:lang w:val="uk-UA"/>
        </w:rPr>
      </w:pPr>
      <w:r w:rsidRPr="00850B5B">
        <w:rPr>
          <w:lang w:val="uk-UA"/>
        </w:rPr>
        <w:t>Радіаційний стан території як планувальний фактор не є лімітуючим, оскільки він стабільний  і відповідає природним фоновим значенням.</w:t>
      </w:r>
    </w:p>
    <w:p w:rsidR="009B5B52" w:rsidRPr="00850B5B" w:rsidRDefault="009B5B52" w:rsidP="00850B5B">
      <w:pPr>
        <w:pStyle w:val="a3"/>
        <w:ind w:firstLine="709"/>
      </w:pPr>
      <w:r w:rsidRPr="00850B5B">
        <w:t xml:space="preserve">Джерела електромагнітного випромінювання,  що створюють санітарно-захисні зони </w:t>
      </w:r>
    </w:p>
    <w:p w:rsidR="009B5B52" w:rsidRPr="00850B5B" w:rsidRDefault="009B5B52" w:rsidP="00850B5B">
      <w:pPr>
        <w:pStyle w:val="a3"/>
        <w:ind w:firstLine="709"/>
        <w:jc w:val="left"/>
      </w:pPr>
      <w:r w:rsidRPr="00850B5B">
        <w:t>та зони обмеження забудови, в межах ділянки проектування відсутні.</w:t>
      </w:r>
    </w:p>
    <w:p w:rsidR="009B5B52" w:rsidRPr="00850B5B" w:rsidRDefault="009B5B52" w:rsidP="00850B5B">
      <w:pPr>
        <w:ind w:firstLine="709"/>
        <w:jc w:val="both"/>
      </w:pPr>
      <w:r w:rsidRPr="00850B5B">
        <w:t xml:space="preserve">По території проектування  проходить ЛЕП 10 кВ, охоронна зона якої передбачена розміром 10м в обидва боки від проекції проводів (ДБН 360-92**, табл. 8.5а). </w:t>
      </w:r>
    </w:p>
    <w:p w:rsidR="009B5B52" w:rsidRPr="00507D8A" w:rsidRDefault="009B5B52" w:rsidP="00850B5B"/>
    <w:p w:rsidR="009B5B52" w:rsidRPr="0081334B" w:rsidRDefault="009B5B52" w:rsidP="0088798C">
      <w:pPr>
        <w:pStyle w:val="3"/>
        <w:spacing w:line="276" w:lineRule="auto"/>
        <w:jc w:val="center"/>
        <w:rPr>
          <w:i/>
          <w:iCs/>
        </w:rPr>
      </w:pPr>
      <w:bookmarkStart w:id="37" w:name="_Toc443921454"/>
      <w:bookmarkStart w:id="38" w:name="_Toc443922243"/>
      <w:r w:rsidRPr="00765174">
        <w:rPr>
          <w:rFonts w:ascii="Times New Roman" w:hAnsi="Times New Roman" w:cs="Times New Roman"/>
          <w:i/>
          <w:iCs/>
          <w:sz w:val="28"/>
          <w:szCs w:val="28"/>
        </w:rPr>
        <w:t>1.2.</w:t>
      </w:r>
      <w:r w:rsidRPr="00765174">
        <w:rPr>
          <w:rFonts w:ascii="Times New Roman" w:hAnsi="Times New Roman" w:cs="Times New Roman"/>
          <w:i/>
          <w:iCs/>
          <w:sz w:val="28"/>
          <w:szCs w:val="28"/>
          <w:lang w:val="uk-UA"/>
        </w:rPr>
        <w:t>9</w:t>
      </w:r>
      <w:r w:rsidRPr="00765174">
        <w:rPr>
          <w:rFonts w:ascii="Times New Roman" w:hAnsi="Times New Roman" w:cs="Times New Roman"/>
          <w:i/>
          <w:iCs/>
          <w:sz w:val="28"/>
          <w:szCs w:val="28"/>
        </w:rPr>
        <w:t>.</w:t>
      </w:r>
      <w:r w:rsidRPr="00765174">
        <w:rPr>
          <w:i/>
          <w:iCs/>
        </w:rPr>
        <w:t xml:space="preserve"> </w:t>
      </w:r>
      <w:r w:rsidRPr="00564400">
        <w:rPr>
          <w:rFonts w:ascii="Times New Roman" w:hAnsi="Times New Roman" w:cs="Times New Roman"/>
          <w:i/>
          <w:iCs/>
          <w:sz w:val="28"/>
          <w:szCs w:val="28"/>
          <w:lang w:val="uk-UA"/>
        </w:rPr>
        <w:t>Планувальні обмеження</w:t>
      </w:r>
      <w:bookmarkEnd w:id="37"/>
      <w:bookmarkEnd w:id="38"/>
    </w:p>
    <w:p w:rsidR="009B5B52" w:rsidRPr="00850B5B" w:rsidRDefault="009B5B52" w:rsidP="00850B5B">
      <w:pPr>
        <w:ind w:firstLine="709"/>
        <w:jc w:val="both"/>
        <w:rPr>
          <w:lang w:val="uk-UA"/>
        </w:rPr>
      </w:pPr>
      <w:r w:rsidRPr="00850B5B">
        <w:rPr>
          <w:lang w:val="uk-UA"/>
        </w:rPr>
        <w:t>В межах ділянки планувальні обмеження представлені санітарно-захисними зонами від АЗС (50 м), яка примикає  на півночі до ділянки ДПТ, гаражів (35 м) та СЗЗ від виробничих об’єктів (</w:t>
      </w:r>
      <w:r>
        <w:rPr>
          <w:lang w:val="uk-UA"/>
        </w:rPr>
        <w:t>П</w:t>
      </w:r>
      <w:r w:rsidRPr="00850B5B">
        <w:rPr>
          <w:lang w:val="uk-UA"/>
        </w:rPr>
        <w:t xml:space="preserve">АТ “ІСКРА” – 50м), що мають вплив на центральну частину ділянки проектування. </w:t>
      </w:r>
    </w:p>
    <w:p w:rsidR="009B5B52" w:rsidRPr="00850B5B" w:rsidRDefault="009B5B52" w:rsidP="00850B5B">
      <w:pPr>
        <w:ind w:firstLine="709"/>
        <w:jc w:val="both"/>
        <w:rPr>
          <w:lang w:val="uk-UA"/>
        </w:rPr>
      </w:pPr>
      <w:r w:rsidRPr="00850B5B">
        <w:rPr>
          <w:lang w:val="uk-UA"/>
        </w:rPr>
        <w:t>Загалом територія знаходиться в зоні впливу обмежень з північно-західного боку.</w:t>
      </w:r>
    </w:p>
    <w:p w:rsidR="009B5B52" w:rsidRPr="00850B5B" w:rsidRDefault="009B5B52" w:rsidP="00850B5B">
      <w:pPr>
        <w:ind w:firstLine="709"/>
        <w:jc w:val="both"/>
        <w:rPr>
          <w:lang w:val="uk-UA"/>
        </w:rPr>
      </w:pPr>
      <w:r w:rsidRPr="00850B5B">
        <w:rPr>
          <w:lang w:val="uk-UA"/>
        </w:rPr>
        <w:t>Аналіз екологічного стану свідчить про те, що територія проектування за умови проведення відповідної санітарно-технічної підготовки, санації і благоустрою, знесення нежитлових приміщень ТОВ «Тетра», в екологічному відношенні сприятлива для будівництва.</w:t>
      </w:r>
    </w:p>
    <w:p w:rsidR="009B5B52" w:rsidRPr="00564400" w:rsidRDefault="009B5B52" w:rsidP="0088798C">
      <w:pPr>
        <w:spacing w:line="276" w:lineRule="auto"/>
        <w:ind w:firstLine="709"/>
        <w:jc w:val="both"/>
        <w:rPr>
          <w:lang w:val="uk-UA"/>
        </w:rPr>
      </w:pPr>
      <w:r w:rsidRPr="00564400">
        <w:rPr>
          <w:b/>
          <w:i/>
          <w:lang w:val="uk-UA"/>
        </w:rPr>
        <w:t>Висновки:</w:t>
      </w:r>
    </w:p>
    <w:p w:rsidR="009B5B52" w:rsidRPr="004C7507" w:rsidRDefault="009B5B52" w:rsidP="0088798C">
      <w:pPr>
        <w:ind w:firstLine="709"/>
        <w:jc w:val="both"/>
        <w:rPr>
          <w:lang w:val="uk-UA"/>
        </w:rPr>
      </w:pPr>
      <w:r w:rsidRPr="004C7507">
        <w:rPr>
          <w:lang w:val="uk-UA"/>
        </w:rPr>
        <w:t>Містобудівний аналіз ситуації, що склалася на території міста, дає підстави зробити наступні висновки:</w:t>
      </w:r>
    </w:p>
    <w:p w:rsidR="009B5B52" w:rsidRPr="004C7507" w:rsidRDefault="009B5B52" w:rsidP="0088798C">
      <w:pPr>
        <w:ind w:firstLine="709"/>
        <w:jc w:val="both"/>
        <w:rPr>
          <w:lang w:val="uk-UA"/>
        </w:rPr>
      </w:pPr>
      <w:r w:rsidRPr="004C7507">
        <w:rPr>
          <w:lang w:val="uk-UA"/>
        </w:rPr>
        <w:t>1. Ділянка ДПТ знаходиться в центральній частині міста, вільна від капітальної забудови, має зручні транспортні під’їзди</w:t>
      </w:r>
      <w:r>
        <w:rPr>
          <w:lang w:val="uk-UA"/>
        </w:rPr>
        <w:t>,</w:t>
      </w:r>
      <w:r w:rsidRPr="004C7507">
        <w:rPr>
          <w:lang w:val="uk-UA"/>
        </w:rPr>
        <w:t xml:space="preserve"> забезпечена міськими інженерними мережами.</w:t>
      </w:r>
    </w:p>
    <w:p w:rsidR="009B5B52" w:rsidRPr="004C7507" w:rsidRDefault="009B5B52" w:rsidP="0088798C">
      <w:pPr>
        <w:ind w:firstLine="709"/>
        <w:jc w:val="both"/>
        <w:rPr>
          <w:lang w:val="uk-UA"/>
        </w:rPr>
      </w:pPr>
      <w:r w:rsidRPr="004C7507">
        <w:rPr>
          <w:lang w:val="uk-UA"/>
        </w:rPr>
        <w:t xml:space="preserve">2. У відповідності до містобудівної документації дана ділянка призначалась для розміщення житлової </w:t>
      </w:r>
      <w:r>
        <w:rPr>
          <w:lang w:val="uk-UA"/>
        </w:rPr>
        <w:t xml:space="preserve"> та громадської </w:t>
      </w:r>
      <w:r w:rsidRPr="004C7507">
        <w:rPr>
          <w:lang w:val="uk-UA"/>
        </w:rPr>
        <w:t>забудови</w:t>
      </w:r>
      <w:r>
        <w:rPr>
          <w:lang w:val="uk-UA"/>
        </w:rPr>
        <w:t xml:space="preserve"> та благоустрою зелених насаджень міста</w:t>
      </w:r>
      <w:r w:rsidRPr="004C7507">
        <w:rPr>
          <w:lang w:val="uk-UA"/>
        </w:rPr>
        <w:t>.</w:t>
      </w:r>
    </w:p>
    <w:p w:rsidR="009B5B52" w:rsidRPr="004C7507" w:rsidRDefault="009B5B52" w:rsidP="00850B5B">
      <w:pPr>
        <w:ind w:firstLine="709"/>
        <w:jc w:val="both"/>
        <w:rPr>
          <w:lang w:val="uk-UA"/>
        </w:rPr>
      </w:pPr>
      <w:r w:rsidRPr="004C7507">
        <w:rPr>
          <w:lang w:val="uk-UA"/>
        </w:rPr>
        <w:t xml:space="preserve">3. Територія в межах ДПТ, практично, не має планувальних обмежень і після відповідної </w:t>
      </w:r>
      <w:r w:rsidRPr="00850B5B">
        <w:rPr>
          <w:lang w:val="uk-UA"/>
        </w:rPr>
        <w:t xml:space="preserve">санітарно-технічної підготовки </w:t>
      </w:r>
      <w:r w:rsidRPr="004C7507">
        <w:rPr>
          <w:lang w:val="uk-UA"/>
        </w:rPr>
        <w:t xml:space="preserve">придатна для розміщення багатоквартирної </w:t>
      </w:r>
      <w:r w:rsidRPr="004C7507">
        <w:rPr>
          <w:lang w:val="uk-UA"/>
        </w:rPr>
        <w:lastRenderedPageBreak/>
        <w:t>житлової забудови</w:t>
      </w:r>
      <w:r>
        <w:rPr>
          <w:lang w:val="uk-UA"/>
        </w:rPr>
        <w:t xml:space="preserve"> та архітектурного оформлення центральної частини міста, зокрема, формування головної площі міста. Крім того, виконання містобудівної роботи на дану територію дасть можливість забезпечити благоустрій паркової зони міста.</w:t>
      </w:r>
    </w:p>
    <w:p w:rsidR="009B5B52" w:rsidRPr="004C7507" w:rsidRDefault="009B5B52" w:rsidP="0088798C">
      <w:pPr>
        <w:ind w:firstLine="709"/>
        <w:jc w:val="both"/>
        <w:rPr>
          <w:lang w:val="uk-UA"/>
        </w:rPr>
      </w:pPr>
      <w:r w:rsidRPr="004C7507">
        <w:rPr>
          <w:lang w:val="uk-UA"/>
        </w:rPr>
        <w:t xml:space="preserve">Таким чином, можна зробити висновки, що розміщення багатоквартирної забудови на </w:t>
      </w:r>
      <w:r>
        <w:rPr>
          <w:lang w:val="uk-UA"/>
        </w:rPr>
        <w:t xml:space="preserve"> та об’єктів громадського призначення на ділянці в межах території, що розглядається, </w:t>
      </w:r>
      <w:r w:rsidRPr="004C7507">
        <w:rPr>
          <w:lang w:val="uk-UA"/>
        </w:rPr>
        <w:t xml:space="preserve"> є можливим і доцільним.</w:t>
      </w:r>
    </w:p>
    <w:p w:rsidR="009B5B52" w:rsidRPr="00E7408D" w:rsidRDefault="009B5B52" w:rsidP="0088798C">
      <w:pPr>
        <w:ind w:firstLine="709"/>
        <w:rPr>
          <w:i/>
          <w:lang w:val="uk-UA"/>
        </w:rPr>
      </w:pPr>
    </w:p>
    <w:p w:rsidR="009B5B52" w:rsidRPr="00AE0F21" w:rsidRDefault="009B5B52" w:rsidP="006C3FF0">
      <w:pPr>
        <w:pStyle w:val="1"/>
        <w:spacing w:before="0" w:after="0"/>
        <w:jc w:val="center"/>
        <w:rPr>
          <w:rFonts w:ascii="Times New Roman" w:hAnsi="Times New Roman" w:cs="Times New Roman"/>
          <w:bCs w:val="0"/>
          <w:sz w:val="28"/>
        </w:rPr>
      </w:pPr>
      <w:bookmarkStart w:id="39" w:name="_Toc343678051"/>
      <w:bookmarkStart w:id="40" w:name="_Toc420579027"/>
      <w:bookmarkStart w:id="41" w:name="_Toc423684430"/>
      <w:bookmarkStart w:id="42" w:name="_Toc443921455"/>
      <w:bookmarkStart w:id="43" w:name="_Toc443922244"/>
      <w:bookmarkStart w:id="44" w:name="_Toc271632812"/>
      <w:r w:rsidRPr="00AE0F21">
        <w:rPr>
          <w:rFonts w:ascii="Times New Roman" w:hAnsi="Times New Roman" w:cs="Times New Roman"/>
          <w:bCs w:val="0"/>
          <w:sz w:val="28"/>
        </w:rPr>
        <w:t>РОЗДІЛ 2. ПРОЕКТНІ ПРОПОЗИЦІЇ</w:t>
      </w:r>
      <w:bookmarkEnd w:id="39"/>
      <w:bookmarkEnd w:id="40"/>
      <w:bookmarkEnd w:id="41"/>
      <w:bookmarkEnd w:id="42"/>
      <w:bookmarkEnd w:id="43"/>
    </w:p>
    <w:p w:rsidR="009B5B52" w:rsidRPr="00012836" w:rsidRDefault="009B5B52" w:rsidP="006C3FF0">
      <w:pPr>
        <w:jc w:val="center"/>
      </w:pPr>
    </w:p>
    <w:p w:rsidR="009B5B52" w:rsidRPr="00746F88" w:rsidRDefault="009B5B52" w:rsidP="007026CF">
      <w:pPr>
        <w:pStyle w:val="2"/>
        <w:spacing w:before="0" w:after="0"/>
        <w:jc w:val="center"/>
        <w:rPr>
          <w:rFonts w:ascii="Times New Roman" w:hAnsi="Times New Roman" w:cs="Times New Roman"/>
          <w:bCs w:val="0"/>
          <w:i w:val="0"/>
          <w:sz w:val="24"/>
          <w:lang w:val="uk-UA"/>
        </w:rPr>
      </w:pPr>
      <w:bookmarkStart w:id="45" w:name="_Toc343678052"/>
      <w:bookmarkStart w:id="46" w:name="_Toc420579028"/>
      <w:bookmarkStart w:id="47" w:name="_Toc423684431"/>
      <w:bookmarkStart w:id="48" w:name="_Toc443921456"/>
      <w:bookmarkStart w:id="49" w:name="_Toc443922245"/>
      <w:r w:rsidRPr="00746F88">
        <w:rPr>
          <w:rFonts w:ascii="Times New Roman" w:hAnsi="Times New Roman" w:cs="Times New Roman"/>
          <w:bCs w:val="0"/>
          <w:i w:val="0"/>
          <w:sz w:val="24"/>
        </w:rPr>
        <w:t>2.</w:t>
      </w:r>
      <w:r w:rsidRPr="00746F88">
        <w:rPr>
          <w:rFonts w:ascii="Times New Roman" w:hAnsi="Times New Roman" w:cs="Times New Roman"/>
          <w:bCs w:val="0"/>
          <w:i w:val="0"/>
          <w:sz w:val="24"/>
          <w:lang w:val="uk-UA"/>
        </w:rPr>
        <w:t>1</w:t>
      </w:r>
      <w:r w:rsidRPr="00746F88">
        <w:rPr>
          <w:rFonts w:ascii="Times New Roman" w:hAnsi="Times New Roman" w:cs="Times New Roman"/>
          <w:bCs w:val="0"/>
          <w:i w:val="0"/>
          <w:sz w:val="24"/>
        </w:rPr>
        <w:t>.АРХІТЕКТУРНО-ПЛАНУВАЛЬНА ОРГАНІЗАЦІЯ ТЕРИТОРІЇ</w:t>
      </w:r>
      <w:bookmarkEnd w:id="45"/>
      <w:bookmarkEnd w:id="46"/>
      <w:bookmarkEnd w:id="47"/>
      <w:bookmarkEnd w:id="48"/>
      <w:bookmarkEnd w:id="49"/>
    </w:p>
    <w:p w:rsidR="009B5B52" w:rsidRDefault="009B5B52" w:rsidP="007026CF">
      <w:pPr>
        <w:pStyle w:val="3"/>
        <w:spacing w:before="0" w:after="0"/>
        <w:jc w:val="center"/>
        <w:rPr>
          <w:rFonts w:ascii="Times New Roman" w:hAnsi="Times New Roman" w:cs="Times New Roman"/>
          <w:bCs w:val="0"/>
          <w:i/>
          <w:iCs/>
          <w:sz w:val="28"/>
          <w:lang w:val="uk-UA"/>
        </w:rPr>
      </w:pPr>
      <w:bookmarkStart w:id="50" w:name="_Toc343678053"/>
      <w:bookmarkStart w:id="51" w:name="_Toc420579029"/>
      <w:bookmarkStart w:id="52" w:name="_Toc423684432"/>
      <w:bookmarkStart w:id="53" w:name="_Toc443921457"/>
      <w:bookmarkStart w:id="54" w:name="_Toc443922246"/>
    </w:p>
    <w:p w:rsidR="009B5B52" w:rsidRPr="00814886" w:rsidRDefault="009B5B52" w:rsidP="007026CF">
      <w:pPr>
        <w:pStyle w:val="3"/>
        <w:spacing w:before="0" w:after="0"/>
        <w:jc w:val="center"/>
        <w:rPr>
          <w:rFonts w:ascii="Times New Roman" w:hAnsi="Times New Roman" w:cs="Times New Roman"/>
          <w:i/>
          <w:iCs/>
          <w:sz w:val="28"/>
          <w:lang w:val="uk-UA"/>
        </w:rPr>
      </w:pPr>
      <w:r w:rsidRPr="00814886">
        <w:rPr>
          <w:rFonts w:ascii="Times New Roman" w:hAnsi="Times New Roman" w:cs="Times New Roman"/>
          <w:bCs w:val="0"/>
          <w:i/>
          <w:iCs/>
          <w:sz w:val="28"/>
        </w:rPr>
        <w:t>2.</w:t>
      </w:r>
      <w:r w:rsidRPr="00814886">
        <w:rPr>
          <w:rFonts w:ascii="Times New Roman" w:hAnsi="Times New Roman" w:cs="Times New Roman"/>
          <w:bCs w:val="0"/>
          <w:i/>
          <w:iCs/>
          <w:sz w:val="28"/>
          <w:lang w:val="uk-UA"/>
        </w:rPr>
        <w:t>1</w:t>
      </w:r>
      <w:r w:rsidRPr="00814886">
        <w:rPr>
          <w:rFonts w:ascii="Times New Roman" w:hAnsi="Times New Roman" w:cs="Times New Roman"/>
          <w:bCs w:val="0"/>
          <w:i/>
          <w:iCs/>
          <w:sz w:val="28"/>
        </w:rPr>
        <w:t>.1</w:t>
      </w:r>
      <w:r w:rsidRPr="00814886">
        <w:rPr>
          <w:rFonts w:ascii="Times New Roman" w:hAnsi="Times New Roman" w:cs="Times New Roman"/>
          <w:bCs w:val="0"/>
          <w:i/>
          <w:iCs/>
          <w:sz w:val="28"/>
          <w:lang w:val="uk-UA"/>
        </w:rPr>
        <w:t xml:space="preserve"> </w:t>
      </w:r>
      <w:r w:rsidRPr="00814886">
        <w:rPr>
          <w:rFonts w:ascii="Times New Roman" w:hAnsi="Times New Roman" w:cs="Times New Roman"/>
          <w:bCs w:val="0"/>
          <w:i/>
          <w:iCs/>
          <w:sz w:val="28"/>
        </w:rPr>
        <w:t>Розподіл території за функціональним призначенням</w:t>
      </w:r>
      <w:bookmarkEnd w:id="50"/>
      <w:bookmarkEnd w:id="51"/>
      <w:bookmarkEnd w:id="52"/>
      <w:bookmarkEnd w:id="53"/>
      <w:bookmarkEnd w:id="54"/>
    </w:p>
    <w:p w:rsidR="009B5B52" w:rsidRPr="0025199C" w:rsidRDefault="009B5B52" w:rsidP="0088798C">
      <w:pPr>
        <w:rPr>
          <w:lang w:val="uk-UA"/>
        </w:rPr>
      </w:pPr>
    </w:p>
    <w:p w:rsidR="009B5B52" w:rsidRPr="0092000F" w:rsidRDefault="009B5B52" w:rsidP="0088798C">
      <w:pPr>
        <w:ind w:firstLine="709"/>
        <w:jc w:val="both"/>
      </w:pPr>
      <w:r w:rsidRPr="0092000F">
        <w:t xml:space="preserve">Планувальна структура території, що розглядається, обумовлена ситуацією, що склалася на території </w:t>
      </w:r>
      <w:r>
        <w:rPr>
          <w:lang w:val="uk-UA"/>
        </w:rPr>
        <w:t xml:space="preserve">центральної частини міста та вцілому в місті Боярка, </w:t>
      </w:r>
      <w:r w:rsidRPr="0092000F">
        <w:t xml:space="preserve">та рішеннями, закладеними у генеральному плані. </w:t>
      </w:r>
    </w:p>
    <w:p w:rsidR="009B5B52" w:rsidRDefault="009B5B52" w:rsidP="0088798C">
      <w:pPr>
        <w:ind w:firstLine="709"/>
        <w:jc w:val="both"/>
        <w:rPr>
          <w:lang w:val="uk-UA"/>
        </w:rPr>
      </w:pPr>
      <w:r w:rsidRPr="0092000F">
        <w:rPr>
          <w:lang w:val="uk-UA"/>
        </w:rPr>
        <w:t>Чинним г</w:t>
      </w:r>
      <w:r w:rsidRPr="0092000F">
        <w:t>енеральним планом територ</w:t>
      </w:r>
      <w:r w:rsidRPr="0092000F">
        <w:rPr>
          <w:lang w:val="uk-UA"/>
        </w:rPr>
        <w:t>і</w:t>
      </w:r>
      <w:r w:rsidRPr="0092000F">
        <w:t>я, що розгляда</w:t>
      </w:r>
      <w:r w:rsidRPr="0092000F">
        <w:rPr>
          <w:lang w:val="uk-UA"/>
        </w:rPr>
        <w:t>є</w:t>
      </w:r>
      <w:r w:rsidRPr="0092000F">
        <w:t>ться</w:t>
      </w:r>
      <w:r w:rsidRPr="0092000F">
        <w:rPr>
          <w:lang w:val="uk-UA"/>
        </w:rPr>
        <w:t>, передбачалась під реконструкцію з розміщенням багатоквартирної житлової забудови</w:t>
      </w:r>
      <w:r>
        <w:rPr>
          <w:lang w:val="uk-UA"/>
        </w:rPr>
        <w:t xml:space="preserve"> та громадської забудови.</w:t>
      </w:r>
    </w:p>
    <w:p w:rsidR="009B5B52" w:rsidRDefault="009B5B52" w:rsidP="0088798C">
      <w:pPr>
        <w:ind w:firstLine="709"/>
        <w:jc w:val="both"/>
        <w:rPr>
          <w:lang w:val="uk-UA"/>
        </w:rPr>
      </w:pPr>
      <w:r w:rsidRPr="00AF7940">
        <w:rPr>
          <w:lang w:val="uk-UA"/>
        </w:rPr>
        <w:t>У відповідності до ескізів забудови, на ділянці ДПТ пропонується розміщення багатоквартирно</w:t>
      </w:r>
      <w:r>
        <w:rPr>
          <w:lang w:val="uk-UA"/>
        </w:rPr>
        <w:t>го</w:t>
      </w:r>
      <w:r w:rsidRPr="00AF7940">
        <w:rPr>
          <w:lang w:val="uk-UA"/>
        </w:rPr>
        <w:t xml:space="preserve"> </w:t>
      </w:r>
      <w:r>
        <w:rPr>
          <w:lang w:val="uk-UA"/>
        </w:rPr>
        <w:t xml:space="preserve">житлового будинку з вбудованими в перший поверх </w:t>
      </w:r>
      <w:r w:rsidRPr="00AF7940">
        <w:rPr>
          <w:lang w:val="uk-UA"/>
        </w:rPr>
        <w:t>об’єкт</w:t>
      </w:r>
      <w:r>
        <w:rPr>
          <w:lang w:val="uk-UA"/>
        </w:rPr>
        <w:t>ами</w:t>
      </w:r>
      <w:r w:rsidRPr="00AF7940">
        <w:rPr>
          <w:lang w:val="uk-UA"/>
        </w:rPr>
        <w:t xml:space="preserve"> обслуговування, </w:t>
      </w:r>
      <w:r>
        <w:rPr>
          <w:lang w:val="uk-UA"/>
        </w:rPr>
        <w:t xml:space="preserve">будівництво храмового комплексу, до якого увійдуть Свято-Покровська церква та дзвіниця, будівництво спортивно-розважального центр, центру дитячої творчості та адміністративно-громадських споруд. </w:t>
      </w:r>
    </w:p>
    <w:p w:rsidR="009B5B52" w:rsidRDefault="009B5B52" w:rsidP="0088798C">
      <w:pPr>
        <w:ind w:firstLine="709"/>
        <w:jc w:val="both"/>
        <w:rPr>
          <w:lang w:val="uk-UA"/>
        </w:rPr>
      </w:pPr>
      <w:r>
        <w:rPr>
          <w:lang w:val="uk-UA"/>
        </w:rPr>
        <w:t xml:space="preserve">Проектом передбачається впорядкування та </w:t>
      </w:r>
      <w:r w:rsidRPr="00AF7940">
        <w:rPr>
          <w:lang w:val="uk-UA"/>
        </w:rPr>
        <w:t>благоустрій території</w:t>
      </w:r>
      <w:r>
        <w:rPr>
          <w:lang w:val="uk-UA"/>
        </w:rPr>
        <w:t xml:space="preserve"> Парку Перемоги</w:t>
      </w:r>
      <w:r w:rsidRPr="00AF7940">
        <w:rPr>
          <w:lang w:val="uk-UA"/>
        </w:rPr>
        <w:t>.</w:t>
      </w:r>
    </w:p>
    <w:p w:rsidR="009B5B52" w:rsidRDefault="009B5B52" w:rsidP="002157F9">
      <w:pPr>
        <w:ind w:firstLine="709"/>
        <w:jc w:val="both"/>
        <w:rPr>
          <w:lang w:val="uk-UA"/>
        </w:rPr>
      </w:pPr>
      <w:r>
        <w:rPr>
          <w:lang w:val="uk-UA"/>
        </w:rPr>
        <w:t>Для розміщення нової забудови д</w:t>
      </w:r>
      <w:r w:rsidRPr="00AF7940">
        <w:rPr>
          <w:lang w:val="uk-UA"/>
        </w:rPr>
        <w:t xml:space="preserve">етальним </w:t>
      </w:r>
      <w:r>
        <w:rPr>
          <w:lang w:val="uk-UA"/>
        </w:rPr>
        <w:t>планом</w:t>
      </w:r>
      <w:r w:rsidRPr="00AF7940">
        <w:rPr>
          <w:lang w:val="uk-UA"/>
        </w:rPr>
        <w:t xml:space="preserve"> заплановано винесення існуючих </w:t>
      </w:r>
      <w:r>
        <w:rPr>
          <w:lang w:val="uk-UA"/>
        </w:rPr>
        <w:t xml:space="preserve">нежитлових приміщень ТОВ «Тетра». </w:t>
      </w:r>
    </w:p>
    <w:p w:rsidR="009B5B52" w:rsidRPr="00954C91" w:rsidRDefault="009B5B52" w:rsidP="0088798C">
      <w:pPr>
        <w:ind w:firstLine="709"/>
        <w:rPr>
          <w:iCs/>
          <w:lang w:val="uk-UA"/>
        </w:rPr>
      </w:pPr>
      <w:r w:rsidRPr="0063707D">
        <w:rPr>
          <w:iCs/>
        </w:rPr>
        <w:t xml:space="preserve">Нижче, в </w:t>
      </w:r>
      <w:r w:rsidRPr="00954C91">
        <w:rPr>
          <w:iCs/>
        </w:rPr>
        <w:t>таблиці 2.</w:t>
      </w:r>
      <w:r w:rsidRPr="00954C91">
        <w:rPr>
          <w:iCs/>
          <w:lang w:val="uk-UA"/>
        </w:rPr>
        <w:t>1.1</w:t>
      </w:r>
      <w:r w:rsidRPr="00954C91">
        <w:rPr>
          <w:iCs/>
        </w:rPr>
        <w:t xml:space="preserve"> </w:t>
      </w:r>
      <w:r w:rsidRPr="00954C91">
        <w:rPr>
          <w:iCs/>
          <w:lang w:val="uk-UA"/>
        </w:rPr>
        <w:t>1</w:t>
      </w:r>
      <w:r>
        <w:rPr>
          <w:iCs/>
          <w:lang w:val="uk-UA"/>
        </w:rPr>
        <w:t>,</w:t>
      </w:r>
      <w:r w:rsidRPr="00954C91">
        <w:rPr>
          <w:iCs/>
        </w:rPr>
        <w:t xml:space="preserve"> наведен</w:t>
      </w:r>
      <w:r w:rsidRPr="00954C91">
        <w:rPr>
          <w:iCs/>
          <w:lang w:val="uk-UA"/>
        </w:rPr>
        <w:t>ий</w:t>
      </w:r>
      <w:r w:rsidRPr="00954C91">
        <w:rPr>
          <w:iCs/>
        </w:rPr>
        <w:t xml:space="preserve"> проектний розподіл території </w:t>
      </w:r>
      <w:r w:rsidRPr="00954C91">
        <w:rPr>
          <w:iCs/>
          <w:lang w:val="uk-UA"/>
        </w:rPr>
        <w:t xml:space="preserve">в межах </w:t>
      </w:r>
      <w:r w:rsidRPr="00954C91">
        <w:rPr>
          <w:iCs/>
        </w:rPr>
        <w:t>ДПТ.</w:t>
      </w:r>
    </w:p>
    <w:p w:rsidR="009B5B52" w:rsidRDefault="009B5B52" w:rsidP="0088798C">
      <w:pPr>
        <w:jc w:val="center"/>
        <w:rPr>
          <w:b/>
          <w:lang w:val="uk-UA"/>
        </w:rPr>
      </w:pPr>
      <w:bookmarkStart w:id="55" w:name="_Toc343678056"/>
      <w:bookmarkStart w:id="56" w:name="_Toc420579030"/>
    </w:p>
    <w:p w:rsidR="009B5B52" w:rsidRPr="00954C91" w:rsidRDefault="009B5B52" w:rsidP="0088798C">
      <w:pPr>
        <w:jc w:val="center"/>
        <w:rPr>
          <w:b/>
          <w:lang w:val="uk-UA"/>
        </w:rPr>
      </w:pPr>
      <w:r w:rsidRPr="00954C91">
        <w:rPr>
          <w:b/>
          <w:lang w:val="uk-UA"/>
        </w:rPr>
        <w:t>Розподіл території в межах ДПТ згідно ескізу забудови</w:t>
      </w:r>
    </w:p>
    <w:p w:rsidR="009B5B52" w:rsidRPr="00954C91" w:rsidRDefault="009B5B52" w:rsidP="0088798C">
      <w:pPr>
        <w:jc w:val="right"/>
        <w:rPr>
          <w:lang w:val="uk-UA"/>
        </w:rPr>
      </w:pPr>
      <w:r w:rsidRPr="00954C91">
        <w:rPr>
          <w:lang w:val="uk-UA"/>
        </w:rPr>
        <w:t>Таблиця 2.1.1</w:t>
      </w:r>
      <w:r>
        <w:rPr>
          <w:lang w:val="uk-UA"/>
        </w:rPr>
        <w:t>.</w:t>
      </w:r>
      <w:r w:rsidRPr="00954C91">
        <w:rPr>
          <w:lang w:val="uk-UA"/>
        </w:rPr>
        <w:t>1</w:t>
      </w:r>
    </w:p>
    <w:tbl>
      <w:tblPr>
        <w:tblW w:w="0" w:type="auto"/>
        <w:jc w:val="center"/>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4336"/>
        <w:gridCol w:w="1212"/>
        <w:gridCol w:w="1180"/>
        <w:gridCol w:w="1675"/>
        <w:gridCol w:w="65"/>
      </w:tblGrid>
      <w:tr w:rsidR="009B5B52" w:rsidRPr="00EF35DB" w:rsidTr="00894D9D">
        <w:trPr>
          <w:gridAfter w:val="1"/>
          <w:wAfter w:w="65" w:type="dxa"/>
          <w:trHeight w:val="135"/>
          <w:jc w:val="center"/>
        </w:trPr>
        <w:tc>
          <w:tcPr>
            <w:tcW w:w="1157" w:type="dxa"/>
            <w:vMerge w:val="restart"/>
          </w:tcPr>
          <w:p w:rsidR="009B5B52" w:rsidRPr="00EF35DB" w:rsidRDefault="009B5B52" w:rsidP="00894D9D">
            <w:pPr>
              <w:jc w:val="center"/>
              <w:rPr>
                <w:lang w:val="uk-UA"/>
              </w:rPr>
            </w:pPr>
            <w:r w:rsidRPr="00EF35DB">
              <w:rPr>
                <w:lang w:val="uk-UA"/>
              </w:rPr>
              <w:t>№ п/п</w:t>
            </w:r>
          </w:p>
        </w:tc>
        <w:tc>
          <w:tcPr>
            <w:tcW w:w="4336" w:type="dxa"/>
            <w:vMerge w:val="restart"/>
          </w:tcPr>
          <w:p w:rsidR="009B5B52" w:rsidRPr="00EF35DB" w:rsidRDefault="009B5B52" w:rsidP="00894D9D">
            <w:pPr>
              <w:jc w:val="center"/>
              <w:rPr>
                <w:lang w:val="uk-UA"/>
              </w:rPr>
            </w:pPr>
            <w:r w:rsidRPr="00EF35DB">
              <w:rPr>
                <w:lang w:val="uk-UA"/>
              </w:rPr>
              <w:t>Елементи території</w:t>
            </w:r>
          </w:p>
        </w:tc>
        <w:tc>
          <w:tcPr>
            <w:tcW w:w="4067" w:type="dxa"/>
            <w:gridSpan w:val="3"/>
          </w:tcPr>
          <w:p w:rsidR="009B5B52" w:rsidRPr="00EF35DB" w:rsidRDefault="009B5B52" w:rsidP="00894D9D">
            <w:pPr>
              <w:jc w:val="center"/>
              <w:rPr>
                <w:lang w:val="uk-UA"/>
              </w:rPr>
            </w:pPr>
            <w:r w:rsidRPr="00EF35DB">
              <w:rPr>
                <w:lang w:val="uk-UA"/>
              </w:rPr>
              <w:t>Територія, га</w:t>
            </w:r>
          </w:p>
        </w:tc>
      </w:tr>
      <w:tr w:rsidR="009B5B52" w:rsidRPr="00EF35DB" w:rsidTr="00894D9D">
        <w:trPr>
          <w:trHeight w:val="135"/>
          <w:jc w:val="center"/>
        </w:trPr>
        <w:tc>
          <w:tcPr>
            <w:tcW w:w="1157" w:type="dxa"/>
            <w:vMerge/>
          </w:tcPr>
          <w:p w:rsidR="009B5B52" w:rsidRPr="00EF35DB" w:rsidRDefault="009B5B52" w:rsidP="00894D9D">
            <w:pPr>
              <w:jc w:val="center"/>
              <w:rPr>
                <w:lang w:val="uk-UA"/>
              </w:rPr>
            </w:pPr>
          </w:p>
        </w:tc>
        <w:tc>
          <w:tcPr>
            <w:tcW w:w="4336" w:type="dxa"/>
            <w:vMerge/>
          </w:tcPr>
          <w:p w:rsidR="009B5B52" w:rsidRPr="00EF35DB" w:rsidRDefault="009B5B52" w:rsidP="00894D9D">
            <w:pPr>
              <w:jc w:val="center"/>
              <w:rPr>
                <w:lang w:val="uk-UA"/>
              </w:rPr>
            </w:pPr>
          </w:p>
        </w:tc>
        <w:tc>
          <w:tcPr>
            <w:tcW w:w="1212" w:type="dxa"/>
          </w:tcPr>
          <w:p w:rsidR="009B5B52" w:rsidRPr="00EF35DB" w:rsidRDefault="009B5B52" w:rsidP="00894D9D">
            <w:pPr>
              <w:jc w:val="center"/>
              <w:rPr>
                <w:lang w:val="uk-UA"/>
              </w:rPr>
            </w:pPr>
            <w:r w:rsidRPr="00EF35DB">
              <w:rPr>
                <w:lang w:val="uk-UA"/>
              </w:rPr>
              <w:t>Існуючий стан</w:t>
            </w:r>
          </w:p>
        </w:tc>
        <w:tc>
          <w:tcPr>
            <w:tcW w:w="1180" w:type="dxa"/>
          </w:tcPr>
          <w:p w:rsidR="009B5B52" w:rsidRPr="00EF35DB" w:rsidRDefault="009B5B52" w:rsidP="00894D9D">
            <w:pPr>
              <w:jc w:val="center"/>
              <w:rPr>
                <w:lang w:val="uk-UA"/>
              </w:rPr>
            </w:pPr>
            <w:r w:rsidRPr="00EF35DB">
              <w:rPr>
                <w:lang w:val="uk-UA"/>
              </w:rPr>
              <w:t>1 етап</w:t>
            </w:r>
          </w:p>
        </w:tc>
        <w:tc>
          <w:tcPr>
            <w:tcW w:w="1740" w:type="dxa"/>
            <w:gridSpan w:val="2"/>
          </w:tcPr>
          <w:p w:rsidR="009B5B52" w:rsidRPr="00EF35DB" w:rsidRDefault="009B5B52" w:rsidP="00894D9D">
            <w:pPr>
              <w:jc w:val="center"/>
              <w:rPr>
                <w:lang w:val="uk-UA"/>
              </w:rPr>
            </w:pPr>
            <w:r w:rsidRPr="00EF35DB">
              <w:rPr>
                <w:lang w:val="uk-UA"/>
              </w:rPr>
              <w:t>Розрах. етап</w:t>
            </w:r>
          </w:p>
        </w:tc>
      </w:tr>
      <w:tr w:rsidR="009B5B52" w:rsidRPr="00EF35DB" w:rsidTr="00894D9D">
        <w:trPr>
          <w:jc w:val="center"/>
        </w:trPr>
        <w:tc>
          <w:tcPr>
            <w:tcW w:w="1157" w:type="dxa"/>
          </w:tcPr>
          <w:p w:rsidR="009B5B52" w:rsidRPr="00EF35DB" w:rsidRDefault="009B5B52" w:rsidP="00894D9D">
            <w:pPr>
              <w:rPr>
                <w:lang w:val="uk-UA"/>
              </w:rPr>
            </w:pPr>
            <w:r w:rsidRPr="00EF35DB">
              <w:rPr>
                <w:lang w:val="uk-UA"/>
              </w:rPr>
              <w:t>1</w:t>
            </w:r>
          </w:p>
        </w:tc>
        <w:tc>
          <w:tcPr>
            <w:tcW w:w="4336" w:type="dxa"/>
          </w:tcPr>
          <w:p w:rsidR="009B5B52" w:rsidRPr="00EF35DB" w:rsidRDefault="009B5B52" w:rsidP="00894D9D">
            <w:pPr>
              <w:rPr>
                <w:lang w:val="uk-UA"/>
              </w:rPr>
            </w:pPr>
            <w:r w:rsidRPr="00EF35DB">
              <w:rPr>
                <w:lang w:val="uk-UA"/>
              </w:rPr>
              <w:t>Територія в  межах ДПТ, всього</w:t>
            </w:r>
          </w:p>
        </w:tc>
        <w:tc>
          <w:tcPr>
            <w:tcW w:w="1212" w:type="dxa"/>
          </w:tcPr>
          <w:p w:rsidR="009B5B52" w:rsidRPr="00EF35DB" w:rsidRDefault="009B5B52" w:rsidP="00894D9D">
            <w:pPr>
              <w:rPr>
                <w:lang w:val="uk-UA"/>
              </w:rPr>
            </w:pPr>
            <w:r w:rsidRPr="00EF35DB">
              <w:rPr>
                <w:lang w:val="uk-UA"/>
              </w:rPr>
              <w:t>11,5</w:t>
            </w:r>
          </w:p>
        </w:tc>
        <w:tc>
          <w:tcPr>
            <w:tcW w:w="1180" w:type="dxa"/>
          </w:tcPr>
          <w:p w:rsidR="009B5B52" w:rsidRPr="00EF35DB" w:rsidRDefault="009B5B52" w:rsidP="00894D9D">
            <w:pPr>
              <w:rPr>
                <w:lang w:val="uk-UA"/>
              </w:rPr>
            </w:pPr>
            <w:r w:rsidRPr="00EF35DB">
              <w:rPr>
                <w:lang w:val="uk-UA"/>
              </w:rPr>
              <w:t>11,5</w:t>
            </w:r>
          </w:p>
        </w:tc>
        <w:tc>
          <w:tcPr>
            <w:tcW w:w="1740" w:type="dxa"/>
            <w:gridSpan w:val="2"/>
          </w:tcPr>
          <w:p w:rsidR="009B5B52" w:rsidRPr="00EF35DB" w:rsidRDefault="009B5B52" w:rsidP="00894D9D">
            <w:pPr>
              <w:rPr>
                <w:lang w:val="uk-UA"/>
              </w:rPr>
            </w:pPr>
            <w:r w:rsidRPr="00EF35DB">
              <w:rPr>
                <w:lang w:val="uk-UA"/>
              </w:rPr>
              <w:t>11,5</w:t>
            </w:r>
          </w:p>
        </w:tc>
      </w:tr>
      <w:tr w:rsidR="009B5B52" w:rsidRPr="00EF35DB" w:rsidTr="00894D9D">
        <w:trPr>
          <w:jc w:val="center"/>
        </w:trPr>
        <w:tc>
          <w:tcPr>
            <w:tcW w:w="1157" w:type="dxa"/>
          </w:tcPr>
          <w:p w:rsidR="009B5B52" w:rsidRPr="00EF35DB" w:rsidRDefault="009B5B52" w:rsidP="00894D9D">
            <w:pPr>
              <w:rPr>
                <w:lang w:val="uk-UA"/>
              </w:rPr>
            </w:pPr>
          </w:p>
        </w:tc>
        <w:tc>
          <w:tcPr>
            <w:tcW w:w="4336" w:type="dxa"/>
          </w:tcPr>
          <w:p w:rsidR="009B5B52" w:rsidRPr="00EF35DB" w:rsidRDefault="009B5B52" w:rsidP="00894D9D">
            <w:pPr>
              <w:rPr>
                <w:lang w:val="uk-UA"/>
              </w:rPr>
            </w:pPr>
            <w:r w:rsidRPr="00EF35DB">
              <w:rPr>
                <w:lang w:val="uk-UA"/>
              </w:rPr>
              <w:t>у тому числі</w:t>
            </w:r>
          </w:p>
        </w:tc>
        <w:tc>
          <w:tcPr>
            <w:tcW w:w="1212" w:type="dxa"/>
          </w:tcPr>
          <w:p w:rsidR="009B5B52" w:rsidRPr="00EF35DB" w:rsidRDefault="009B5B52" w:rsidP="00894D9D">
            <w:pPr>
              <w:rPr>
                <w:lang w:val="uk-UA"/>
              </w:rPr>
            </w:pPr>
          </w:p>
        </w:tc>
        <w:tc>
          <w:tcPr>
            <w:tcW w:w="1180" w:type="dxa"/>
          </w:tcPr>
          <w:p w:rsidR="009B5B52" w:rsidRPr="00EF35DB" w:rsidRDefault="009B5B52" w:rsidP="00894D9D">
            <w:pPr>
              <w:rPr>
                <w:lang w:val="uk-UA"/>
              </w:rPr>
            </w:pPr>
          </w:p>
        </w:tc>
        <w:tc>
          <w:tcPr>
            <w:tcW w:w="1740" w:type="dxa"/>
            <w:gridSpan w:val="2"/>
          </w:tcPr>
          <w:p w:rsidR="009B5B52" w:rsidRPr="00EF35DB" w:rsidRDefault="009B5B52" w:rsidP="00894D9D">
            <w:pPr>
              <w:rPr>
                <w:lang w:val="uk-UA"/>
              </w:rPr>
            </w:pPr>
          </w:p>
        </w:tc>
      </w:tr>
      <w:tr w:rsidR="009B5B52" w:rsidRPr="00D5201D" w:rsidTr="00894D9D">
        <w:trPr>
          <w:jc w:val="center"/>
        </w:trPr>
        <w:tc>
          <w:tcPr>
            <w:tcW w:w="1157" w:type="dxa"/>
          </w:tcPr>
          <w:p w:rsidR="009B5B52" w:rsidRPr="002157F9" w:rsidRDefault="009B5B52" w:rsidP="00894D9D">
            <w:pPr>
              <w:rPr>
                <w:lang w:val="uk-UA"/>
              </w:rPr>
            </w:pPr>
            <w:r w:rsidRPr="002157F9">
              <w:rPr>
                <w:lang w:val="uk-UA"/>
              </w:rPr>
              <w:t>1.1</w:t>
            </w:r>
          </w:p>
        </w:tc>
        <w:tc>
          <w:tcPr>
            <w:tcW w:w="4336" w:type="dxa"/>
          </w:tcPr>
          <w:p w:rsidR="009B5B52" w:rsidRPr="002157F9" w:rsidRDefault="009B5B52" w:rsidP="00894D9D">
            <w:pPr>
              <w:rPr>
                <w:lang w:val="uk-UA"/>
              </w:rPr>
            </w:pPr>
            <w:r w:rsidRPr="002157F9">
              <w:rPr>
                <w:lang w:val="uk-UA"/>
              </w:rPr>
              <w:t>Територія парку, всього</w:t>
            </w:r>
          </w:p>
        </w:tc>
        <w:tc>
          <w:tcPr>
            <w:tcW w:w="1212" w:type="dxa"/>
          </w:tcPr>
          <w:p w:rsidR="009B5B52" w:rsidRPr="002157F9" w:rsidRDefault="009B5B52" w:rsidP="00894D9D">
            <w:pPr>
              <w:rPr>
                <w:lang w:val="uk-UA"/>
              </w:rPr>
            </w:pPr>
            <w:r w:rsidRPr="002157F9">
              <w:rPr>
                <w:lang w:val="uk-UA"/>
              </w:rPr>
              <w:t>5,31</w:t>
            </w:r>
          </w:p>
        </w:tc>
        <w:tc>
          <w:tcPr>
            <w:tcW w:w="1180" w:type="dxa"/>
          </w:tcPr>
          <w:p w:rsidR="009B5B52" w:rsidRPr="002157F9" w:rsidRDefault="009B5B52" w:rsidP="00894D9D">
            <w:pPr>
              <w:rPr>
                <w:lang w:val="uk-UA"/>
              </w:rPr>
            </w:pPr>
            <w:r w:rsidRPr="002157F9">
              <w:rPr>
                <w:lang w:val="uk-UA"/>
              </w:rPr>
              <w:t>5,45</w:t>
            </w:r>
          </w:p>
        </w:tc>
        <w:tc>
          <w:tcPr>
            <w:tcW w:w="1740" w:type="dxa"/>
            <w:gridSpan w:val="2"/>
          </w:tcPr>
          <w:p w:rsidR="009B5B52" w:rsidRPr="002157F9" w:rsidRDefault="009B5B52" w:rsidP="00894D9D">
            <w:pPr>
              <w:rPr>
                <w:lang w:val="uk-UA"/>
              </w:rPr>
            </w:pPr>
            <w:r w:rsidRPr="002157F9">
              <w:rPr>
                <w:lang w:val="uk-UA"/>
              </w:rPr>
              <w:t>5,45</w:t>
            </w:r>
          </w:p>
        </w:tc>
      </w:tr>
      <w:tr w:rsidR="009B5B52" w:rsidRPr="00D5201D" w:rsidTr="00894D9D">
        <w:trPr>
          <w:jc w:val="center"/>
        </w:trPr>
        <w:tc>
          <w:tcPr>
            <w:tcW w:w="1157" w:type="dxa"/>
          </w:tcPr>
          <w:p w:rsidR="009B5B52" w:rsidRPr="002157F9" w:rsidRDefault="009B5B52" w:rsidP="00894D9D">
            <w:pPr>
              <w:rPr>
                <w:lang w:val="uk-UA"/>
              </w:rPr>
            </w:pPr>
          </w:p>
        </w:tc>
        <w:tc>
          <w:tcPr>
            <w:tcW w:w="4336" w:type="dxa"/>
          </w:tcPr>
          <w:p w:rsidR="009B5B52" w:rsidRPr="002157F9" w:rsidRDefault="009B5B52" w:rsidP="00894D9D">
            <w:pPr>
              <w:rPr>
                <w:lang w:val="uk-UA"/>
              </w:rPr>
            </w:pPr>
            <w:r w:rsidRPr="002157F9">
              <w:rPr>
                <w:lang w:val="uk-UA"/>
              </w:rPr>
              <w:t xml:space="preserve"> у тому числі:</w:t>
            </w:r>
          </w:p>
        </w:tc>
        <w:tc>
          <w:tcPr>
            <w:tcW w:w="1212" w:type="dxa"/>
          </w:tcPr>
          <w:p w:rsidR="009B5B52" w:rsidRPr="002157F9" w:rsidRDefault="009B5B52" w:rsidP="00894D9D">
            <w:pPr>
              <w:rPr>
                <w:lang w:val="uk-UA"/>
              </w:rPr>
            </w:pPr>
          </w:p>
        </w:tc>
        <w:tc>
          <w:tcPr>
            <w:tcW w:w="1180" w:type="dxa"/>
          </w:tcPr>
          <w:p w:rsidR="009B5B52" w:rsidRPr="002157F9" w:rsidRDefault="009B5B52" w:rsidP="00894D9D">
            <w:pPr>
              <w:rPr>
                <w:lang w:val="uk-UA"/>
              </w:rPr>
            </w:pPr>
          </w:p>
        </w:tc>
        <w:tc>
          <w:tcPr>
            <w:tcW w:w="1740" w:type="dxa"/>
            <w:gridSpan w:val="2"/>
          </w:tcPr>
          <w:p w:rsidR="009B5B52" w:rsidRPr="002157F9" w:rsidRDefault="009B5B52" w:rsidP="00894D9D">
            <w:pPr>
              <w:rPr>
                <w:lang w:val="uk-UA"/>
              </w:rPr>
            </w:pPr>
          </w:p>
        </w:tc>
      </w:tr>
      <w:tr w:rsidR="009B5B52" w:rsidRPr="00D5201D" w:rsidTr="00894D9D">
        <w:trPr>
          <w:jc w:val="center"/>
        </w:trPr>
        <w:tc>
          <w:tcPr>
            <w:tcW w:w="1157" w:type="dxa"/>
          </w:tcPr>
          <w:p w:rsidR="009B5B52" w:rsidRPr="002157F9" w:rsidRDefault="009B5B52" w:rsidP="00894D9D">
            <w:pPr>
              <w:rPr>
                <w:lang w:val="uk-UA"/>
              </w:rPr>
            </w:pPr>
          </w:p>
        </w:tc>
        <w:tc>
          <w:tcPr>
            <w:tcW w:w="4336" w:type="dxa"/>
          </w:tcPr>
          <w:p w:rsidR="009B5B52" w:rsidRPr="002157F9" w:rsidRDefault="009B5B52" w:rsidP="00894D9D">
            <w:pPr>
              <w:ind w:left="612"/>
              <w:rPr>
                <w:i/>
                <w:lang w:val="uk-UA"/>
              </w:rPr>
            </w:pPr>
            <w:r w:rsidRPr="002157F9">
              <w:rPr>
                <w:i/>
                <w:lang w:val="uk-UA"/>
              </w:rPr>
              <w:t>- озеленені території</w:t>
            </w:r>
          </w:p>
        </w:tc>
        <w:tc>
          <w:tcPr>
            <w:tcW w:w="1212" w:type="dxa"/>
          </w:tcPr>
          <w:p w:rsidR="009B5B52" w:rsidRPr="002157F9" w:rsidRDefault="009B5B52" w:rsidP="00894D9D">
            <w:pPr>
              <w:rPr>
                <w:lang w:val="uk-UA"/>
              </w:rPr>
            </w:pPr>
            <w:r w:rsidRPr="002157F9">
              <w:rPr>
                <w:lang w:val="uk-UA"/>
              </w:rPr>
              <w:t>4,51</w:t>
            </w:r>
          </w:p>
        </w:tc>
        <w:tc>
          <w:tcPr>
            <w:tcW w:w="1180" w:type="dxa"/>
          </w:tcPr>
          <w:p w:rsidR="009B5B52" w:rsidRPr="002157F9" w:rsidRDefault="009B5B52" w:rsidP="00894D9D">
            <w:pPr>
              <w:rPr>
                <w:lang w:val="uk-UA"/>
              </w:rPr>
            </w:pPr>
            <w:r w:rsidRPr="002157F9">
              <w:rPr>
                <w:lang w:val="uk-UA"/>
              </w:rPr>
              <w:t>4,65</w:t>
            </w:r>
          </w:p>
        </w:tc>
        <w:tc>
          <w:tcPr>
            <w:tcW w:w="1740" w:type="dxa"/>
            <w:gridSpan w:val="2"/>
          </w:tcPr>
          <w:p w:rsidR="009B5B52" w:rsidRPr="002157F9" w:rsidRDefault="009B5B52" w:rsidP="00894D9D">
            <w:pPr>
              <w:rPr>
                <w:lang w:val="uk-UA"/>
              </w:rPr>
            </w:pPr>
            <w:r w:rsidRPr="002157F9">
              <w:rPr>
                <w:lang w:val="uk-UA"/>
              </w:rPr>
              <w:t>4,65</w:t>
            </w:r>
          </w:p>
        </w:tc>
      </w:tr>
      <w:tr w:rsidR="009B5B52" w:rsidRPr="00D5201D" w:rsidTr="00894D9D">
        <w:trPr>
          <w:jc w:val="center"/>
        </w:trPr>
        <w:tc>
          <w:tcPr>
            <w:tcW w:w="1157" w:type="dxa"/>
          </w:tcPr>
          <w:p w:rsidR="009B5B52" w:rsidRPr="002157F9" w:rsidRDefault="009B5B52" w:rsidP="00894D9D">
            <w:pPr>
              <w:rPr>
                <w:lang w:val="uk-UA"/>
              </w:rPr>
            </w:pPr>
          </w:p>
        </w:tc>
        <w:tc>
          <w:tcPr>
            <w:tcW w:w="4336" w:type="dxa"/>
          </w:tcPr>
          <w:p w:rsidR="009B5B52" w:rsidRPr="002157F9" w:rsidRDefault="009B5B52" w:rsidP="00894D9D">
            <w:pPr>
              <w:ind w:left="612"/>
              <w:rPr>
                <w:i/>
                <w:lang w:val="uk-UA"/>
              </w:rPr>
            </w:pPr>
            <w:r w:rsidRPr="002157F9">
              <w:rPr>
                <w:i/>
                <w:lang w:val="uk-UA"/>
              </w:rPr>
              <w:t>- доріжки,  алеї, майданчики, мощення</w:t>
            </w:r>
          </w:p>
        </w:tc>
        <w:tc>
          <w:tcPr>
            <w:tcW w:w="1212" w:type="dxa"/>
          </w:tcPr>
          <w:p w:rsidR="009B5B52" w:rsidRPr="002157F9" w:rsidRDefault="009B5B52" w:rsidP="00894D9D">
            <w:pPr>
              <w:rPr>
                <w:lang w:val="uk-UA"/>
              </w:rPr>
            </w:pPr>
            <w:r w:rsidRPr="002157F9">
              <w:rPr>
                <w:lang w:val="uk-UA"/>
              </w:rPr>
              <w:t>0,8</w:t>
            </w:r>
          </w:p>
        </w:tc>
        <w:tc>
          <w:tcPr>
            <w:tcW w:w="1180" w:type="dxa"/>
          </w:tcPr>
          <w:p w:rsidR="009B5B52" w:rsidRPr="002157F9" w:rsidRDefault="009B5B52" w:rsidP="00894D9D">
            <w:pPr>
              <w:rPr>
                <w:lang w:val="uk-UA"/>
              </w:rPr>
            </w:pPr>
            <w:r w:rsidRPr="002157F9">
              <w:rPr>
                <w:lang w:val="uk-UA"/>
              </w:rPr>
              <w:t>0,8</w:t>
            </w:r>
          </w:p>
        </w:tc>
        <w:tc>
          <w:tcPr>
            <w:tcW w:w="1740" w:type="dxa"/>
            <w:gridSpan w:val="2"/>
          </w:tcPr>
          <w:p w:rsidR="009B5B52" w:rsidRPr="002157F9" w:rsidRDefault="009B5B52" w:rsidP="00894D9D">
            <w:pPr>
              <w:rPr>
                <w:lang w:val="uk-UA"/>
              </w:rPr>
            </w:pPr>
            <w:r w:rsidRPr="002157F9">
              <w:rPr>
                <w:lang w:val="uk-UA"/>
              </w:rPr>
              <w:t>0,8</w:t>
            </w:r>
          </w:p>
        </w:tc>
      </w:tr>
      <w:tr w:rsidR="009B5B52" w:rsidRPr="00EF35DB" w:rsidTr="00894D9D">
        <w:trPr>
          <w:trHeight w:val="838"/>
          <w:jc w:val="center"/>
        </w:trPr>
        <w:tc>
          <w:tcPr>
            <w:tcW w:w="1157" w:type="dxa"/>
          </w:tcPr>
          <w:p w:rsidR="009B5B52" w:rsidRPr="002157F9" w:rsidRDefault="009B5B52" w:rsidP="00894D9D">
            <w:pPr>
              <w:rPr>
                <w:lang w:val="uk-UA"/>
              </w:rPr>
            </w:pPr>
            <w:r w:rsidRPr="002157F9">
              <w:rPr>
                <w:lang w:val="uk-UA"/>
              </w:rPr>
              <w:t>1.2</w:t>
            </w:r>
          </w:p>
        </w:tc>
        <w:tc>
          <w:tcPr>
            <w:tcW w:w="4336" w:type="dxa"/>
          </w:tcPr>
          <w:p w:rsidR="009B5B52" w:rsidRPr="002157F9" w:rsidRDefault="009B5B52" w:rsidP="00894D9D">
            <w:pPr>
              <w:rPr>
                <w:lang w:val="uk-UA"/>
              </w:rPr>
            </w:pPr>
            <w:r w:rsidRPr="002157F9">
              <w:rPr>
                <w:lang w:val="uk-UA"/>
              </w:rPr>
              <w:t>Територія міської ради</w:t>
            </w:r>
          </w:p>
        </w:tc>
        <w:tc>
          <w:tcPr>
            <w:tcW w:w="1212" w:type="dxa"/>
          </w:tcPr>
          <w:p w:rsidR="009B5B52" w:rsidRPr="002157F9" w:rsidRDefault="009B5B52" w:rsidP="00894D9D">
            <w:pPr>
              <w:rPr>
                <w:lang w:val="uk-UA"/>
              </w:rPr>
            </w:pPr>
            <w:r w:rsidRPr="002157F9">
              <w:rPr>
                <w:lang w:val="uk-UA"/>
              </w:rPr>
              <w:t>0,24</w:t>
            </w:r>
          </w:p>
        </w:tc>
        <w:tc>
          <w:tcPr>
            <w:tcW w:w="1180" w:type="dxa"/>
          </w:tcPr>
          <w:p w:rsidR="009B5B52" w:rsidRPr="002157F9" w:rsidRDefault="009B5B52" w:rsidP="00894D9D">
            <w:pPr>
              <w:rPr>
                <w:lang w:val="uk-UA"/>
              </w:rPr>
            </w:pPr>
            <w:r w:rsidRPr="002157F9">
              <w:rPr>
                <w:lang w:val="uk-UA"/>
              </w:rPr>
              <w:t>0,24</w:t>
            </w:r>
          </w:p>
        </w:tc>
        <w:tc>
          <w:tcPr>
            <w:tcW w:w="1740" w:type="dxa"/>
            <w:gridSpan w:val="2"/>
          </w:tcPr>
          <w:p w:rsidR="009B5B52" w:rsidRPr="002157F9" w:rsidRDefault="009B5B52" w:rsidP="00894D9D">
            <w:pPr>
              <w:rPr>
                <w:lang w:val="uk-UA"/>
              </w:rPr>
            </w:pPr>
            <w:r w:rsidRPr="002157F9">
              <w:rPr>
                <w:lang w:val="uk-UA"/>
              </w:rPr>
              <w:t>0,24</w:t>
            </w:r>
          </w:p>
        </w:tc>
      </w:tr>
      <w:tr w:rsidR="009B5B52" w:rsidRPr="00EF35DB" w:rsidTr="00894D9D">
        <w:trPr>
          <w:jc w:val="center"/>
        </w:trPr>
        <w:tc>
          <w:tcPr>
            <w:tcW w:w="1157" w:type="dxa"/>
          </w:tcPr>
          <w:p w:rsidR="009B5B52" w:rsidRPr="00EF35DB" w:rsidRDefault="009B5B52" w:rsidP="00894D9D">
            <w:pPr>
              <w:rPr>
                <w:lang w:val="uk-UA"/>
              </w:rPr>
            </w:pPr>
            <w:r>
              <w:rPr>
                <w:lang w:val="uk-UA"/>
              </w:rPr>
              <w:t>1.3</w:t>
            </w:r>
          </w:p>
        </w:tc>
        <w:tc>
          <w:tcPr>
            <w:tcW w:w="4336" w:type="dxa"/>
          </w:tcPr>
          <w:p w:rsidR="009B5B52" w:rsidRPr="00EF35DB" w:rsidRDefault="009B5B52" w:rsidP="00894D9D">
            <w:pPr>
              <w:rPr>
                <w:lang w:val="uk-UA"/>
              </w:rPr>
            </w:pPr>
            <w:r w:rsidRPr="00EF35DB">
              <w:rPr>
                <w:lang w:val="uk-UA"/>
              </w:rPr>
              <w:t>Територія житлового будинку</w:t>
            </w:r>
          </w:p>
        </w:tc>
        <w:tc>
          <w:tcPr>
            <w:tcW w:w="1212" w:type="dxa"/>
          </w:tcPr>
          <w:p w:rsidR="009B5B52" w:rsidRPr="00EF35DB" w:rsidRDefault="009B5B52" w:rsidP="00894D9D">
            <w:pPr>
              <w:rPr>
                <w:lang w:val="uk-UA"/>
              </w:rPr>
            </w:pPr>
            <w:r w:rsidRPr="00EF35DB">
              <w:rPr>
                <w:lang w:val="uk-UA"/>
              </w:rPr>
              <w:t>-</w:t>
            </w:r>
          </w:p>
        </w:tc>
        <w:tc>
          <w:tcPr>
            <w:tcW w:w="1180" w:type="dxa"/>
          </w:tcPr>
          <w:p w:rsidR="009B5B52" w:rsidRPr="00EF35DB" w:rsidRDefault="009B5B52" w:rsidP="00894D9D">
            <w:pPr>
              <w:rPr>
                <w:lang w:val="uk-UA"/>
              </w:rPr>
            </w:pPr>
            <w:r w:rsidRPr="00EF35DB">
              <w:rPr>
                <w:lang w:val="uk-UA"/>
              </w:rPr>
              <w:t>1,49</w:t>
            </w:r>
          </w:p>
        </w:tc>
        <w:tc>
          <w:tcPr>
            <w:tcW w:w="1740" w:type="dxa"/>
            <w:gridSpan w:val="2"/>
          </w:tcPr>
          <w:p w:rsidR="009B5B52" w:rsidRPr="00EF35DB" w:rsidRDefault="009B5B52" w:rsidP="00894D9D">
            <w:pPr>
              <w:rPr>
                <w:lang w:val="uk-UA"/>
              </w:rPr>
            </w:pPr>
            <w:r w:rsidRPr="00EF35DB">
              <w:rPr>
                <w:lang w:val="uk-UA"/>
              </w:rPr>
              <w:t>1,49</w:t>
            </w:r>
          </w:p>
        </w:tc>
      </w:tr>
      <w:tr w:rsidR="009B5B52" w:rsidRPr="00EF35DB" w:rsidTr="00894D9D">
        <w:trPr>
          <w:trHeight w:val="411"/>
          <w:jc w:val="center"/>
        </w:trPr>
        <w:tc>
          <w:tcPr>
            <w:tcW w:w="1157" w:type="dxa"/>
          </w:tcPr>
          <w:p w:rsidR="009B5B52" w:rsidRPr="00EF35DB" w:rsidRDefault="009B5B52" w:rsidP="00894D9D">
            <w:pPr>
              <w:rPr>
                <w:lang w:val="uk-UA"/>
              </w:rPr>
            </w:pPr>
            <w:r>
              <w:rPr>
                <w:lang w:val="uk-UA"/>
              </w:rPr>
              <w:t>1.4</w:t>
            </w:r>
          </w:p>
        </w:tc>
        <w:tc>
          <w:tcPr>
            <w:tcW w:w="4336" w:type="dxa"/>
          </w:tcPr>
          <w:p w:rsidR="009B5B52" w:rsidRPr="00EF35DB" w:rsidRDefault="009B5B52" w:rsidP="00894D9D">
            <w:pPr>
              <w:rPr>
                <w:lang w:val="uk-UA"/>
              </w:rPr>
            </w:pPr>
            <w:r w:rsidRPr="00EF35DB">
              <w:rPr>
                <w:lang w:val="uk-UA"/>
              </w:rPr>
              <w:t>Територія церкви</w:t>
            </w:r>
          </w:p>
        </w:tc>
        <w:tc>
          <w:tcPr>
            <w:tcW w:w="1212" w:type="dxa"/>
          </w:tcPr>
          <w:p w:rsidR="009B5B52" w:rsidRPr="00EF35DB" w:rsidRDefault="009B5B52" w:rsidP="00894D9D">
            <w:pPr>
              <w:rPr>
                <w:lang w:val="uk-UA"/>
              </w:rPr>
            </w:pPr>
            <w:r w:rsidRPr="00EF35DB">
              <w:rPr>
                <w:lang w:val="uk-UA"/>
              </w:rPr>
              <w:t>0,48</w:t>
            </w:r>
          </w:p>
        </w:tc>
        <w:tc>
          <w:tcPr>
            <w:tcW w:w="1180" w:type="dxa"/>
          </w:tcPr>
          <w:p w:rsidR="009B5B52" w:rsidRPr="00EF35DB" w:rsidRDefault="009B5B52" w:rsidP="00894D9D">
            <w:pPr>
              <w:rPr>
                <w:lang w:val="uk-UA"/>
              </w:rPr>
            </w:pPr>
            <w:r w:rsidRPr="00EF35DB">
              <w:rPr>
                <w:lang w:val="uk-UA"/>
              </w:rPr>
              <w:t>0,74</w:t>
            </w:r>
          </w:p>
        </w:tc>
        <w:tc>
          <w:tcPr>
            <w:tcW w:w="1740" w:type="dxa"/>
            <w:gridSpan w:val="2"/>
          </w:tcPr>
          <w:p w:rsidR="009B5B52" w:rsidRPr="00EF35DB" w:rsidRDefault="009B5B52" w:rsidP="00894D9D">
            <w:pPr>
              <w:rPr>
                <w:lang w:val="uk-UA"/>
              </w:rPr>
            </w:pPr>
            <w:r w:rsidRPr="00EF35DB">
              <w:rPr>
                <w:lang w:val="uk-UA"/>
              </w:rPr>
              <w:t>0,74</w:t>
            </w:r>
          </w:p>
        </w:tc>
      </w:tr>
      <w:tr w:rsidR="009B5B52" w:rsidRPr="00EF35DB" w:rsidTr="00894D9D">
        <w:trPr>
          <w:jc w:val="center"/>
        </w:trPr>
        <w:tc>
          <w:tcPr>
            <w:tcW w:w="1157" w:type="dxa"/>
          </w:tcPr>
          <w:p w:rsidR="009B5B52" w:rsidRPr="00EF35DB" w:rsidRDefault="009B5B52" w:rsidP="00894D9D">
            <w:pPr>
              <w:rPr>
                <w:lang w:val="uk-UA"/>
              </w:rPr>
            </w:pPr>
            <w:r>
              <w:rPr>
                <w:lang w:val="uk-UA"/>
              </w:rPr>
              <w:t>1.5</w:t>
            </w:r>
          </w:p>
        </w:tc>
        <w:tc>
          <w:tcPr>
            <w:tcW w:w="4336" w:type="dxa"/>
          </w:tcPr>
          <w:p w:rsidR="009B5B52" w:rsidRPr="00EF35DB" w:rsidRDefault="009B5B52" w:rsidP="00894D9D">
            <w:pPr>
              <w:rPr>
                <w:lang w:val="uk-UA"/>
              </w:rPr>
            </w:pPr>
            <w:r w:rsidRPr="00EF35DB">
              <w:rPr>
                <w:lang w:val="uk-UA"/>
              </w:rPr>
              <w:t>Комунальні території</w:t>
            </w:r>
          </w:p>
        </w:tc>
        <w:tc>
          <w:tcPr>
            <w:tcW w:w="1212" w:type="dxa"/>
          </w:tcPr>
          <w:p w:rsidR="009B5B52" w:rsidRPr="00EF35DB" w:rsidRDefault="009B5B52" w:rsidP="00894D9D">
            <w:pPr>
              <w:rPr>
                <w:lang w:val="uk-UA"/>
              </w:rPr>
            </w:pPr>
            <w:r w:rsidRPr="00EF35DB">
              <w:rPr>
                <w:lang w:val="uk-UA"/>
              </w:rPr>
              <w:t>0,38</w:t>
            </w:r>
          </w:p>
        </w:tc>
        <w:tc>
          <w:tcPr>
            <w:tcW w:w="1180" w:type="dxa"/>
          </w:tcPr>
          <w:p w:rsidR="009B5B52" w:rsidRPr="00EF35DB" w:rsidRDefault="009B5B52" w:rsidP="00894D9D">
            <w:pPr>
              <w:rPr>
                <w:lang w:val="uk-UA"/>
              </w:rPr>
            </w:pPr>
            <w:r w:rsidRPr="00EF35DB">
              <w:rPr>
                <w:lang w:val="uk-UA"/>
              </w:rPr>
              <w:t>0,38</w:t>
            </w:r>
          </w:p>
        </w:tc>
        <w:tc>
          <w:tcPr>
            <w:tcW w:w="1740" w:type="dxa"/>
            <w:gridSpan w:val="2"/>
          </w:tcPr>
          <w:p w:rsidR="009B5B52" w:rsidRPr="00EF35DB" w:rsidRDefault="009B5B52" w:rsidP="00894D9D">
            <w:pPr>
              <w:rPr>
                <w:lang w:val="uk-UA"/>
              </w:rPr>
            </w:pPr>
            <w:r w:rsidRPr="00EF35DB">
              <w:rPr>
                <w:lang w:val="uk-UA"/>
              </w:rPr>
              <w:t>-</w:t>
            </w:r>
          </w:p>
        </w:tc>
      </w:tr>
      <w:tr w:rsidR="009B5B52" w:rsidRPr="00EF35DB" w:rsidTr="00894D9D">
        <w:trPr>
          <w:jc w:val="center"/>
        </w:trPr>
        <w:tc>
          <w:tcPr>
            <w:tcW w:w="1157" w:type="dxa"/>
          </w:tcPr>
          <w:p w:rsidR="009B5B52" w:rsidRPr="00EF35DB" w:rsidRDefault="009B5B52" w:rsidP="00894D9D">
            <w:pPr>
              <w:rPr>
                <w:lang w:val="uk-UA"/>
              </w:rPr>
            </w:pPr>
            <w:r>
              <w:rPr>
                <w:lang w:val="uk-UA"/>
              </w:rPr>
              <w:t>1.6</w:t>
            </w:r>
          </w:p>
        </w:tc>
        <w:tc>
          <w:tcPr>
            <w:tcW w:w="4336" w:type="dxa"/>
          </w:tcPr>
          <w:p w:rsidR="009B5B52" w:rsidRPr="00EF35DB" w:rsidRDefault="009B5B52" w:rsidP="00894D9D">
            <w:pPr>
              <w:rPr>
                <w:lang w:val="uk-UA"/>
              </w:rPr>
            </w:pPr>
            <w:r w:rsidRPr="00EF35DB">
              <w:rPr>
                <w:lang w:val="uk-UA"/>
              </w:rPr>
              <w:t>Території адміністративно-громадського закладу</w:t>
            </w:r>
          </w:p>
        </w:tc>
        <w:tc>
          <w:tcPr>
            <w:tcW w:w="1212" w:type="dxa"/>
          </w:tcPr>
          <w:p w:rsidR="009B5B52" w:rsidRPr="00EF35DB" w:rsidRDefault="009B5B52" w:rsidP="00894D9D">
            <w:pPr>
              <w:rPr>
                <w:lang w:val="uk-UA"/>
              </w:rPr>
            </w:pPr>
            <w:r w:rsidRPr="00EF35DB">
              <w:rPr>
                <w:lang w:val="uk-UA"/>
              </w:rPr>
              <w:t>-</w:t>
            </w:r>
          </w:p>
        </w:tc>
        <w:tc>
          <w:tcPr>
            <w:tcW w:w="1180" w:type="dxa"/>
          </w:tcPr>
          <w:p w:rsidR="009B5B52" w:rsidRPr="00EF35DB" w:rsidRDefault="009B5B52" w:rsidP="00894D9D">
            <w:pPr>
              <w:rPr>
                <w:lang w:val="uk-UA"/>
              </w:rPr>
            </w:pPr>
            <w:r w:rsidRPr="00EF35DB">
              <w:rPr>
                <w:lang w:val="uk-UA"/>
              </w:rPr>
              <w:t>-</w:t>
            </w:r>
          </w:p>
        </w:tc>
        <w:tc>
          <w:tcPr>
            <w:tcW w:w="1740" w:type="dxa"/>
            <w:gridSpan w:val="2"/>
          </w:tcPr>
          <w:p w:rsidR="009B5B52" w:rsidRPr="00EF35DB" w:rsidRDefault="009B5B52" w:rsidP="00894D9D">
            <w:pPr>
              <w:rPr>
                <w:lang w:val="uk-UA"/>
              </w:rPr>
            </w:pPr>
            <w:r w:rsidRPr="00EF35DB">
              <w:rPr>
                <w:lang w:val="uk-UA"/>
              </w:rPr>
              <w:t>0,03</w:t>
            </w:r>
            <w:r>
              <w:rPr>
                <w:lang w:val="uk-UA"/>
              </w:rPr>
              <w:t>5</w:t>
            </w:r>
          </w:p>
        </w:tc>
      </w:tr>
      <w:tr w:rsidR="009B5B52" w:rsidRPr="00EF35DB" w:rsidTr="00894D9D">
        <w:trPr>
          <w:jc w:val="center"/>
        </w:trPr>
        <w:tc>
          <w:tcPr>
            <w:tcW w:w="1157" w:type="dxa"/>
          </w:tcPr>
          <w:p w:rsidR="009B5B52" w:rsidRPr="00EF35DB" w:rsidRDefault="009B5B52" w:rsidP="00894D9D">
            <w:pPr>
              <w:rPr>
                <w:lang w:val="uk-UA"/>
              </w:rPr>
            </w:pPr>
            <w:r>
              <w:rPr>
                <w:lang w:val="uk-UA"/>
              </w:rPr>
              <w:t>1.7</w:t>
            </w:r>
          </w:p>
        </w:tc>
        <w:tc>
          <w:tcPr>
            <w:tcW w:w="4336" w:type="dxa"/>
          </w:tcPr>
          <w:p w:rsidR="009B5B52" w:rsidRPr="00EF35DB" w:rsidRDefault="009B5B52" w:rsidP="00894D9D">
            <w:pPr>
              <w:rPr>
                <w:lang w:val="uk-UA"/>
              </w:rPr>
            </w:pPr>
            <w:r w:rsidRPr="00EF35DB">
              <w:rPr>
                <w:lang w:val="uk-UA"/>
              </w:rPr>
              <w:t>Промислові території</w:t>
            </w:r>
          </w:p>
        </w:tc>
        <w:tc>
          <w:tcPr>
            <w:tcW w:w="1212" w:type="dxa"/>
          </w:tcPr>
          <w:p w:rsidR="009B5B52" w:rsidRPr="00EF35DB" w:rsidRDefault="009B5B52" w:rsidP="00894D9D">
            <w:pPr>
              <w:rPr>
                <w:lang w:val="uk-UA"/>
              </w:rPr>
            </w:pPr>
            <w:r w:rsidRPr="00EF35DB">
              <w:rPr>
                <w:lang w:val="uk-UA"/>
              </w:rPr>
              <w:t>0,45</w:t>
            </w:r>
          </w:p>
        </w:tc>
        <w:tc>
          <w:tcPr>
            <w:tcW w:w="1180" w:type="dxa"/>
          </w:tcPr>
          <w:p w:rsidR="009B5B52" w:rsidRPr="00EF35DB" w:rsidRDefault="009B5B52" w:rsidP="00894D9D">
            <w:pPr>
              <w:rPr>
                <w:lang w:val="uk-UA"/>
              </w:rPr>
            </w:pPr>
            <w:r w:rsidRPr="00EF35DB">
              <w:rPr>
                <w:lang w:val="uk-UA"/>
              </w:rPr>
              <w:t>-</w:t>
            </w:r>
          </w:p>
        </w:tc>
        <w:tc>
          <w:tcPr>
            <w:tcW w:w="1740" w:type="dxa"/>
            <w:gridSpan w:val="2"/>
          </w:tcPr>
          <w:p w:rsidR="009B5B52" w:rsidRPr="00EF35DB" w:rsidRDefault="009B5B52" w:rsidP="00894D9D">
            <w:pPr>
              <w:rPr>
                <w:lang w:val="uk-UA"/>
              </w:rPr>
            </w:pPr>
            <w:r w:rsidRPr="00EF35DB">
              <w:rPr>
                <w:lang w:val="uk-UA"/>
              </w:rPr>
              <w:t>-</w:t>
            </w:r>
          </w:p>
        </w:tc>
      </w:tr>
      <w:tr w:rsidR="009B5B52" w:rsidRPr="00EF35DB" w:rsidTr="00894D9D">
        <w:trPr>
          <w:jc w:val="center"/>
        </w:trPr>
        <w:tc>
          <w:tcPr>
            <w:tcW w:w="1157" w:type="dxa"/>
          </w:tcPr>
          <w:p w:rsidR="009B5B52" w:rsidRPr="00EF35DB" w:rsidRDefault="009B5B52" w:rsidP="00894D9D">
            <w:pPr>
              <w:rPr>
                <w:lang w:val="uk-UA"/>
              </w:rPr>
            </w:pPr>
            <w:r>
              <w:rPr>
                <w:lang w:val="uk-UA"/>
              </w:rPr>
              <w:lastRenderedPageBreak/>
              <w:t>1.8</w:t>
            </w:r>
          </w:p>
        </w:tc>
        <w:tc>
          <w:tcPr>
            <w:tcW w:w="4336" w:type="dxa"/>
          </w:tcPr>
          <w:p w:rsidR="009B5B52" w:rsidRPr="00EF35DB" w:rsidRDefault="009B5B52" w:rsidP="00894D9D">
            <w:pPr>
              <w:rPr>
                <w:lang w:val="uk-UA"/>
              </w:rPr>
            </w:pPr>
            <w:r w:rsidRPr="00EF35DB">
              <w:rPr>
                <w:lang w:val="uk-UA"/>
              </w:rPr>
              <w:t>Центр дитячої творчості</w:t>
            </w:r>
          </w:p>
        </w:tc>
        <w:tc>
          <w:tcPr>
            <w:tcW w:w="1212" w:type="dxa"/>
          </w:tcPr>
          <w:p w:rsidR="009B5B52" w:rsidRPr="00EF35DB" w:rsidRDefault="009B5B52" w:rsidP="00894D9D">
            <w:pPr>
              <w:rPr>
                <w:lang w:val="uk-UA"/>
              </w:rPr>
            </w:pPr>
            <w:r w:rsidRPr="00EF35DB">
              <w:rPr>
                <w:lang w:val="uk-UA"/>
              </w:rPr>
              <w:t>-</w:t>
            </w:r>
          </w:p>
        </w:tc>
        <w:tc>
          <w:tcPr>
            <w:tcW w:w="1180" w:type="dxa"/>
          </w:tcPr>
          <w:p w:rsidR="009B5B52" w:rsidRPr="00EF35DB" w:rsidRDefault="009B5B52" w:rsidP="00894D9D">
            <w:pPr>
              <w:rPr>
                <w:lang w:val="uk-UA"/>
              </w:rPr>
            </w:pPr>
          </w:p>
        </w:tc>
        <w:tc>
          <w:tcPr>
            <w:tcW w:w="1740" w:type="dxa"/>
            <w:gridSpan w:val="2"/>
          </w:tcPr>
          <w:p w:rsidR="009B5B52" w:rsidRPr="00EF35DB" w:rsidRDefault="009B5B52" w:rsidP="00894D9D">
            <w:pPr>
              <w:rPr>
                <w:lang w:val="uk-UA"/>
              </w:rPr>
            </w:pPr>
            <w:r>
              <w:rPr>
                <w:lang w:val="uk-UA"/>
              </w:rPr>
              <w:t>0,34</w:t>
            </w:r>
          </w:p>
        </w:tc>
      </w:tr>
      <w:tr w:rsidR="009B5B52" w:rsidRPr="00EF35DB" w:rsidTr="00894D9D">
        <w:trPr>
          <w:jc w:val="center"/>
        </w:trPr>
        <w:tc>
          <w:tcPr>
            <w:tcW w:w="1157" w:type="dxa"/>
          </w:tcPr>
          <w:p w:rsidR="009B5B52" w:rsidRPr="00EF35DB" w:rsidRDefault="009B5B52" w:rsidP="00894D9D">
            <w:pPr>
              <w:rPr>
                <w:lang w:val="uk-UA"/>
              </w:rPr>
            </w:pPr>
            <w:r>
              <w:rPr>
                <w:lang w:val="uk-UA"/>
              </w:rPr>
              <w:t>1.9</w:t>
            </w:r>
          </w:p>
        </w:tc>
        <w:tc>
          <w:tcPr>
            <w:tcW w:w="4336" w:type="dxa"/>
          </w:tcPr>
          <w:p w:rsidR="009B5B52" w:rsidRPr="00EF35DB" w:rsidRDefault="009B5B52" w:rsidP="00894D9D">
            <w:pPr>
              <w:rPr>
                <w:lang w:val="uk-UA"/>
              </w:rPr>
            </w:pPr>
            <w:r w:rsidRPr="00EF35DB">
              <w:rPr>
                <w:lang w:val="uk-UA"/>
              </w:rPr>
              <w:t>Територія  адміністративно-офісного центру</w:t>
            </w:r>
          </w:p>
        </w:tc>
        <w:tc>
          <w:tcPr>
            <w:tcW w:w="1212" w:type="dxa"/>
          </w:tcPr>
          <w:p w:rsidR="009B5B52" w:rsidRPr="00EF35DB" w:rsidRDefault="009B5B52" w:rsidP="00894D9D">
            <w:pPr>
              <w:rPr>
                <w:lang w:val="uk-UA"/>
              </w:rPr>
            </w:pPr>
            <w:r w:rsidRPr="00EF35DB">
              <w:rPr>
                <w:lang w:val="uk-UA"/>
              </w:rPr>
              <w:t>-</w:t>
            </w:r>
          </w:p>
        </w:tc>
        <w:tc>
          <w:tcPr>
            <w:tcW w:w="1180" w:type="dxa"/>
          </w:tcPr>
          <w:p w:rsidR="009B5B52" w:rsidRPr="00EF35DB" w:rsidRDefault="009B5B52" w:rsidP="00894D9D">
            <w:pPr>
              <w:rPr>
                <w:lang w:val="uk-UA"/>
              </w:rPr>
            </w:pPr>
            <w:r w:rsidRPr="00EF35DB">
              <w:rPr>
                <w:lang w:val="uk-UA"/>
              </w:rPr>
              <w:t>0,35</w:t>
            </w:r>
          </w:p>
        </w:tc>
        <w:tc>
          <w:tcPr>
            <w:tcW w:w="1740" w:type="dxa"/>
            <w:gridSpan w:val="2"/>
          </w:tcPr>
          <w:p w:rsidR="009B5B52" w:rsidRPr="00EF35DB" w:rsidRDefault="009B5B52" w:rsidP="00894D9D">
            <w:pPr>
              <w:rPr>
                <w:lang w:val="uk-UA"/>
              </w:rPr>
            </w:pPr>
            <w:r w:rsidRPr="00EF35DB">
              <w:rPr>
                <w:lang w:val="uk-UA"/>
              </w:rPr>
              <w:t>0,35</w:t>
            </w:r>
          </w:p>
        </w:tc>
      </w:tr>
      <w:tr w:rsidR="009B5B52" w:rsidRPr="00EF35DB" w:rsidTr="00894D9D">
        <w:trPr>
          <w:jc w:val="center"/>
        </w:trPr>
        <w:tc>
          <w:tcPr>
            <w:tcW w:w="1157" w:type="dxa"/>
          </w:tcPr>
          <w:p w:rsidR="009B5B52" w:rsidRPr="00EF35DB" w:rsidRDefault="009B5B52" w:rsidP="00894D9D">
            <w:pPr>
              <w:rPr>
                <w:lang w:val="uk-UA"/>
              </w:rPr>
            </w:pPr>
            <w:r>
              <w:rPr>
                <w:lang w:val="uk-UA"/>
              </w:rPr>
              <w:t>1.10</w:t>
            </w:r>
          </w:p>
        </w:tc>
        <w:tc>
          <w:tcPr>
            <w:tcW w:w="4336" w:type="dxa"/>
          </w:tcPr>
          <w:p w:rsidR="009B5B52" w:rsidRPr="00EF35DB" w:rsidRDefault="009B5B52" w:rsidP="00894D9D">
            <w:pPr>
              <w:rPr>
                <w:lang w:val="uk-UA"/>
              </w:rPr>
            </w:pPr>
            <w:r w:rsidRPr="00EF35DB">
              <w:rPr>
                <w:lang w:val="uk-UA"/>
              </w:rPr>
              <w:t>Міська площа</w:t>
            </w:r>
          </w:p>
        </w:tc>
        <w:tc>
          <w:tcPr>
            <w:tcW w:w="1212" w:type="dxa"/>
          </w:tcPr>
          <w:p w:rsidR="009B5B52" w:rsidRPr="00EF35DB" w:rsidRDefault="009B5B52" w:rsidP="00894D9D">
            <w:pPr>
              <w:rPr>
                <w:lang w:val="uk-UA"/>
              </w:rPr>
            </w:pPr>
            <w:r w:rsidRPr="00EF35DB">
              <w:rPr>
                <w:lang w:val="uk-UA"/>
              </w:rPr>
              <w:t>-</w:t>
            </w:r>
          </w:p>
        </w:tc>
        <w:tc>
          <w:tcPr>
            <w:tcW w:w="1180" w:type="dxa"/>
          </w:tcPr>
          <w:p w:rsidR="009B5B52" w:rsidRPr="00EF35DB" w:rsidRDefault="009B5B52" w:rsidP="00894D9D">
            <w:pPr>
              <w:rPr>
                <w:lang w:val="uk-UA"/>
              </w:rPr>
            </w:pPr>
            <w:r w:rsidRPr="00EF35DB">
              <w:rPr>
                <w:lang w:val="uk-UA"/>
              </w:rPr>
              <w:t>0,52</w:t>
            </w:r>
          </w:p>
        </w:tc>
        <w:tc>
          <w:tcPr>
            <w:tcW w:w="1740" w:type="dxa"/>
            <w:gridSpan w:val="2"/>
          </w:tcPr>
          <w:p w:rsidR="009B5B52" w:rsidRPr="00EF35DB" w:rsidRDefault="009B5B52" w:rsidP="00894D9D">
            <w:pPr>
              <w:rPr>
                <w:lang w:val="uk-UA"/>
              </w:rPr>
            </w:pPr>
            <w:r w:rsidRPr="00EF35DB">
              <w:rPr>
                <w:lang w:val="uk-UA"/>
              </w:rPr>
              <w:t>0,52</w:t>
            </w:r>
          </w:p>
        </w:tc>
      </w:tr>
      <w:tr w:rsidR="009B5B52" w:rsidRPr="00EF35DB" w:rsidTr="00894D9D">
        <w:trPr>
          <w:jc w:val="center"/>
        </w:trPr>
        <w:tc>
          <w:tcPr>
            <w:tcW w:w="1157" w:type="dxa"/>
          </w:tcPr>
          <w:p w:rsidR="009B5B52" w:rsidRPr="00EF35DB" w:rsidRDefault="009B5B52" w:rsidP="00894D9D">
            <w:pPr>
              <w:rPr>
                <w:lang w:val="uk-UA"/>
              </w:rPr>
            </w:pPr>
            <w:r>
              <w:rPr>
                <w:lang w:val="uk-UA"/>
              </w:rPr>
              <w:t>1.11</w:t>
            </w:r>
          </w:p>
        </w:tc>
        <w:tc>
          <w:tcPr>
            <w:tcW w:w="4336" w:type="dxa"/>
          </w:tcPr>
          <w:p w:rsidR="009B5B52" w:rsidRPr="00EF35DB" w:rsidRDefault="009B5B52" w:rsidP="00894D9D">
            <w:pPr>
              <w:rPr>
                <w:lang w:val="uk-UA"/>
              </w:rPr>
            </w:pPr>
            <w:r w:rsidRPr="00EF35DB">
              <w:rPr>
                <w:lang w:val="uk-UA"/>
              </w:rPr>
              <w:t>Територія багатофункціонального центру</w:t>
            </w:r>
          </w:p>
        </w:tc>
        <w:tc>
          <w:tcPr>
            <w:tcW w:w="1212" w:type="dxa"/>
          </w:tcPr>
          <w:p w:rsidR="009B5B52" w:rsidRPr="00EF35DB" w:rsidRDefault="009B5B52" w:rsidP="00894D9D">
            <w:pPr>
              <w:rPr>
                <w:lang w:val="uk-UA"/>
              </w:rPr>
            </w:pPr>
            <w:r>
              <w:rPr>
                <w:lang w:val="uk-UA"/>
              </w:rPr>
              <w:t>-</w:t>
            </w:r>
          </w:p>
        </w:tc>
        <w:tc>
          <w:tcPr>
            <w:tcW w:w="1180" w:type="dxa"/>
          </w:tcPr>
          <w:p w:rsidR="009B5B52" w:rsidRPr="00EF35DB" w:rsidRDefault="009B5B52" w:rsidP="00894D9D">
            <w:pPr>
              <w:rPr>
                <w:lang w:val="uk-UA"/>
              </w:rPr>
            </w:pPr>
            <w:r w:rsidRPr="00EF35DB">
              <w:rPr>
                <w:lang w:val="uk-UA"/>
              </w:rPr>
              <w:t>-</w:t>
            </w:r>
          </w:p>
        </w:tc>
        <w:tc>
          <w:tcPr>
            <w:tcW w:w="1740" w:type="dxa"/>
            <w:gridSpan w:val="2"/>
          </w:tcPr>
          <w:p w:rsidR="009B5B52" w:rsidRPr="00EF35DB" w:rsidRDefault="009B5B52" w:rsidP="00894D9D">
            <w:pPr>
              <w:rPr>
                <w:lang w:val="uk-UA"/>
              </w:rPr>
            </w:pPr>
            <w:r>
              <w:rPr>
                <w:lang w:val="uk-UA"/>
              </w:rPr>
              <w:t>0,21</w:t>
            </w:r>
          </w:p>
        </w:tc>
      </w:tr>
      <w:tr w:rsidR="009B5B52" w:rsidRPr="003C3618" w:rsidTr="00894D9D">
        <w:trPr>
          <w:jc w:val="center"/>
        </w:trPr>
        <w:tc>
          <w:tcPr>
            <w:tcW w:w="1157" w:type="dxa"/>
          </w:tcPr>
          <w:p w:rsidR="009B5B52" w:rsidRPr="00EF35DB" w:rsidRDefault="009B5B52" w:rsidP="00894D9D">
            <w:pPr>
              <w:rPr>
                <w:lang w:val="uk-UA"/>
              </w:rPr>
            </w:pPr>
            <w:r>
              <w:rPr>
                <w:lang w:val="uk-UA"/>
              </w:rPr>
              <w:t>1.12</w:t>
            </w:r>
          </w:p>
        </w:tc>
        <w:tc>
          <w:tcPr>
            <w:tcW w:w="4336" w:type="dxa"/>
          </w:tcPr>
          <w:p w:rsidR="009B5B52" w:rsidRPr="00EF35DB" w:rsidRDefault="009B5B52" w:rsidP="00894D9D">
            <w:pPr>
              <w:rPr>
                <w:lang w:val="uk-UA"/>
              </w:rPr>
            </w:pPr>
            <w:r w:rsidRPr="00EF35DB">
              <w:rPr>
                <w:lang w:val="uk-UA"/>
              </w:rPr>
              <w:t>Автостоянки та паркінг</w:t>
            </w:r>
            <w:r>
              <w:rPr>
                <w:lang w:val="uk-UA"/>
              </w:rPr>
              <w:t>, всього</w:t>
            </w:r>
          </w:p>
        </w:tc>
        <w:tc>
          <w:tcPr>
            <w:tcW w:w="1212" w:type="dxa"/>
          </w:tcPr>
          <w:p w:rsidR="009B5B52" w:rsidRPr="00EF35DB" w:rsidRDefault="009B5B52" w:rsidP="00894D9D">
            <w:pPr>
              <w:rPr>
                <w:lang w:val="uk-UA"/>
              </w:rPr>
            </w:pPr>
            <w:r>
              <w:rPr>
                <w:lang w:val="uk-UA"/>
              </w:rPr>
              <w:t>-</w:t>
            </w:r>
          </w:p>
        </w:tc>
        <w:tc>
          <w:tcPr>
            <w:tcW w:w="1180" w:type="dxa"/>
          </w:tcPr>
          <w:p w:rsidR="009B5B52" w:rsidRPr="003C3618" w:rsidRDefault="009B5B52" w:rsidP="00894D9D">
            <w:pPr>
              <w:rPr>
                <w:lang w:val="uk-UA"/>
              </w:rPr>
            </w:pPr>
            <w:r w:rsidRPr="003C3618">
              <w:rPr>
                <w:lang w:val="uk-UA"/>
              </w:rPr>
              <w:t>1,21</w:t>
            </w:r>
          </w:p>
        </w:tc>
        <w:tc>
          <w:tcPr>
            <w:tcW w:w="1740" w:type="dxa"/>
            <w:gridSpan w:val="2"/>
          </w:tcPr>
          <w:p w:rsidR="009B5B52" w:rsidRPr="003C3618" w:rsidRDefault="009B5B52" w:rsidP="00894D9D">
            <w:pPr>
              <w:rPr>
                <w:lang w:val="uk-UA"/>
              </w:rPr>
            </w:pPr>
            <w:r w:rsidRPr="003C3618">
              <w:rPr>
                <w:lang w:val="uk-UA"/>
              </w:rPr>
              <w:t>1,21</w:t>
            </w:r>
          </w:p>
        </w:tc>
      </w:tr>
      <w:tr w:rsidR="009B5B52" w:rsidRPr="003C3618" w:rsidTr="00894D9D">
        <w:trPr>
          <w:jc w:val="center"/>
        </w:trPr>
        <w:tc>
          <w:tcPr>
            <w:tcW w:w="1157" w:type="dxa"/>
          </w:tcPr>
          <w:p w:rsidR="009B5B52" w:rsidRPr="003C3618" w:rsidRDefault="009B5B52" w:rsidP="00894D9D">
            <w:pPr>
              <w:rPr>
                <w:i/>
                <w:lang w:val="uk-UA"/>
              </w:rPr>
            </w:pPr>
          </w:p>
        </w:tc>
        <w:tc>
          <w:tcPr>
            <w:tcW w:w="4336" w:type="dxa"/>
          </w:tcPr>
          <w:p w:rsidR="009B5B52" w:rsidRPr="003C3618" w:rsidRDefault="009B5B52" w:rsidP="00894D9D">
            <w:pPr>
              <w:rPr>
                <w:i/>
                <w:lang w:val="uk-UA"/>
              </w:rPr>
            </w:pPr>
            <w:r w:rsidRPr="003C3618">
              <w:rPr>
                <w:i/>
                <w:lang w:val="uk-UA"/>
              </w:rPr>
              <w:t>у  тому числі:</w:t>
            </w:r>
          </w:p>
        </w:tc>
        <w:tc>
          <w:tcPr>
            <w:tcW w:w="1212" w:type="dxa"/>
          </w:tcPr>
          <w:p w:rsidR="009B5B52" w:rsidRPr="003C3618" w:rsidRDefault="009B5B52" w:rsidP="00894D9D">
            <w:pPr>
              <w:rPr>
                <w:i/>
                <w:lang w:val="uk-UA"/>
              </w:rPr>
            </w:pPr>
          </w:p>
        </w:tc>
        <w:tc>
          <w:tcPr>
            <w:tcW w:w="1180" w:type="dxa"/>
          </w:tcPr>
          <w:p w:rsidR="009B5B52" w:rsidRPr="003C3618" w:rsidRDefault="009B5B52" w:rsidP="00894D9D">
            <w:pPr>
              <w:rPr>
                <w:i/>
                <w:lang w:val="uk-UA"/>
              </w:rPr>
            </w:pPr>
          </w:p>
        </w:tc>
        <w:tc>
          <w:tcPr>
            <w:tcW w:w="1740" w:type="dxa"/>
            <w:gridSpan w:val="2"/>
          </w:tcPr>
          <w:p w:rsidR="009B5B52" w:rsidRPr="003C3618" w:rsidRDefault="009B5B52" w:rsidP="00894D9D">
            <w:pPr>
              <w:rPr>
                <w:i/>
                <w:lang w:val="uk-UA"/>
              </w:rPr>
            </w:pPr>
          </w:p>
        </w:tc>
      </w:tr>
      <w:tr w:rsidR="009B5B52" w:rsidRPr="003C3618" w:rsidTr="00894D9D">
        <w:trPr>
          <w:jc w:val="center"/>
        </w:trPr>
        <w:tc>
          <w:tcPr>
            <w:tcW w:w="1157" w:type="dxa"/>
          </w:tcPr>
          <w:p w:rsidR="009B5B52" w:rsidRPr="003C3618" w:rsidRDefault="009B5B52" w:rsidP="00894D9D">
            <w:pPr>
              <w:rPr>
                <w:i/>
                <w:lang w:val="uk-UA"/>
              </w:rPr>
            </w:pPr>
          </w:p>
        </w:tc>
        <w:tc>
          <w:tcPr>
            <w:tcW w:w="4336" w:type="dxa"/>
          </w:tcPr>
          <w:p w:rsidR="009B5B52" w:rsidRPr="003C3618" w:rsidRDefault="009B5B52" w:rsidP="00894D9D">
            <w:pPr>
              <w:rPr>
                <w:i/>
                <w:lang w:val="uk-UA"/>
              </w:rPr>
            </w:pPr>
            <w:r w:rsidRPr="003C3618">
              <w:rPr>
                <w:i/>
                <w:lang w:val="uk-UA"/>
              </w:rPr>
              <w:t>- в північній частині території автостоянки та паркінг</w:t>
            </w:r>
          </w:p>
        </w:tc>
        <w:tc>
          <w:tcPr>
            <w:tcW w:w="1212" w:type="dxa"/>
          </w:tcPr>
          <w:p w:rsidR="009B5B52" w:rsidRPr="003C3618" w:rsidRDefault="009B5B52" w:rsidP="00894D9D">
            <w:pPr>
              <w:rPr>
                <w:i/>
                <w:lang w:val="uk-UA"/>
              </w:rPr>
            </w:pPr>
            <w:r>
              <w:rPr>
                <w:i/>
                <w:lang w:val="uk-UA"/>
              </w:rPr>
              <w:t>-</w:t>
            </w:r>
          </w:p>
        </w:tc>
        <w:tc>
          <w:tcPr>
            <w:tcW w:w="1180" w:type="dxa"/>
          </w:tcPr>
          <w:p w:rsidR="009B5B52" w:rsidRPr="003C3618" w:rsidRDefault="009B5B52" w:rsidP="00894D9D">
            <w:pPr>
              <w:rPr>
                <w:i/>
                <w:lang w:val="uk-UA"/>
              </w:rPr>
            </w:pPr>
            <w:r w:rsidRPr="003C3618">
              <w:rPr>
                <w:i/>
                <w:lang w:val="uk-UA"/>
              </w:rPr>
              <w:t>0,43</w:t>
            </w:r>
          </w:p>
        </w:tc>
        <w:tc>
          <w:tcPr>
            <w:tcW w:w="1740" w:type="dxa"/>
            <w:gridSpan w:val="2"/>
          </w:tcPr>
          <w:p w:rsidR="009B5B52" w:rsidRPr="003C3618" w:rsidRDefault="009B5B52" w:rsidP="00894D9D">
            <w:pPr>
              <w:rPr>
                <w:i/>
                <w:lang w:val="uk-UA"/>
              </w:rPr>
            </w:pPr>
            <w:r w:rsidRPr="003C3618">
              <w:rPr>
                <w:i/>
                <w:lang w:val="uk-UA"/>
              </w:rPr>
              <w:t>0,43</w:t>
            </w:r>
          </w:p>
        </w:tc>
      </w:tr>
      <w:tr w:rsidR="009B5B52" w:rsidRPr="003C3618" w:rsidTr="00894D9D">
        <w:trPr>
          <w:jc w:val="center"/>
        </w:trPr>
        <w:tc>
          <w:tcPr>
            <w:tcW w:w="1157" w:type="dxa"/>
          </w:tcPr>
          <w:p w:rsidR="009B5B52" w:rsidRPr="003C3618" w:rsidRDefault="009B5B52" w:rsidP="00894D9D">
            <w:pPr>
              <w:rPr>
                <w:i/>
                <w:lang w:val="uk-UA"/>
              </w:rPr>
            </w:pPr>
          </w:p>
        </w:tc>
        <w:tc>
          <w:tcPr>
            <w:tcW w:w="4336" w:type="dxa"/>
          </w:tcPr>
          <w:p w:rsidR="009B5B52" w:rsidRPr="003C3618" w:rsidRDefault="009B5B52" w:rsidP="00894D9D">
            <w:pPr>
              <w:rPr>
                <w:i/>
                <w:lang w:val="uk-UA"/>
              </w:rPr>
            </w:pPr>
            <w:r w:rsidRPr="003C3618">
              <w:rPr>
                <w:i/>
                <w:lang w:val="uk-UA"/>
              </w:rPr>
              <w:t>-між територією парку та промисловою територією</w:t>
            </w:r>
          </w:p>
        </w:tc>
        <w:tc>
          <w:tcPr>
            <w:tcW w:w="1212" w:type="dxa"/>
          </w:tcPr>
          <w:p w:rsidR="009B5B52" w:rsidRPr="003C3618" w:rsidRDefault="009B5B52" w:rsidP="00894D9D">
            <w:pPr>
              <w:rPr>
                <w:i/>
                <w:lang w:val="uk-UA"/>
              </w:rPr>
            </w:pPr>
            <w:r w:rsidRPr="003C3618">
              <w:rPr>
                <w:i/>
                <w:lang w:val="uk-UA"/>
              </w:rPr>
              <w:t>-</w:t>
            </w:r>
          </w:p>
        </w:tc>
        <w:tc>
          <w:tcPr>
            <w:tcW w:w="1180" w:type="dxa"/>
          </w:tcPr>
          <w:p w:rsidR="009B5B52" w:rsidRPr="003C3618" w:rsidRDefault="009B5B52" w:rsidP="00894D9D">
            <w:pPr>
              <w:rPr>
                <w:i/>
                <w:lang w:val="uk-UA"/>
              </w:rPr>
            </w:pPr>
            <w:r w:rsidRPr="003C3618">
              <w:rPr>
                <w:i/>
                <w:lang w:val="uk-UA"/>
              </w:rPr>
              <w:t>0,09</w:t>
            </w:r>
          </w:p>
        </w:tc>
        <w:tc>
          <w:tcPr>
            <w:tcW w:w="1740" w:type="dxa"/>
            <w:gridSpan w:val="2"/>
          </w:tcPr>
          <w:p w:rsidR="009B5B52" w:rsidRPr="003C3618" w:rsidRDefault="009B5B52" w:rsidP="00894D9D">
            <w:pPr>
              <w:rPr>
                <w:i/>
                <w:lang w:val="uk-UA"/>
              </w:rPr>
            </w:pPr>
            <w:r w:rsidRPr="003C3618">
              <w:rPr>
                <w:i/>
                <w:lang w:val="uk-UA"/>
              </w:rPr>
              <w:t>0,09</w:t>
            </w:r>
          </w:p>
        </w:tc>
      </w:tr>
      <w:tr w:rsidR="009B5B52" w:rsidRPr="003C3618" w:rsidTr="00894D9D">
        <w:trPr>
          <w:jc w:val="center"/>
        </w:trPr>
        <w:tc>
          <w:tcPr>
            <w:tcW w:w="1157" w:type="dxa"/>
          </w:tcPr>
          <w:p w:rsidR="009B5B52" w:rsidRPr="003C3618" w:rsidRDefault="009B5B52" w:rsidP="00894D9D">
            <w:pPr>
              <w:rPr>
                <w:i/>
                <w:lang w:val="uk-UA"/>
              </w:rPr>
            </w:pPr>
          </w:p>
        </w:tc>
        <w:tc>
          <w:tcPr>
            <w:tcW w:w="4336" w:type="dxa"/>
          </w:tcPr>
          <w:p w:rsidR="009B5B52" w:rsidRPr="003C3618" w:rsidRDefault="009B5B52" w:rsidP="00894D9D">
            <w:pPr>
              <w:rPr>
                <w:i/>
                <w:lang w:val="uk-UA"/>
              </w:rPr>
            </w:pPr>
            <w:r w:rsidRPr="003C3618">
              <w:rPr>
                <w:i/>
                <w:lang w:val="uk-UA"/>
              </w:rPr>
              <w:t>- з північного та південного боку території церкви</w:t>
            </w:r>
          </w:p>
        </w:tc>
        <w:tc>
          <w:tcPr>
            <w:tcW w:w="1212" w:type="dxa"/>
          </w:tcPr>
          <w:p w:rsidR="009B5B52" w:rsidRPr="003C3618" w:rsidRDefault="009B5B52" w:rsidP="00894D9D">
            <w:pPr>
              <w:rPr>
                <w:i/>
                <w:lang w:val="uk-UA"/>
              </w:rPr>
            </w:pPr>
            <w:r>
              <w:rPr>
                <w:i/>
                <w:lang w:val="uk-UA"/>
              </w:rPr>
              <w:t>-</w:t>
            </w:r>
          </w:p>
        </w:tc>
        <w:tc>
          <w:tcPr>
            <w:tcW w:w="1180" w:type="dxa"/>
          </w:tcPr>
          <w:p w:rsidR="009B5B52" w:rsidRPr="003C3618" w:rsidRDefault="009B5B52" w:rsidP="00894D9D">
            <w:pPr>
              <w:rPr>
                <w:i/>
                <w:lang w:val="uk-UA"/>
              </w:rPr>
            </w:pPr>
            <w:r w:rsidRPr="003C3618">
              <w:rPr>
                <w:i/>
                <w:lang w:val="uk-UA"/>
              </w:rPr>
              <w:t>0,69</w:t>
            </w:r>
          </w:p>
        </w:tc>
        <w:tc>
          <w:tcPr>
            <w:tcW w:w="1740" w:type="dxa"/>
            <w:gridSpan w:val="2"/>
          </w:tcPr>
          <w:p w:rsidR="009B5B52" w:rsidRPr="003C3618" w:rsidRDefault="009B5B52" w:rsidP="00894D9D">
            <w:pPr>
              <w:rPr>
                <w:i/>
                <w:lang w:val="uk-UA"/>
              </w:rPr>
            </w:pPr>
            <w:r w:rsidRPr="003C3618">
              <w:rPr>
                <w:i/>
                <w:lang w:val="uk-UA"/>
              </w:rPr>
              <w:t>0,69</w:t>
            </w:r>
          </w:p>
        </w:tc>
      </w:tr>
      <w:tr w:rsidR="009B5B52" w:rsidRPr="00EF35DB" w:rsidTr="00894D9D">
        <w:trPr>
          <w:jc w:val="center"/>
        </w:trPr>
        <w:tc>
          <w:tcPr>
            <w:tcW w:w="1157" w:type="dxa"/>
          </w:tcPr>
          <w:p w:rsidR="009B5B52" w:rsidRPr="00EF35DB" w:rsidRDefault="009B5B52" w:rsidP="00894D9D">
            <w:pPr>
              <w:rPr>
                <w:lang w:val="uk-UA"/>
              </w:rPr>
            </w:pPr>
            <w:r>
              <w:rPr>
                <w:lang w:val="uk-UA"/>
              </w:rPr>
              <w:t>1.13</w:t>
            </w:r>
          </w:p>
        </w:tc>
        <w:tc>
          <w:tcPr>
            <w:tcW w:w="4336" w:type="dxa"/>
          </w:tcPr>
          <w:p w:rsidR="009B5B52" w:rsidRPr="00EF35DB" w:rsidRDefault="009B5B52" w:rsidP="00894D9D">
            <w:pPr>
              <w:rPr>
                <w:lang w:val="uk-UA"/>
              </w:rPr>
            </w:pPr>
            <w:r w:rsidRPr="00EF35DB">
              <w:rPr>
                <w:lang w:val="uk-UA"/>
              </w:rPr>
              <w:t>Санітарно-захисні зелені насадження</w:t>
            </w:r>
          </w:p>
        </w:tc>
        <w:tc>
          <w:tcPr>
            <w:tcW w:w="1212" w:type="dxa"/>
          </w:tcPr>
          <w:p w:rsidR="009B5B52" w:rsidRPr="00EF35DB" w:rsidRDefault="009B5B52" w:rsidP="00894D9D">
            <w:pPr>
              <w:rPr>
                <w:lang w:val="uk-UA"/>
              </w:rPr>
            </w:pPr>
            <w:r>
              <w:rPr>
                <w:lang w:val="uk-UA"/>
              </w:rPr>
              <w:t>-</w:t>
            </w:r>
          </w:p>
        </w:tc>
        <w:tc>
          <w:tcPr>
            <w:tcW w:w="1180" w:type="dxa"/>
          </w:tcPr>
          <w:p w:rsidR="009B5B52" w:rsidRPr="00EF35DB" w:rsidRDefault="009B5B52" w:rsidP="00894D9D">
            <w:pPr>
              <w:rPr>
                <w:lang w:val="uk-UA"/>
              </w:rPr>
            </w:pPr>
            <w:r>
              <w:rPr>
                <w:lang w:val="uk-UA"/>
              </w:rPr>
              <w:t>0,22</w:t>
            </w:r>
          </w:p>
        </w:tc>
        <w:tc>
          <w:tcPr>
            <w:tcW w:w="1740" w:type="dxa"/>
            <w:gridSpan w:val="2"/>
          </w:tcPr>
          <w:p w:rsidR="009B5B52" w:rsidRPr="00EF35DB" w:rsidRDefault="009B5B52" w:rsidP="00894D9D">
            <w:pPr>
              <w:rPr>
                <w:lang w:val="uk-UA"/>
              </w:rPr>
            </w:pPr>
            <w:r>
              <w:rPr>
                <w:lang w:val="uk-UA"/>
              </w:rPr>
              <w:t>0,22</w:t>
            </w:r>
          </w:p>
        </w:tc>
      </w:tr>
      <w:tr w:rsidR="009B5B52" w:rsidRPr="00EF35DB" w:rsidTr="00894D9D">
        <w:trPr>
          <w:jc w:val="center"/>
        </w:trPr>
        <w:tc>
          <w:tcPr>
            <w:tcW w:w="1157" w:type="dxa"/>
          </w:tcPr>
          <w:p w:rsidR="009B5B52" w:rsidRPr="00EF35DB" w:rsidRDefault="009B5B52" w:rsidP="00894D9D">
            <w:pPr>
              <w:rPr>
                <w:lang w:val="uk-UA"/>
              </w:rPr>
            </w:pPr>
            <w:r>
              <w:rPr>
                <w:lang w:val="uk-UA"/>
              </w:rPr>
              <w:t>1.14</w:t>
            </w:r>
          </w:p>
        </w:tc>
        <w:tc>
          <w:tcPr>
            <w:tcW w:w="4336" w:type="dxa"/>
          </w:tcPr>
          <w:p w:rsidR="009B5B52" w:rsidRPr="00EF35DB" w:rsidRDefault="009B5B52" w:rsidP="00894D9D">
            <w:pPr>
              <w:rPr>
                <w:lang w:val="uk-UA"/>
              </w:rPr>
            </w:pPr>
            <w:r w:rsidRPr="00EF35DB">
              <w:rPr>
                <w:lang w:val="uk-UA"/>
              </w:rPr>
              <w:t>Зелені насадження загального користування ( північна частина території ДПТ)</w:t>
            </w:r>
          </w:p>
        </w:tc>
        <w:tc>
          <w:tcPr>
            <w:tcW w:w="1212" w:type="dxa"/>
          </w:tcPr>
          <w:p w:rsidR="009B5B52" w:rsidRPr="00EF35DB" w:rsidRDefault="009B5B52" w:rsidP="00894D9D">
            <w:pPr>
              <w:rPr>
                <w:lang w:val="uk-UA"/>
              </w:rPr>
            </w:pPr>
            <w:r w:rsidRPr="00EF35DB">
              <w:rPr>
                <w:lang w:val="uk-UA"/>
              </w:rPr>
              <w:t>-</w:t>
            </w:r>
          </w:p>
        </w:tc>
        <w:tc>
          <w:tcPr>
            <w:tcW w:w="1180" w:type="dxa"/>
          </w:tcPr>
          <w:p w:rsidR="009B5B52" w:rsidRPr="00EF35DB" w:rsidRDefault="009B5B52" w:rsidP="00894D9D">
            <w:pPr>
              <w:rPr>
                <w:lang w:val="uk-UA"/>
              </w:rPr>
            </w:pPr>
            <w:r w:rsidRPr="00EF35DB">
              <w:rPr>
                <w:lang w:val="uk-UA"/>
              </w:rPr>
              <w:t>0,3</w:t>
            </w:r>
          </w:p>
        </w:tc>
        <w:tc>
          <w:tcPr>
            <w:tcW w:w="1740" w:type="dxa"/>
            <w:gridSpan w:val="2"/>
          </w:tcPr>
          <w:p w:rsidR="009B5B52" w:rsidRPr="00EF35DB" w:rsidRDefault="009B5B52" w:rsidP="00894D9D">
            <w:pPr>
              <w:rPr>
                <w:lang w:val="uk-UA"/>
              </w:rPr>
            </w:pPr>
            <w:r w:rsidRPr="00EF35DB">
              <w:rPr>
                <w:lang w:val="uk-UA"/>
              </w:rPr>
              <w:t>0,3</w:t>
            </w:r>
          </w:p>
        </w:tc>
      </w:tr>
      <w:tr w:rsidR="009B5B52" w:rsidRPr="00EF35DB" w:rsidTr="00894D9D">
        <w:trPr>
          <w:jc w:val="center"/>
        </w:trPr>
        <w:tc>
          <w:tcPr>
            <w:tcW w:w="1157" w:type="dxa"/>
          </w:tcPr>
          <w:p w:rsidR="009B5B52" w:rsidRPr="00EF35DB" w:rsidRDefault="009B5B52" w:rsidP="00894D9D">
            <w:pPr>
              <w:rPr>
                <w:lang w:val="uk-UA"/>
              </w:rPr>
            </w:pPr>
            <w:r>
              <w:rPr>
                <w:lang w:val="uk-UA"/>
              </w:rPr>
              <w:t>1.15</w:t>
            </w:r>
          </w:p>
        </w:tc>
        <w:tc>
          <w:tcPr>
            <w:tcW w:w="4336" w:type="dxa"/>
          </w:tcPr>
          <w:p w:rsidR="009B5B52" w:rsidRPr="00EF35DB" w:rsidRDefault="009B5B52" w:rsidP="00894D9D">
            <w:pPr>
              <w:rPr>
                <w:lang w:val="uk-UA"/>
              </w:rPr>
            </w:pPr>
            <w:r w:rsidRPr="00EF35DB">
              <w:rPr>
                <w:lang w:val="uk-UA"/>
              </w:rPr>
              <w:t>Проїзди, тверде покриття</w:t>
            </w:r>
          </w:p>
        </w:tc>
        <w:tc>
          <w:tcPr>
            <w:tcW w:w="1212" w:type="dxa"/>
          </w:tcPr>
          <w:p w:rsidR="009B5B52" w:rsidRPr="00EF35DB" w:rsidRDefault="009B5B52" w:rsidP="00894D9D">
            <w:pPr>
              <w:rPr>
                <w:lang w:val="uk-UA"/>
              </w:rPr>
            </w:pPr>
            <w:r w:rsidRPr="00EF35DB">
              <w:rPr>
                <w:lang w:val="uk-UA"/>
              </w:rPr>
              <w:t>1,01</w:t>
            </w:r>
          </w:p>
        </w:tc>
        <w:tc>
          <w:tcPr>
            <w:tcW w:w="1180" w:type="dxa"/>
          </w:tcPr>
          <w:p w:rsidR="009B5B52" w:rsidRPr="00EF35DB" w:rsidRDefault="009B5B52" w:rsidP="00894D9D">
            <w:pPr>
              <w:rPr>
                <w:lang w:val="uk-UA"/>
              </w:rPr>
            </w:pPr>
            <w:r>
              <w:rPr>
                <w:lang w:val="uk-UA"/>
              </w:rPr>
              <w:t>0,2</w:t>
            </w:r>
          </w:p>
        </w:tc>
        <w:tc>
          <w:tcPr>
            <w:tcW w:w="1740" w:type="dxa"/>
            <w:gridSpan w:val="2"/>
          </w:tcPr>
          <w:p w:rsidR="009B5B52" w:rsidRPr="00EF35DB" w:rsidRDefault="009B5B52" w:rsidP="00894D9D">
            <w:pPr>
              <w:rPr>
                <w:lang w:val="uk-UA"/>
              </w:rPr>
            </w:pPr>
            <w:r w:rsidRPr="00EF35DB">
              <w:rPr>
                <w:lang w:val="uk-UA"/>
              </w:rPr>
              <w:t>0,2</w:t>
            </w:r>
          </w:p>
        </w:tc>
      </w:tr>
      <w:tr w:rsidR="009B5B52" w:rsidRPr="00EF35DB" w:rsidTr="00894D9D">
        <w:trPr>
          <w:jc w:val="center"/>
        </w:trPr>
        <w:tc>
          <w:tcPr>
            <w:tcW w:w="1157" w:type="dxa"/>
          </w:tcPr>
          <w:p w:rsidR="009B5B52" w:rsidRPr="00EF35DB" w:rsidRDefault="009B5B52" w:rsidP="00894D9D">
            <w:pPr>
              <w:rPr>
                <w:lang w:val="uk-UA"/>
              </w:rPr>
            </w:pPr>
            <w:r>
              <w:rPr>
                <w:lang w:val="uk-UA"/>
              </w:rPr>
              <w:t>1.16</w:t>
            </w:r>
          </w:p>
        </w:tc>
        <w:tc>
          <w:tcPr>
            <w:tcW w:w="4336" w:type="dxa"/>
          </w:tcPr>
          <w:p w:rsidR="009B5B52" w:rsidRPr="00EF35DB" w:rsidRDefault="009B5B52" w:rsidP="00894D9D">
            <w:pPr>
              <w:rPr>
                <w:lang w:val="uk-UA"/>
              </w:rPr>
            </w:pPr>
            <w:r w:rsidRPr="00EF35DB">
              <w:rPr>
                <w:lang w:val="uk-UA"/>
              </w:rPr>
              <w:t>Вільні від забудови території</w:t>
            </w:r>
          </w:p>
        </w:tc>
        <w:tc>
          <w:tcPr>
            <w:tcW w:w="1212" w:type="dxa"/>
          </w:tcPr>
          <w:p w:rsidR="009B5B52" w:rsidRPr="00EF35DB" w:rsidRDefault="009B5B52" w:rsidP="00894D9D">
            <w:pPr>
              <w:rPr>
                <w:lang w:val="uk-UA"/>
              </w:rPr>
            </w:pPr>
            <w:r w:rsidRPr="00EF35DB">
              <w:rPr>
                <w:lang w:val="uk-UA"/>
              </w:rPr>
              <w:t>3,63</w:t>
            </w:r>
          </w:p>
        </w:tc>
        <w:tc>
          <w:tcPr>
            <w:tcW w:w="1180" w:type="dxa"/>
          </w:tcPr>
          <w:p w:rsidR="009B5B52" w:rsidRPr="00EF35DB" w:rsidRDefault="009B5B52" w:rsidP="00894D9D">
            <w:pPr>
              <w:rPr>
                <w:lang w:val="uk-UA"/>
              </w:rPr>
            </w:pPr>
            <w:r w:rsidRPr="00EF35DB">
              <w:rPr>
                <w:lang w:val="uk-UA"/>
              </w:rPr>
              <w:t>0,</w:t>
            </w:r>
            <w:r>
              <w:rPr>
                <w:lang w:val="uk-UA"/>
              </w:rPr>
              <w:t>4</w:t>
            </w:r>
          </w:p>
        </w:tc>
        <w:tc>
          <w:tcPr>
            <w:tcW w:w="1740" w:type="dxa"/>
            <w:gridSpan w:val="2"/>
          </w:tcPr>
          <w:p w:rsidR="009B5B52" w:rsidRPr="00EF35DB" w:rsidRDefault="009B5B52" w:rsidP="00894D9D">
            <w:pPr>
              <w:rPr>
                <w:lang w:val="uk-UA"/>
              </w:rPr>
            </w:pPr>
            <w:r w:rsidRPr="00EF35DB">
              <w:rPr>
                <w:lang w:val="uk-UA"/>
              </w:rPr>
              <w:t>0,2</w:t>
            </w:r>
          </w:p>
        </w:tc>
      </w:tr>
      <w:tr w:rsidR="009B5B52" w:rsidRPr="003C3618" w:rsidTr="00894D9D">
        <w:trPr>
          <w:jc w:val="center"/>
        </w:trPr>
        <w:tc>
          <w:tcPr>
            <w:tcW w:w="1157" w:type="dxa"/>
          </w:tcPr>
          <w:p w:rsidR="009B5B52" w:rsidRPr="003C3618" w:rsidRDefault="009B5B52" w:rsidP="00894D9D">
            <w:pPr>
              <w:rPr>
                <w:i/>
                <w:lang w:val="uk-UA"/>
              </w:rPr>
            </w:pPr>
          </w:p>
        </w:tc>
        <w:tc>
          <w:tcPr>
            <w:tcW w:w="4336" w:type="dxa"/>
          </w:tcPr>
          <w:p w:rsidR="009B5B52" w:rsidRPr="003C3618" w:rsidRDefault="009B5B52" w:rsidP="00894D9D">
            <w:pPr>
              <w:rPr>
                <w:i/>
                <w:lang w:val="uk-UA"/>
              </w:rPr>
            </w:pPr>
            <w:r w:rsidRPr="003C3618">
              <w:rPr>
                <w:i/>
                <w:lang w:val="uk-UA"/>
              </w:rPr>
              <w:t>у тому числі територія в червоній лінії вул. Білогородська</w:t>
            </w:r>
          </w:p>
        </w:tc>
        <w:tc>
          <w:tcPr>
            <w:tcW w:w="1212" w:type="dxa"/>
          </w:tcPr>
          <w:p w:rsidR="009B5B52" w:rsidRPr="003C3618" w:rsidRDefault="009B5B52" w:rsidP="00894D9D">
            <w:pPr>
              <w:rPr>
                <w:i/>
                <w:lang w:val="uk-UA"/>
              </w:rPr>
            </w:pPr>
            <w:r w:rsidRPr="003C3618">
              <w:rPr>
                <w:i/>
                <w:lang w:val="uk-UA"/>
              </w:rPr>
              <w:t>0,2</w:t>
            </w:r>
          </w:p>
        </w:tc>
        <w:tc>
          <w:tcPr>
            <w:tcW w:w="1180" w:type="dxa"/>
          </w:tcPr>
          <w:p w:rsidR="009B5B52" w:rsidRPr="003C3618" w:rsidRDefault="009B5B52" w:rsidP="00894D9D">
            <w:pPr>
              <w:rPr>
                <w:i/>
                <w:lang w:val="uk-UA"/>
              </w:rPr>
            </w:pPr>
            <w:r w:rsidRPr="003C3618">
              <w:rPr>
                <w:i/>
                <w:lang w:val="uk-UA"/>
              </w:rPr>
              <w:t>0,2</w:t>
            </w:r>
          </w:p>
        </w:tc>
        <w:tc>
          <w:tcPr>
            <w:tcW w:w="1740" w:type="dxa"/>
            <w:gridSpan w:val="2"/>
          </w:tcPr>
          <w:p w:rsidR="009B5B52" w:rsidRPr="003C3618" w:rsidRDefault="009B5B52" w:rsidP="00894D9D">
            <w:pPr>
              <w:rPr>
                <w:i/>
                <w:lang w:val="uk-UA"/>
              </w:rPr>
            </w:pPr>
            <w:r w:rsidRPr="003C3618">
              <w:rPr>
                <w:i/>
                <w:lang w:val="uk-UA"/>
              </w:rPr>
              <w:t>0,2</w:t>
            </w:r>
          </w:p>
        </w:tc>
      </w:tr>
      <w:tr w:rsidR="009B5B52" w:rsidRPr="003C3618" w:rsidTr="00894D9D">
        <w:trPr>
          <w:jc w:val="center"/>
        </w:trPr>
        <w:tc>
          <w:tcPr>
            <w:tcW w:w="1157" w:type="dxa"/>
          </w:tcPr>
          <w:p w:rsidR="009B5B52" w:rsidRPr="003C3618" w:rsidRDefault="009B5B52" w:rsidP="00894D9D">
            <w:pPr>
              <w:rPr>
                <w:i/>
                <w:lang w:val="uk-UA"/>
              </w:rPr>
            </w:pPr>
          </w:p>
        </w:tc>
        <w:tc>
          <w:tcPr>
            <w:tcW w:w="4336" w:type="dxa"/>
          </w:tcPr>
          <w:p w:rsidR="009B5B52" w:rsidRPr="003C3618" w:rsidRDefault="009B5B52" w:rsidP="00894D9D">
            <w:pPr>
              <w:rPr>
                <w:i/>
                <w:lang w:val="uk-UA"/>
              </w:rPr>
            </w:pPr>
            <w:r w:rsidRPr="003C3618">
              <w:rPr>
                <w:i/>
                <w:lang w:val="uk-UA"/>
              </w:rPr>
              <w:t xml:space="preserve"> з них: </w:t>
            </w:r>
          </w:p>
        </w:tc>
        <w:tc>
          <w:tcPr>
            <w:tcW w:w="1212" w:type="dxa"/>
          </w:tcPr>
          <w:p w:rsidR="009B5B52" w:rsidRPr="003C3618" w:rsidRDefault="009B5B52" w:rsidP="00894D9D">
            <w:pPr>
              <w:rPr>
                <w:i/>
                <w:lang w:val="uk-UA"/>
              </w:rPr>
            </w:pPr>
          </w:p>
        </w:tc>
        <w:tc>
          <w:tcPr>
            <w:tcW w:w="1180" w:type="dxa"/>
          </w:tcPr>
          <w:p w:rsidR="009B5B52" w:rsidRPr="003C3618" w:rsidRDefault="009B5B52" w:rsidP="00894D9D">
            <w:pPr>
              <w:rPr>
                <w:i/>
                <w:lang w:val="uk-UA"/>
              </w:rPr>
            </w:pPr>
          </w:p>
        </w:tc>
        <w:tc>
          <w:tcPr>
            <w:tcW w:w="1740" w:type="dxa"/>
            <w:gridSpan w:val="2"/>
          </w:tcPr>
          <w:p w:rsidR="009B5B52" w:rsidRPr="003C3618" w:rsidRDefault="009B5B52" w:rsidP="00894D9D">
            <w:pPr>
              <w:rPr>
                <w:i/>
                <w:lang w:val="uk-UA"/>
              </w:rPr>
            </w:pPr>
          </w:p>
        </w:tc>
      </w:tr>
      <w:tr w:rsidR="009B5B52" w:rsidRPr="003C3618" w:rsidTr="00894D9D">
        <w:trPr>
          <w:jc w:val="center"/>
        </w:trPr>
        <w:tc>
          <w:tcPr>
            <w:tcW w:w="1157" w:type="dxa"/>
          </w:tcPr>
          <w:p w:rsidR="009B5B52" w:rsidRPr="003C3618" w:rsidRDefault="009B5B52" w:rsidP="00894D9D">
            <w:pPr>
              <w:rPr>
                <w:i/>
                <w:lang w:val="uk-UA"/>
              </w:rPr>
            </w:pPr>
          </w:p>
        </w:tc>
        <w:tc>
          <w:tcPr>
            <w:tcW w:w="4336" w:type="dxa"/>
          </w:tcPr>
          <w:p w:rsidR="009B5B52" w:rsidRPr="003C3618" w:rsidRDefault="009B5B52" w:rsidP="00894D9D">
            <w:pPr>
              <w:rPr>
                <w:i/>
                <w:lang w:val="uk-UA"/>
              </w:rPr>
            </w:pPr>
            <w:r w:rsidRPr="003C3618">
              <w:rPr>
                <w:i/>
                <w:lang w:val="uk-UA"/>
              </w:rPr>
              <w:t>- автостоянки</w:t>
            </w:r>
          </w:p>
        </w:tc>
        <w:tc>
          <w:tcPr>
            <w:tcW w:w="1212" w:type="dxa"/>
          </w:tcPr>
          <w:p w:rsidR="009B5B52" w:rsidRPr="003C3618" w:rsidRDefault="009B5B52" w:rsidP="00894D9D">
            <w:pPr>
              <w:rPr>
                <w:i/>
                <w:lang w:val="uk-UA"/>
              </w:rPr>
            </w:pPr>
            <w:r w:rsidRPr="003C3618">
              <w:rPr>
                <w:i/>
                <w:lang w:val="uk-UA"/>
              </w:rPr>
              <w:t>-</w:t>
            </w:r>
          </w:p>
        </w:tc>
        <w:tc>
          <w:tcPr>
            <w:tcW w:w="1180" w:type="dxa"/>
          </w:tcPr>
          <w:p w:rsidR="009B5B52" w:rsidRPr="003C3618" w:rsidRDefault="009B5B52" w:rsidP="00894D9D">
            <w:pPr>
              <w:rPr>
                <w:i/>
                <w:lang w:val="uk-UA"/>
              </w:rPr>
            </w:pPr>
            <w:r w:rsidRPr="003C3618">
              <w:rPr>
                <w:i/>
                <w:lang w:val="uk-UA"/>
              </w:rPr>
              <w:t>0,046</w:t>
            </w:r>
          </w:p>
        </w:tc>
        <w:tc>
          <w:tcPr>
            <w:tcW w:w="1740" w:type="dxa"/>
            <w:gridSpan w:val="2"/>
          </w:tcPr>
          <w:p w:rsidR="009B5B52" w:rsidRPr="003C3618" w:rsidRDefault="009B5B52" w:rsidP="00894D9D">
            <w:pPr>
              <w:rPr>
                <w:i/>
                <w:lang w:val="uk-UA"/>
              </w:rPr>
            </w:pPr>
            <w:r w:rsidRPr="003C3618">
              <w:rPr>
                <w:i/>
                <w:lang w:val="uk-UA"/>
              </w:rPr>
              <w:t>0,046</w:t>
            </w:r>
          </w:p>
        </w:tc>
      </w:tr>
      <w:tr w:rsidR="009B5B52" w:rsidRPr="003C3618" w:rsidTr="00894D9D">
        <w:trPr>
          <w:jc w:val="center"/>
        </w:trPr>
        <w:tc>
          <w:tcPr>
            <w:tcW w:w="1157" w:type="dxa"/>
          </w:tcPr>
          <w:p w:rsidR="009B5B52" w:rsidRPr="003C3618" w:rsidRDefault="009B5B52" w:rsidP="00894D9D">
            <w:pPr>
              <w:rPr>
                <w:i/>
                <w:lang w:val="uk-UA"/>
              </w:rPr>
            </w:pPr>
          </w:p>
        </w:tc>
        <w:tc>
          <w:tcPr>
            <w:tcW w:w="4336" w:type="dxa"/>
          </w:tcPr>
          <w:p w:rsidR="009B5B52" w:rsidRPr="003C3618" w:rsidRDefault="009B5B52" w:rsidP="00894D9D">
            <w:pPr>
              <w:rPr>
                <w:i/>
                <w:lang w:val="uk-UA"/>
              </w:rPr>
            </w:pPr>
            <w:r w:rsidRPr="003C3618">
              <w:rPr>
                <w:i/>
                <w:lang w:val="uk-UA"/>
              </w:rPr>
              <w:t>- вільні території</w:t>
            </w:r>
          </w:p>
        </w:tc>
        <w:tc>
          <w:tcPr>
            <w:tcW w:w="1212" w:type="dxa"/>
          </w:tcPr>
          <w:p w:rsidR="009B5B52" w:rsidRPr="003C3618" w:rsidRDefault="009B5B52" w:rsidP="00894D9D">
            <w:pPr>
              <w:rPr>
                <w:i/>
                <w:lang w:val="uk-UA"/>
              </w:rPr>
            </w:pPr>
            <w:r w:rsidRPr="003C3618">
              <w:rPr>
                <w:i/>
                <w:lang w:val="uk-UA"/>
              </w:rPr>
              <w:t>-</w:t>
            </w:r>
          </w:p>
        </w:tc>
        <w:tc>
          <w:tcPr>
            <w:tcW w:w="1180" w:type="dxa"/>
          </w:tcPr>
          <w:p w:rsidR="009B5B52" w:rsidRPr="003C3618" w:rsidRDefault="009B5B52" w:rsidP="00894D9D">
            <w:pPr>
              <w:rPr>
                <w:i/>
                <w:lang w:val="uk-UA"/>
              </w:rPr>
            </w:pPr>
            <w:r w:rsidRPr="003C3618">
              <w:rPr>
                <w:i/>
                <w:lang w:val="uk-UA"/>
              </w:rPr>
              <w:t>0,154</w:t>
            </w:r>
          </w:p>
        </w:tc>
        <w:tc>
          <w:tcPr>
            <w:tcW w:w="1740" w:type="dxa"/>
            <w:gridSpan w:val="2"/>
          </w:tcPr>
          <w:p w:rsidR="009B5B52" w:rsidRPr="003C3618" w:rsidRDefault="009B5B52" w:rsidP="00894D9D">
            <w:pPr>
              <w:rPr>
                <w:i/>
                <w:lang w:val="uk-UA"/>
              </w:rPr>
            </w:pPr>
            <w:r w:rsidRPr="003C3618">
              <w:rPr>
                <w:i/>
                <w:lang w:val="uk-UA"/>
              </w:rPr>
              <w:t>0,154</w:t>
            </w:r>
          </w:p>
        </w:tc>
      </w:tr>
    </w:tbl>
    <w:p w:rsidR="009B5B52" w:rsidRDefault="009B5B52" w:rsidP="0088798C">
      <w:pPr>
        <w:pStyle w:val="3"/>
        <w:ind w:firstLine="709"/>
        <w:jc w:val="center"/>
        <w:rPr>
          <w:rFonts w:ascii="Times New Roman" w:hAnsi="Times New Roman" w:cs="Times New Roman"/>
          <w:bCs w:val="0"/>
          <w:i/>
          <w:iCs/>
          <w:sz w:val="28"/>
          <w:szCs w:val="28"/>
          <w:lang w:val="uk-UA"/>
        </w:rPr>
      </w:pPr>
      <w:bookmarkStart w:id="57" w:name="_Toc423684433"/>
    </w:p>
    <w:p w:rsidR="009B5B52" w:rsidRPr="00760D33" w:rsidRDefault="009B5B52" w:rsidP="0088798C">
      <w:pPr>
        <w:pStyle w:val="3"/>
        <w:ind w:firstLine="709"/>
        <w:jc w:val="center"/>
        <w:rPr>
          <w:rFonts w:ascii="Times New Roman" w:hAnsi="Times New Roman" w:cs="Times New Roman"/>
          <w:bCs w:val="0"/>
          <w:i/>
          <w:iCs/>
          <w:sz w:val="28"/>
          <w:szCs w:val="28"/>
        </w:rPr>
      </w:pPr>
      <w:bookmarkStart w:id="58" w:name="_Toc443921458"/>
      <w:bookmarkStart w:id="59" w:name="_Toc443922247"/>
      <w:r w:rsidRPr="00760D33">
        <w:rPr>
          <w:rFonts w:ascii="Times New Roman" w:hAnsi="Times New Roman" w:cs="Times New Roman"/>
          <w:bCs w:val="0"/>
          <w:i/>
          <w:iCs/>
          <w:sz w:val="28"/>
          <w:szCs w:val="28"/>
        </w:rPr>
        <w:t>2.</w:t>
      </w:r>
      <w:r w:rsidRPr="00760D33">
        <w:rPr>
          <w:rFonts w:ascii="Times New Roman" w:hAnsi="Times New Roman" w:cs="Times New Roman"/>
          <w:bCs w:val="0"/>
          <w:i/>
          <w:iCs/>
          <w:sz w:val="28"/>
          <w:szCs w:val="28"/>
          <w:lang w:val="uk-UA"/>
        </w:rPr>
        <w:t xml:space="preserve">1.2 </w:t>
      </w:r>
      <w:r w:rsidRPr="00760D33">
        <w:rPr>
          <w:rFonts w:ascii="Times New Roman" w:hAnsi="Times New Roman" w:cs="Times New Roman"/>
          <w:bCs w:val="0"/>
          <w:i/>
          <w:iCs/>
          <w:sz w:val="28"/>
          <w:szCs w:val="28"/>
        </w:rPr>
        <w:t>Характеристика видів використання території</w:t>
      </w:r>
      <w:bookmarkEnd w:id="55"/>
      <w:bookmarkEnd w:id="56"/>
      <w:bookmarkEnd w:id="57"/>
      <w:bookmarkEnd w:id="58"/>
      <w:bookmarkEnd w:id="59"/>
    </w:p>
    <w:p w:rsidR="009B5B52" w:rsidRPr="00416629" w:rsidRDefault="009B5B52" w:rsidP="007026CF">
      <w:pPr>
        <w:ind w:firstLine="709"/>
        <w:jc w:val="both"/>
        <w:rPr>
          <w:lang w:val="uk-UA"/>
        </w:rPr>
      </w:pPr>
      <w:bookmarkStart w:id="60" w:name="_Toc420579034"/>
      <w:r w:rsidRPr="00416629">
        <w:rPr>
          <w:lang w:val="uk-UA"/>
        </w:rPr>
        <w:t>На території детального плану території можна виділити такі основні види (зони та підзони) функціонального використання території:</w:t>
      </w:r>
    </w:p>
    <w:p w:rsidR="009B5B52" w:rsidRPr="00416629" w:rsidRDefault="009B5B52" w:rsidP="007026CF">
      <w:pPr>
        <w:numPr>
          <w:ilvl w:val="0"/>
          <w:numId w:val="8"/>
        </w:numPr>
        <w:jc w:val="both"/>
        <w:rPr>
          <w:lang w:val="uk-UA"/>
        </w:rPr>
      </w:pPr>
      <w:r w:rsidRPr="00416629">
        <w:rPr>
          <w:lang w:val="uk-UA"/>
        </w:rPr>
        <w:t>зона розміщення багатоквартирної житлової забудови;</w:t>
      </w:r>
    </w:p>
    <w:p w:rsidR="009B5B52" w:rsidRDefault="009B5B52" w:rsidP="007026CF">
      <w:pPr>
        <w:numPr>
          <w:ilvl w:val="0"/>
          <w:numId w:val="8"/>
        </w:numPr>
        <w:jc w:val="both"/>
        <w:rPr>
          <w:lang w:val="uk-UA"/>
        </w:rPr>
      </w:pPr>
      <w:r w:rsidRPr="00416629">
        <w:rPr>
          <w:lang w:val="uk-UA"/>
        </w:rPr>
        <w:t>зона розміщення об’єктів адміністративно-громадського призначення;</w:t>
      </w:r>
    </w:p>
    <w:p w:rsidR="009B5B52" w:rsidRPr="006A3116" w:rsidRDefault="009B5B52" w:rsidP="006A3116">
      <w:pPr>
        <w:numPr>
          <w:ilvl w:val="0"/>
          <w:numId w:val="8"/>
        </w:numPr>
        <w:jc w:val="both"/>
        <w:rPr>
          <w:lang w:val="uk-UA"/>
        </w:rPr>
      </w:pPr>
      <w:r w:rsidRPr="00416629">
        <w:rPr>
          <w:lang w:val="uk-UA"/>
        </w:rPr>
        <w:t>зона розміщення культових споруд;</w:t>
      </w:r>
    </w:p>
    <w:p w:rsidR="009B5B52" w:rsidRPr="00416629" w:rsidRDefault="009B5B52" w:rsidP="007026CF">
      <w:pPr>
        <w:numPr>
          <w:ilvl w:val="0"/>
          <w:numId w:val="8"/>
        </w:numPr>
        <w:jc w:val="both"/>
        <w:rPr>
          <w:lang w:val="uk-UA"/>
        </w:rPr>
      </w:pPr>
      <w:r w:rsidRPr="00416629">
        <w:rPr>
          <w:lang w:val="uk-UA"/>
        </w:rPr>
        <w:t>зона рекреації (парков</w:t>
      </w:r>
      <w:r>
        <w:rPr>
          <w:lang w:val="uk-UA"/>
        </w:rPr>
        <w:t>а</w:t>
      </w:r>
      <w:r w:rsidRPr="00416629">
        <w:rPr>
          <w:lang w:val="uk-UA"/>
        </w:rPr>
        <w:t xml:space="preserve"> зон</w:t>
      </w:r>
      <w:r>
        <w:rPr>
          <w:lang w:val="uk-UA"/>
        </w:rPr>
        <w:t>а</w:t>
      </w:r>
      <w:r w:rsidRPr="00416629">
        <w:rPr>
          <w:lang w:val="uk-UA"/>
        </w:rPr>
        <w:t>);</w:t>
      </w:r>
    </w:p>
    <w:p w:rsidR="009B5B52" w:rsidRDefault="009B5B52" w:rsidP="007026CF">
      <w:pPr>
        <w:numPr>
          <w:ilvl w:val="0"/>
          <w:numId w:val="8"/>
        </w:numPr>
        <w:jc w:val="both"/>
        <w:rPr>
          <w:lang w:val="uk-UA"/>
        </w:rPr>
      </w:pPr>
      <w:r w:rsidRPr="00416629">
        <w:rPr>
          <w:lang w:val="uk-UA"/>
        </w:rPr>
        <w:t>зона розміщення об’єктів транспорту</w:t>
      </w:r>
      <w:r>
        <w:rPr>
          <w:lang w:val="uk-UA"/>
        </w:rPr>
        <w:t>.</w:t>
      </w:r>
    </w:p>
    <w:p w:rsidR="009B5B52" w:rsidRPr="00416629" w:rsidRDefault="009B5B52" w:rsidP="006663C9">
      <w:pPr>
        <w:ind w:left="435"/>
        <w:jc w:val="both"/>
        <w:rPr>
          <w:lang w:val="uk-UA"/>
        </w:rPr>
      </w:pPr>
    </w:p>
    <w:p w:rsidR="009B5B52" w:rsidRPr="00435FC9" w:rsidRDefault="009B5B52" w:rsidP="006663C9">
      <w:pPr>
        <w:ind w:firstLine="709"/>
        <w:jc w:val="center"/>
        <w:rPr>
          <w:b/>
          <w:i/>
          <w:iCs/>
          <w:sz w:val="28"/>
          <w:szCs w:val="28"/>
          <w:highlight w:val="yellow"/>
          <w:u w:val="single"/>
          <w:lang w:val="uk-UA"/>
        </w:rPr>
      </w:pPr>
      <w:r w:rsidRPr="00435FC9">
        <w:rPr>
          <w:b/>
          <w:i/>
          <w:lang w:val="uk-UA"/>
        </w:rPr>
        <w:t>Зона розміщення багатоквартирної житлової забудови</w:t>
      </w:r>
    </w:p>
    <w:p w:rsidR="009B5B52" w:rsidRDefault="009B5B52" w:rsidP="00A01DB8">
      <w:pPr>
        <w:ind w:firstLine="709"/>
        <w:jc w:val="both"/>
        <w:rPr>
          <w:lang w:val="uk-UA"/>
        </w:rPr>
      </w:pPr>
      <w:r>
        <w:rPr>
          <w:lang w:val="uk-UA"/>
        </w:rPr>
        <w:t>З</w:t>
      </w:r>
      <w:r w:rsidRPr="00416629">
        <w:rPr>
          <w:lang w:val="uk-UA"/>
        </w:rPr>
        <w:t xml:space="preserve">она </w:t>
      </w:r>
      <w:r w:rsidRPr="00416629">
        <w:rPr>
          <w:iCs/>
          <w:lang w:val="uk-UA"/>
        </w:rPr>
        <w:t xml:space="preserve">багатоквартирної житлової забудови </w:t>
      </w:r>
      <w:r w:rsidRPr="00435FC9">
        <w:rPr>
          <w:iCs/>
          <w:lang w:val="uk-UA"/>
        </w:rPr>
        <w:t xml:space="preserve">представлена </w:t>
      </w:r>
      <w:r>
        <w:rPr>
          <w:iCs/>
          <w:lang w:val="uk-UA"/>
        </w:rPr>
        <w:t>новим житловим 9-поверховим житловим будинком з вбудовано-прибудованими об’єктами торгівлі та обслуговування</w:t>
      </w:r>
      <w:r w:rsidRPr="00435FC9">
        <w:rPr>
          <w:iCs/>
          <w:lang w:val="uk-UA"/>
        </w:rPr>
        <w:t xml:space="preserve">, що </w:t>
      </w:r>
      <w:r>
        <w:rPr>
          <w:iCs/>
          <w:lang w:val="uk-UA"/>
        </w:rPr>
        <w:t>розташований в</w:t>
      </w:r>
      <w:r w:rsidRPr="00435FC9">
        <w:rPr>
          <w:iCs/>
          <w:lang w:val="uk-UA"/>
        </w:rPr>
        <w:t xml:space="preserve"> </w:t>
      </w:r>
      <w:r>
        <w:rPr>
          <w:iCs/>
          <w:lang w:val="uk-UA"/>
        </w:rPr>
        <w:t xml:space="preserve">північно-східній частині ділянки ДПТ і прилягає до вулиці Білогородської. </w:t>
      </w:r>
    </w:p>
    <w:p w:rsidR="009B5B52" w:rsidRPr="00A01DB8" w:rsidRDefault="009B5B52" w:rsidP="006663C9">
      <w:pPr>
        <w:ind w:left="113" w:firstLine="709"/>
        <w:jc w:val="center"/>
        <w:rPr>
          <w:b/>
          <w:i/>
          <w:iCs/>
          <w:lang w:val="uk-UA"/>
        </w:rPr>
      </w:pPr>
      <w:r w:rsidRPr="00A01DB8">
        <w:rPr>
          <w:b/>
          <w:i/>
          <w:lang w:val="uk-UA"/>
        </w:rPr>
        <w:t>Зона розміщення об’єктів адміністративно-громадського призначення</w:t>
      </w:r>
    </w:p>
    <w:p w:rsidR="009B5B52" w:rsidRDefault="009B5B52" w:rsidP="00926FB8">
      <w:pPr>
        <w:ind w:firstLine="709"/>
        <w:jc w:val="both"/>
        <w:rPr>
          <w:lang w:val="uk-UA"/>
        </w:rPr>
      </w:pPr>
      <w:r w:rsidRPr="00926FB8">
        <w:rPr>
          <w:sz w:val="28"/>
          <w:szCs w:val="28"/>
          <w:lang w:val="uk-UA"/>
        </w:rPr>
        <w:t>З</w:t>
      </w:r>
      <w:r w:rsidRPr="00416629">
        <w:rPr>
          <w:lang w:val="uk-UA"/>
        </w:rPr>
        <w:t>она розміщення об’єктів адміністративно-громадського призначення</w:t>
      </w:r>
      <w:r>
        <w:rPr>
          <w:lang w:val="uk-UA"/>
        </w:rPr>
        <w:t xml:space="preserve"> знаходиться в центральній частині ділянки детального плану та складається з приміщення міської ради, яке в проекті пропонується реконструювати, та приміщення, в якому планується розмістити Центр дитячої творчості, адміністративно-офісні та громадські приміщення. До цієї зони також відноситься адміністративний корпус ПАТ «Іскра», який знаходиться в північній частині ділянки на виробничій території.</w:t>
      </w:r>
    </w:p>
    <w:p w:rsidR="009B5B52" w:rsidRPr="00762E41" w:rsidRDefault="009B5B52" w:rsidP="00926FB8">
      <w:pPr>
        <w:ind w:firstLine="709"/>
        <w:jc w:val="both"/>
        <w:rPr>
          <w:i/>
          <w:sz w:val="28"/>
          <w:szCs w:val="28"/>
          <w:u w:val="single"/>
          <w:lang w:val="uk-UA"/>
        </w:rPr>
      </w:pPr>
      <w:r>
        <w:rPr>
          <w:lang w:val="uk-UA"/>
        </w:rPr>
        <w:t xml:space="preserve"> Крім того, до цієї зони відноситься споруда </w:t>
      </w:r>
      <w:r w:rsidRPr="00762E41">
        <w:rPr>
          <w:lang w:val="uk-UA"/>
        </w:rPr>
        <w:t>багатофункціонального комплексу, який розташований в північній частині ділянки детального плану.</w:t>
      </w:r>
    </w:p>
    <w:p w:rsidR="009B5B52" w:rsidRDefault="009B5B52">
      <w:pPr>
        <w:spacing w:after="200" w:line="276" w:lineRule="auto"/>
        <w:rPr>
          <w:b/>
          <w:i/>
          <w:lang w:val="uk-UA"/>
        </w:rPr>
      </w:pPr>
      <w:r>
        <w:rPr>
          <w:b/>
          <w:i/>
          <w:lang w:val="uk-UA"/>
        </w:rPr>
        <w:br w:type="page"/>
      </w:r>
    </w:p>
    <w:p w:rsidR="009B5B52" w:rsidRPr="006A3116" w:rsidRDefault="009B5B52" w:rsidP="006A3116">
      <w:pPr>
        <w:ind w:left="435"/>
        <w:jc w:val="center"/>
        <w:rPr>
          <w:b/>
          <w:i/>
          <w:lang w:val="uk-UA"/>
        </w:rPr>
      </w:pPr>
      <w:r w:rsidRPr="006A3116">
        <w:rPr>
          <w:b/>
          <w:i/>
          <w:lang w:val="uk-UA"/>
        </w:rPr>
        <w:t>Зона розміщення культових споруд</w:t>
      </w:r>
    </w:p>
    <w:p w:rsidR="009B5B52" w:rsidRPr="00416629" w:rsidRDefault="009B5B52" w:rsidP="006A3116">
      <w:pPr>
        <w:ind w:firstLine="709"/>
        <w:jc w:val="both"/>
        <w:rPr>
          <w:lang w:val="uk-UA"/>
        </w:rPr>
      </w:pPr>
      <w:r>
        <w:rPr>
          <w:lang w:val="uk-UA"/>
        </w:rPr>
        <w:t>З</w:t>
      </w:r>
      <w:r w:rsidRPr="00416629">
        <w:rPr>
          <w:lang w:val="uk-UA"/>
        </w:rPr>
        <w:t>она розміщення культових споруд</w:t>
      </w:r>
      <w:r>
        <w:rPr>
          <w:lang w:val="uk-UA"/>
        </w:rPr>
        <w:t xml:space="preserve"> знаходиться в центральній частині ділянки ДПТ і представлена комплексом Церкви Покрови Пресвятою Богородиці, до якої, власне входить споруда церкви та дзвіниця.</w:t>
      </w:r>
    </w:p>
    <w:p w:rsidR="009B5B52" w:rsidRDefault="009B5B52" w:rsidP="0088798C">
      <w:pPr>
        <w:ind w:firstLine="709"/>
        <w:jc w:val="both"/>
        <w:rPr>
          <w:b/>
          <w:i/>
          <w:lang w:val="uk-UA"/>
        </w:rPr>
      </w:pPr>
    </w:p>
    <w:p w:rsidR="009B5B52" w:rsidRPr="00926FB8" w:rsidRDefault="009B5B52" w:rsidP="006A3116">
      <w:pPr>
        <w:ind w:firstLine="709"/>
        <w:jc w:val="center"/>
        <w:rPr>
          <w:b/>
          <w:i/>
          <w:lang w:val="uk-UA"/>
        </w:rPr>
      </w:pPr>
      <w:r>
        <w:rPr>
          <w:b/>
          <w:i/>
          <w:lang w:val="uk-UA"/>
        </w:rPr>
        <w:t>З</w:t>
      </w:r>
      <w:r w:rsidRPr="00926FB8">
        <w:rPr>
          <w:b/>
          <w:i/>
          <w:lang w:val="uk-UA"/>
        </w:rPr>
        <w:t>она рекреації (парков</w:t>
      </w:r>
      <w:r>
        <w:rPr>
          <w:b/>
          <w:i/>
          <w:lang w:val="uk-UA"/>
        </w:rPr>
        <w:t>а</w:t>
      </w:r>
      <w:r w:rsidRPr="00926FB8">
        <w:rPr>
          <w:b/>
          <w:i/>
          <w:lang w:val="uk-UA"/>
        </w:rPr>
        <w:t xml:space="preserve"> зон</w:t>
      </w:r>
      <w:r>
        <w:rPr>
          <w:b/>
          <w:i/>
          <w:lang w:val="uk-UA"/>
        </w:rPr>
        <w:t>а</w:t>
      </w:r>
      <w:r w:rsidRPr="00926FB8">
        <w:rPr>
          <w:b/>
          <w:i/>
          <w:lang w:val="uk-UA"/>
        </w:rPr>
        <w:t>)</w:t>
      </w:r>
    </w:p>
    <w:p w:rsidR="009B5B52" w:rsidRDefault="009B5B52" w:rsidP="006A3116">
      <w:pPr>
        <w:ind w:firstLine="709"/>
        <w:jc w:val="both"/>
        <w:rPr>
          <w:lang w:val="uk-UA"/>
        </w:rPr>
      </w:pPr>
      <w:r w:rsidRPr="00C92C3A">
        <w:t xml:space="preserve">Зона зелених насаджень загального користування представлена </w:t>
      </w:r>
      <w:r>
        <w:rPr>
          <w:lang w:val="uk-UA"/>
        </w:rPr>
        <w:t xml:space="preserve">Парком Перемоги, який займає всю північно-східну частину ділянки ДПТ. Територію парку пропонується впорядкувати та облаштувати. Зокрема, підкреслюються дві основні пішохідні алеї парку, одна з яких іде від вулиці Хрещатик до міської ради, інша, на якій знаходиться Курган слави та ряд пам’ятних знаків, паралельно вулиці Хрещатик. </w:t>
      </w:r>
    </w:p>
    <w:p w:rsidR="009B5B52" w:rsidRDefault="009B5B52" w:rsidP="006A3116">
      <w:pPr>
        <w:ind w:firstLine="709"/>
        <w:jc w:val="both"/>
        <w:rPr>
          <w:lang w:val="uk-UA"/>
        </w:rPr>
      </w:pPr>
    </w:p>
    <w:p w:rsidR="009B5B52" w:rsidRPr="00F24B27" w:rsidRDefault="009B5B52" w:rsidP="00F24B27">
      <w:pPr>
        <w:ind w:left="435"/>
        <w:jc w:val="center"/>
        <w:rPr>
          <w:b/>
          <w:i/>
          <w:lang w:val="uk-UA"/>
        </w:rPr>
      </w:pPr>
      <w:r w:rsidRPr="00F24B27">
        <w:rPr>
          <w:b/>
          <w:i/>
          <w:lang w:val="uk-UA"/>
        </w:rPr>
        <w:t>Зона</w:t>
      </w:r>
      <w:r>
        <w:rPr>
          <w:b/>
          <w:i/>
          <w:lang w:val="uk-UA"/>
        </w:rPr>
        <w:t xml:space="preserve"> розміщення об’єктів транспорту</w:t>
      </w:r>
    </w:p>
    <w:p w:rsidR="009B5B52" w:rsidRPr="00954C91" w:rsidRDefault="009B5B52" w:rsidP="00F24B27">
      <w:pPr>
        <w:ind w:firstLine="709"/>
        <w:jc w:val="both"/>
        <w:rPr>
          <w:i/>
          <w:sz w:val="28"/>
          <w:szCs w:val="28"/>
          <w:highlight w:val="yellow"/>
          <w:u w:val="single"/>
          <w:lang w:val="uk-UA"/>
        </w:rPr>
      </w:pPr>
      <w:r w:rsidRPr="00F24B27">
        <w:rPr>
          <w:lang w:val="uk-UA"/>
        </w:rPr>
        <w:t xml:space="preserve">Зона </w:t>
      </w:r>
      <w:r w:rsidRPr="00BA4904">
        <w:rPr>
          <w:lang w:val="uk-UA"/>
        </w:rPr>
        <w:t xml:space="preserve">розподілена дисперсно по території </w:t>
      </w:r>
      <w:r>
        <w:rPr>
          <w:lang w:val="uk-UA"/>
        </w:rPr>
        <w:t>ділянки ДПТ.</w:t>
      </w:r>
      <w:r w:rsidRPr="00BA4904">
        <w:rPr>
          <w:lang w:val="uk-UA"/>
        </w:rPr>
        <w:t xml:space="preserve"> Вона представлена автостоянками</w:t>
      </w:r>
      <w:r>
        <w:rPr>
          <w:lang w:val="uk-UA"/>
        </w:rPr>
        <w:t>, які розташовані поблизу адміністративного корпусу ПАТ «Іскра», по вулиці Білогородській, біля ПАТ «Укртелеком» та вздовж вулиці Хрещатик. На перспективу (друга черга) на території автостоянки біля адміністративного корпусу ПАТ «Іскра» планується будівництво багатоповерхового гаражу. До моменту будівництва гаража територія, де його заплановано, може використовуватись під відкриту автостоянку.</w:t>
      </w:r>
    </w:p>
    <w:p w:rsidR="009B5B52" w:rsidRDefault="009B5B52" w:rsidP="0088798C">
      <w:pPr>
        <w:pStyle w:val="3"/>
        <w:spacing w:before="120" w:after="120"/>
        <w:ind w:firstLine="709"/>
        <w:jc w:val="center"/>
        <w:rPr>
          <w:rFonts w:ascii="Times New Roman" w:hAnsi="Times New Roman" w:cs="Times New Roman"/>
          <w:bCs w:val="0"/>
          <w:i/>
          <w:iCs/>
          <w:sz w:val="28"/>
          <w:szCs w:val="28"/>
          <w:lang w:val="uk-UA"/>
        </w:rPr>
      </w:pPr>
      <w:bookmarkStart w:id="61" w:name="_Toc423519846"/>
      <w:bookmarkStart w:id="62" w:name="_Toc423684434"/>
    </w:p>
    <w:p w:rsidR="009B5B52" w:rsidRPr="00BA4904" w:rsidRDefault="009B5B52" w:rsidP="0088798C">
      <w:pPr>
        <w:pStyle w:val="3"/>
        <w:spacing w:before="120" w:after="120"/>
        <w:ind w:firstLine="709"/>
        <w:jc w:val="center"/>
        <w:rPr>
          <w:rFonts w:ascii="Times New Roman" w:hAnsi="Times New Roman" w:cs="Times New Roman"/>
          <w:bCs w:val="0"/>
          <w:i/>
          <w:iCs/>
          <w:sz w:val="28"/>
          <w:szCs w:val="28"/>
        </w:rPr>
      </w:pPr>
      <w:bookmarkStart w:id="63" w:name="_Toc443921459"/>
      <w:bookmarkStart w:id="64" w:name="_Toc443922248"/>
      <w:r w:rsidRPr="00BA4904">
        <w:rPr>
          <w:rFonts w:ascii="Times New Roman" w:hAnsi="Times New Roman" w:cs="Times New Roman"/>
          <w:bCs w:val="0"/>
          <w:i/>
          <w:iCs/>
          <w:sz w:val="28"/>
          <w:szCs w:val="28"/>
          <w:lang w:val="uk-UA"/>
        </w:rPr>
        <w:t>2.1.3.</w:t>
      </w:r>
      <w:r w:rsidRPr="00BA4904">
        <w:rPr>
          <w:rFonts w:ascii="Times New Roman" w:hAnsi="Times New Roman" w:cs="Times New Roman"/>
          <w:bCs w:val="0"/>
          <w:i/>
          <w:iCs/>
          <w:sz w:val="28"/>
          <w:szCs w:val="28"/>
        </w:rPr>
        <w:t xml:space="preserve"> Встановлення режиму забудови території для перспективної містобудівної діяльності</w:t>
      </w:r>
      <w:bookmarkEnd w:id="61"/>
      <w:bookmarkEnd w:id="62"/>
      <w:bookmarkEnd w:id="63"/>
      <w:bookmarkEnd w:id="64"/>
    </w:p>
    <w:p w:rsidR="009B5B52" w:rsidRPr="00BA4904" w:rsidRDefault="009B5B52" w:rsidP="0088798C">
      <w:pPr>
        <w:tabs>
          <w:tab w:val="left" w:pos="142"/>
          <w:tab w:val="left" w:pos="284"/>
        </w:tabs>
        <w:ind w:firstLine="709"/>
        <w:jc w:val="both"/>
        <w:rPr>
          <w:rFonts w:eastAsia="Arial Unicode MS"/>
        </w:rPr>
      </w:pPr>
      <w:r w:rsidRPr="00BA4904">
        <w:rPr>
          <w:rFonts w:eastAsia="Arial Unicode MS"/>
        </w:rPr>
        <w:t>Забудова та благоустрій території в межах району проектування передбачається на основі переліку переважних, супутніх та допустимих видів забудови, єдиних умов та обмежень, що діють у межах території ДПТ.</w:t>
      </w:r>
    </w:p>
    <w:p w:rsidR="009B5B52" w:rsidRPr="00954C91" w:rsidRDefault="009B5B52" w:rsidP="0088798C">
      <w:pPr>
        <w:tabs>
          <w:tab w:val="left" w:pos="142"/>
          <w:tab w:val="left" w:pos="284"/>
        </w:tabs>
        <w:ind w:firstLine="709"/>
        <w:rPr>
          <w:rFonts w:eastAsia="Arial Unicode MS"/>
          <w:sz w:val="28"/>
          <w:szCs w:val="28"/>
          <w:highlight w:val="yellow"/>
        </w:rPr>
      </w:pPr>
    </w:p>
    <w:p w:rsidR="009B5B52" w:rsidRPr="00BA4904" w:rsidRDefault="009B5B52" w:rsidP="0088798C">
      <w:pPr>
        <w:jc w:val="center"/>
        <w:rPr>
          <w:b/>
          <w:i/>
        </w:rPr>
      </w:pPr>
      <w:r w:rsidRPr="00BA4904">
        <w:rPr>
          <w:b/>
          <w:i/>
        </w:rPr>
        <w:t>1.Режим ділянок, що знаходяться в зонах впливу інженерно-транспортних комунікацій, в зоні з несприятливими інженерно-геологічними умовами та санітарно-захисних зонах</w:t>
      </w:r>
    </w:p>
    <w:p w:rsidR="009B5B52" w:rsidRPr="00A77CD5" w:rsidRDefault="009B5B52" w:rsidP="0088798C">
      <w:pPr>
        <w:jc w:val="right"/>
      </w:pPr>
      <w:r w:rsidRPr="00A77CD5">
        <w:t>Таблиця 2.1.3.1</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6300"/>
      </w:tblGrid>
      <w:tr w:rsidR="009B5B52" w:rsidRPr="00954C91" w:rsidTr="00C72B3D">
        <w:tc>
          <w:tcPr>
            <w:tcW w:w="3348" w:type="dxa"/>
          </w:tcPr>
          <w:p w:rsidR="009B5B52" w:rsidRPr="00A77CD5" w:rsidRDefault="009B5B52" w:rsidP="00C72B3D">
            <w:pPr>
              <w:snapToGrid w:val="0"/>
              <w:jc w:val="both"/>
              <w:rPr>
                <w:b/>
              </w:rPr>
            </w:pPr>
            <w:r w:rsidRPr="00A77CD5">
              <w:rPr>
                <w:b/>
              </w:rPr>
              <w:t>Планувальні обмеження</w:t>
            </w:r>
          </w:p>
          <w:p w:rsidR="009B5B52" w:rsidRPr="00A77CD5" w:rsidRDefault="009B5B52" w:rsidP="00C72B3D">
            <w:pPr>
              <w:jc w:val="both"/>
              <w:rPr>
                <w:b/>
              </w:rPr>
            </w:pPr>
          </w:p>
        </w:tc>
        <w:tc>
          <w:tcPr>
            <w:tcW w:w="6300" w:type="dxa"/>
          </w:tcPr>
          <w:p w:rsidR="009B5B52" w:rsidRPr="00A77CD5" w:rsidRDefault="009B5B52" w:rsidP="00C72B3D">
            <w:pPr>
              <w:jc w:val="both"/>
              <w:rPr>
                <w:b/>
              </w:rPr>
            </w:pPr>
            <w:r w:rsidRPr="00A77CD5">
              <w:rPr>
                <w:b/>
              </w:rPr>
              <w:t>Режим використання і забудови територій, на яких діють планувальні обмеження</w:t>
            </w:r>
          </w:p>
        </w:tc>
      </w:tr>
      <w:tr w:rsidR="009B5B52" w:rsidRPr="00954C91" w:rsidTr="00C72B3D">
        <w:tc>
          <w:tcPr>
            <w:tcW w:w="3348" w:type="dxa"/>
          </w:tcPr>
          <w:p w:rsidR="009B5B52" w:rsidRPr="00A77CD5" w:rsidRDefault="009B5B52" w:rsidP="00C72B3D">
            <w:pPr>
              <w:jc w:val="both"/>
              <w:rPr>
                <w:i/>
              </w:rPr>
            </w:pPr>
            <w:r w:rsidRPr="00A77CD5">
              <w:rPr>
                <w:i/>
              </w:rPr>
              <w:t>Екологічні та санітарні норми</w:t>
            </w:r>
          </w:p>
        </w:tc>
        <w:tc>
          <w:tcPr>
            <w:tcW w:w="6300" w:type="dxa"/>
          </w:tcPr>
          <w:p w:rsidR="009B5B52" w:rsidRPr="00A77CD5" w:rsidRDefault="009B5B52" w:rsidP="00C72B3D">
            <w:pPr>
              <w:jc w:val="both"/>
              <w:rPr>
                <w:b/>
              </w:rPr>
            </w:pPr>
          </w:p>
        </w:tc>
      </w:tr>
      <w:tr w:rsidR="009B5B52" w:rsidRPr="00954C91" w:rsidTr="00C72B3D">
        <w:tc>
          <w:tcPr>
            <w:tcW w:w="3348" w:type="dxa"/>
          </w:tcPr>
          <w:p w:rsidR="009B5B52" w:rsidRPr="00A77CD5" w:rsidRDefault="009B5B52" w:rsidP="00C72B3D">
            <w:pPr>
              <w:snapToGrid w:val="0"/>
              <w:jc w:val="both"/>
            </w:pPr>
            <w:r w:rsidRPr="00A77CD5">
              <w:t>зона шумового впливу від автомагістралей</w:t>
            </w:r>
          </w:p>
          <w:p w:rsidR="009B5B52" w:rsidRPr="00A77CD5" w:rsidRDefault="009B5B52" w:rsidP="00C72B3D">
            <w:pPr>
              <w:jc w:val="both"/>
            </w:pPr>
          </w:p>
        </w:tc>
        <w:tc>
          <w:tcPr>
            <w:tcW w:w="6300" w:type="dxa"/>
          </w:tcPr>
          <w:p w:rsidR="009B5B52" w:rsidRPr="00A77CD5" w:rsidRDefault="009B5B52" w:rsidP="00C72B3D">
            <w:pPr>
              <w:snapToGrid w:val="0"/>
              <w:jc w:val="both"/>
            </w:pPr>
            <w:r w:rsidRPr="00A77CD5">
              <w:t>- рекомендації щодо проведення планувальних, конструкти</w:t>
            </w:r>
            <w:r w:rsidRPr="00A77CD5">
              <w:rPr>
                <w:bCs/>
              </w:rPr>
              <w:t>в</w:t>
            </w:r>
            <w:r w:rsidRPr="00A77CD5">
              <w:t>них та містобудівних заходів для зниження шумового впливу.</w:t>
            </w:r>
          </w:p>
        </w:tc>
      </w:tr>
      <w:tr w:rsidR="009B5B52" w:rsidRPr="00954C91" w:rsidTr="00C72B3D">
        <w:tc>
          <w:tcPr>
            <w:tcW w:w="3348" w:type="dxa"/>
          </w:tcPr>
          <w:p w:rsidR="009B5B52" w:rsidRPr="00A77CD5" w:rsidRDefault="009B5B52" w:rsidP="00C72B3D">
            <w:pPr>
              <w:snapToGrid w:val="0"/>
              <w:jc w:val="both"/>
              <w:rPr>
                <w:lang w:val="uk-UA"/>
              </w:rPr>
            </w:pPr>
            <w:r>
              <w:rPr>
                <w:lang w:val="uk-UA"/>
              </w:rPr>
              <w:t>Санітарно-захисні зони від комунальних об’єктів</w:t>
            </w:r>
          </w:p>
        </w:tc>
        <w:tc>
          <w:tcPr>
            <w:tcW w:w="6300" w:type="dxa"/>
          </w:tcPr>
          <w:p w:rsidR="009B5B52" w:rsidRPr="00A77CD5" w:rsidRDefault="009B5B52" w:rsidP="00C72B3D">
            <w:pPr>
              <w:numPr>
                <w:ilvl w:val="0"/>
                <w:numId w:val="8"/>
              </w:numPr>
              <w:snapToGrid w:val="0"/>
              <w:jc w:val="both"/>
            </w:pPr>
            <w:r w:rsidRPr="00A77CD5">
              <w:t>рекомендації щодо проведення планувальних, конструкти</w:t>
            </w:r>
            <w:r w:rsidRPr="00A77CD5">
              <w:rPr>
                <w:bCs/>
              </w:rPr>
              <w:t>в</w:t>
            </w:r>
            <w:r w:rsidRPr="00A77CD5">
              <w:t xml:space="preserve">них та містобудівних заходів для зниження </w:t>
            </w:r>
            <w:r>
              <w:rPr>
                <w:lang w:val="uk-UA"/>
              </w:rPr>
              <w:t>шкідливого впливу на оточуюче секредовище</w:t>
            </w:r>
            <w:r w:rsidRPr="00A77CD5">
              <w:t>.</w:t>
            </w:r>
          </w:p>
        </w:tc>
      </w:tr>
      <w:tr w:rsidR="009B5B52" w:rsidRPr="00954C91" w:rsidTr="00C72B3D">
        <w:tc>
          <w:tcPr>
            <w:tcW w:w="3348" w:type="dxa"/>
          </w:tcPr>
          <w:p w:rsidR="009B5B52" w:rsidRPr="00B60564" w:rsidRDefault="009B5B52" w:rsidP="00C72B3D">
            <w:pPr>
              <w:snapToGrid w:val="0"/>
              <w:jc w:val="both"/>
              <w:rPr>
                <w:i/>
              </w:rPr>
            </w:pPr>
            <w:r w:rsidRPr="00B60564">
              <w:rPr>
                <w:i/>
              </w:rPr>
              <w:t>Інженерна підготовка</w:t>
            </w:r>
          </w:p>
        </w:tc>
        <w:tc>
          <w:tcPr>
            <w:tcW w:w="6300" w:type="dxa"/>
          </w:tcPr>
          <w:p w:rsidR="009B5B52" w:rsidRPr="00B60564" w:rsidRDefault="009B5B52" w:rsidP="00C72B3D">
            <w:pPr>
              <w:snapToGrid w:val="0"/>
              <w:jc w:val="both"/>
            </w:pPr>
          </w:p>
        </w:tc>
      </w:tr>
      <w:tr w:rsidR="009B5B52" w:rsidRPr="00954C91" w:rsidTr="00C72B3D">
        <w:tc>
          <w:tcPr>
            <w:tcW w:w="3348" w:type="dxa"/>
          </w:tcPr>
          <w:p w:rsidR="009B5B52" w:rsidRPr="00B60564" w:rsidRDefault="009B5B52" w:rsidP="00C72B3D">
            <w:pPr>
              <w:jc w:val="both"/>
            </w:pPr>
            <w:r w:rsidRPr="00B60564">
              <w:t xml:space="preserve">Ділянка ДПТ знаходиться в межах зони з вірогідністю розвитку ґрунтів І типу просідання. </w:t>
            </w:r>
          </w:p>
          <w:p w:rsidR="009B5B52" w:rsidRPr="00B60564" w:rsidRDefault="009B5B52" w:rsidP="00C72B3D">
            <w:pPr>
              <w:jc w:val="both"/>
              <w:rPr>
                <w:b/>
              </w:rPr>
            </w:pPr>
            <w:r w:rsidRPr="00B60564">
              <w:t xml:space="preserve">Так як є вірогідність просідання, то для підготовки </w:t>
            </w:r>
            <w:r w:rsidRPr="00B60564">
              <w:lastRenderedPageBreak/>
              <w:t>основи під капітальну забудову необхідно виконати більш ретельне і детальне інженерно-геологічне та інженерно-будівельне обстеження ділянок під капітальні будинки і споруди</w:t>
            </w:r>
          </w:p>
        </w:tc>
        <w:tc>
          <w:tcPr>
            <w:tcW w:w="6300" w:type="dxa"/>
          </w:tcPr>
          <w:p w:rsidR="009B5B52" w:rsidRPr="00B60564" w:rsidRDefault="009B5B52" w:rsidP="00C72B3D">
            <w:pPr>
              <w:jc w:val="both"/>
            </w:pPr>
            <w:r w:rsidRPr="00B60564">
              <w:lastRenderedPageBreak/>
              <w:t>При замочуванні основи, складеної просадними ґрунтами, стійкість та експлуатаційна надійність споруд забезпечується водозахисними та конструктивними заходами, спрямованими на запобігання просадним властивостям ґрунтів:</w:t>
            </w:r>
          </w:p>
          <w:p w:rsidR="009B5B52" w:rsidRPr="00B60564" w:rsidRDefault="009B5B52" w:rsidP="00C72B3D">
            <w:pPr>
              <w:contextualSpacing/>
              <w:jc w:val="both"/>
            </w:pPr>
            <w:r w:rsidRPr="00B60564">
              <w:t xml:space="preserve">- в межах деформаційної зони чи її частини – </w:t>
            </w:r>
            <w:r w:rsidRPr="00B60564">
              <w:lastRenderedPageBreak/>
              <w:t>улаштуванням ґрунтових подушок, витрамбування котлованів;</w:t>
            </w:r>
          </w:p>
          <w:p w:rsidR="009B5B52" w:rsidRPr="00B60564" w:rsidRDefault="009B5B52" w:rsidP="00C72B3D">
            <w:pPr>
              <w:numPr>
                <w:ilvl w:val="1"/>
                <w:numId w:val="14"/>
              </w:numPr>
              <w:ind w:left="0" w:firstLine="0"/>
              <w:contextualSpacing/>
              <w:jc w:val="both"/>
            </w:pPr>
            <w:r w:rsidRPr="00B60564">
              <w:t>в межах всього просадного шару необхідно виконувати глибинне ущільнення ґрунтовими палями, що попередньо замочені в нижніх шарах просадних ґрунтів;</w:t>
            </w:r>
          </w:p>
          <w:p w:rsidR="009B5B52" w:rsidRPr="00B60564" w:rsidRDefault="009B5B52" w:rsidP="00C72B3D">
            <w:pPr>
              <w:numPr>
                <w:ilvl w:val="1"/>
                <w:numId w:val="14"/>
              </w:numPr>
              <w:ind w:left="0" w:firstLine="0"/>
              <w:contextualSpacing/>
              <w:jc w:val="both"/>
            </w:pPr>
            <w:r w:rsidRPr="00B60564">
              <w:t>прорізкою просадних ґрунтів основи фундаментів із забивних, набивних та буро набивних паль, а також з використанням стовпів чи стрічки з ґрунтів, що закріпленні хімічним, термічним чи іншим способом, а також заглибленням фундаментів;</w:t>
            </w:r>
          </w:p>
          <w:p w:rsidR="009B5B52" w:rsidRPr="00B60564" w:rsidRDefault="009B5B52" w:rsidP="00C72B3D">
            <w:pPr>
              <w:numPr>
                <w:ilvl w:val="1"/>
                <w:numId w:val="14"/>
              </w:numPr>
              <w:ind w:left="0" w:firstLine="0"/>
              <w:contextualSpacing/>
              <w:jc w:val="both"/>
            </w:pPr>
            <w:r w:rsidRPr="00B60564">
              <w:t>вертикальним плануванням ділянки забудови, якісним заповненням пазух котлованів та траншей, виключенням витоку води із водо несучих комунікацій на проектованій території;</w:t>
            </w:r>
          </w:p>
          <w:p w:rsidR="009B5B52" w:rsidRPr="00B60564" w:rsidRDefault="009B5B52" w:rsidP="00C72B3D">
            <w:pPr>
              <w:numPr>
                <w:ilvl w:val="1"/>
                <w:numId w:val="14"/>
              </w:numPr>
              <w:ind w:left="0" w:firstLine="0"/>
              <w:contextualSpacing/>
              <w:jc w:val="both"/>
            </w:pPr>
            <w:r w:rsidRPr="00B60564">
              <w:t xml:space="preserve">підвищенням міцності і загальної просторової жорсткості споруд, збільшенням їх піддатливості за допомогою гнучких та розрізних конструкцій, з використанням методів, що забезпечують нормальну роботу обладнання при деформаціях основи. </w:t>
            </w:r>
          </w:p>
          <w:p w:rsidR="009B5B52" w:rsidRPr="00B60564" w:rsidRDefault="009B5B52" w:rsidP="00C72B3D">
            <w:pPr>
              <w:jc w:val="both"/>
              <w:rPr>
                <w:color w:val="FF0000"/>
              </w:rPr>
            </w:pPr>
            <w:r w:rsidRPr="00B60564">
              <w:t xml:space="preserve">В межах ділянки протипросідні заходи необхідно враховувати на окремих ділянках, при освоєнні під конкретне будівництво на послідуючих конкретних стадіях проектування </w:t>
            </w:r>
          </w:p>
          <w:p w:rsidR="009B5B52" w:rsidRPr="00B60564" w:rsidRDefault="009B5B52" w:rsidP="00C72B3D">
            <w:pPr>
              <w:jc w:val="both"/>
            </w:pPr>
            <w:r w:rsidRPr="00B60564">
              <w:t>Для будівництва найбільш типовими методами зниження впливу просадних властивостей на якість будівництва та умови життєдіяльності населення є:</w:t>
            </w:r>
          </w:p>
          <w:p w:rsidR="009B5B52" w:rsidRPr="00B60564" w:rsidRDefault="009B5B52" w:rsidP="00C72B3D">
            <w:pPr>
              <w:numPr>
                <w:ilvl w:val="0"/>
                <w:numId w:val="15"/>
              </w:numPr>
              <w:ind w:left="0" w:firstLine="0"/>
              <w:contextualSpacing/>
              <w:jc w:val="both"/>
            </w:pPr>
            <w:r w:rsidRPr="00B60564">
              <w:t>прорізання просадних ґрунтів фундаментами;</w:t>
            </w:r>
          </w:p>
          <w:p w:rsidR="009B5B52" w:rsidRPr="00B60564" w:rsidRDefault="009B5B52" w:rsidP="00C72B3D">
            <w:pPr>
              <w:numPr>
                <w:ilvl w:val="0"/>
                <w:numId w:val="15"/>
              </w:numPr>
              <w:ind w:left="0" w:firstLine="0"/>
              <w:contextualSpacing/>
              <w:jc w:val="both"/>
            </w:pPr>
            <w:r w:rsidRPr="00B60564">
              <w:t>ущільнення ґрунтів трамбуванням;</w:t>
            </w:r>
          </w:p>
          <w:p w:rsidR="009B5B52" w:rsidRPr="00B60564" w:rsidRDefault="009B5B52" w:rsidP="00C72B3D">
            <w:pPr>
              <w:numPr>
                <w:ilvl w:val="0"/>
                <w:numId w:val="15"/>
              </w:numPr>
              <w:ind w:left="0" w:firstLine="0"/>
              <w:contextualSpacing/>
              <w:jc w:val="both"/>
            </w:pPr>
            <w:r w:rsidRPr="00B60564">
              <w:t>часткова чи повна заміна просадних ґрунтів основ;</w:t>
            </w:r>
          </w:p>
          <w:p w:rsidR="009B5B52" w:rsidRPr="00B60564" w:rsidRDefault="009B5B52" w:rsidP="00C72B3D">
            <w:pPr>
              <w:numPr>
                <w:ilvl w:val="0"/>
                <w:numId w:val="15"/>
              </w:numPr>
              <w:ind w:left="0" w:firstLine="0"/>
              <w:contextualSpacing/>
              <w:jc w:val="both"/>
            </w:pPr>
            <w:r w:rsidRPr="00B60564">
              <w:t>облаштування мереж, що несуть воду, з ухилом від будови;</w:t>
            </w:r>
          </w:p>
          <w:p w:rsidR="009B5B52" w:rsidRPr="00B60564" w:rsidRDefault="009B5B52" w:rsidP="00C72B3D">
            <w:pPr>
              <w:numPr>
                <w:ilvl w:val="0"/>
                <w:numId w:val="15"/>
              </w:numPr>
              <w:ind w:left="0" w:firstLine="0"/>
              <w:contextualSpacing/>
              <w:jc w:val="both"/>
            </w:pPr>
            <w:r w:rsidRPr="00B60564">
              <w:t>облаштування вимощень, що перекривають пазухи котлованів, трамбування ґрунтів при засипанні пазух;</w:t>
            </w:r>
          </w:p>
          <w:p w:rsidR="009B5B52" w:rsidRPr="00B60564" w:rsidRDefault="009B5B52" w:rsidP="00C72B3D">
            <w:pPr>
              <w:numPr>
                <w:ilvl w:val="0"/>
                <w:numId w:val="15"/>
              </w:numPr>
              <w:ind w:left="0" w:firstLine="0"/>
              <w:contextualSpacing/>
              <w:jc w:val="both"/>
            </w:pPr>
            <w:r w:rsidRPr="00B60564">
              <w:t xml:space="preserve">облаштування зливової каналізації. </w:t>
            </w:r>
          </w:p>
        </w:tc>
      </w:tr>
      <w:tr w:rsidR="009B5B52" w:rsidRPr="00954C91" w:rsidTr="00C72B3D">
        <w:tc>
          <w:tcPr>
            <w:tcW w:w="3348" w:type="dxa"/>
          </w:tcPr>
          <w:p w:rsidR="009B5B52" w:rsidRPr="008A0A3A" w:rsidRDefault="009B5B52" w:rsidP="00C72B3D">
            <w:pPr>
              <w:snapToGrid w:val="0"/>
              <w:jc w:val="both"/>
              <w:rPr>
                <w:i/>
              </w:rPr>
            </w:pPr>
            <w:r w:rsidRPr="008A0A3A">
              <w:rPr>
                <w:i/>
              </w:rPr>
              <w:lastRenderedPageBreak/>
              <w:t>Перспективні червоні лінії</w:t>
            </w:r>
          </w:p>
        </w:tc>
        <w:tc>
          <w:tcPr>
            <w:tcW w:w="6300" w:type="dxa"/>
          </w:tcPr>
          <w:p w:rsidR="009B5B52" w:rsidRPr="008A0A3A" w:rsidRDefault="009B5B52" w:rsidP="00C72B3D">
            <w:pPr>
              <w:snapToGrid w:val="0"/>
              <w:jc w:val="both"/>
              <w:rPr>
                <w:lang w:val="uk-UA"/>
              </w:rPr>
            </w:pPr>
            <w:r w:rsidRPr="008A0A3A">
              <w:rPr>
                <w:lang w:val="uk-UA"/>
              </w:rPr>
              <w:t>В межах червоних ліній ліній заборонено розміщення будь-яких капітальних споруд.</w:t>
            </w:r>
          </w:p>
        </w:tc>
      </w:tr>
    </w:tbl>
    <w:p w:rsidR="009B5B52" w:rsidRPr="00954C91" w:rsidRDefault="009B5B52" w:rsidP="0088798C">
      <w:pPr>
        <w:rPr>
          <w:highlight w:val="yellow"/>
        </w:rPr>
      </w:pPr>
    </w:p>
    <w:p w:rsidR="009B5B52" w:rsidRPr="00DF381D" w:rsidRDefault="009B5B52" w:rsidP="0088798C">
      <w:pPr>
        <w:pStyle w:val="3"/>
        <w:spacing w:after="120"/>
        <w:ind w:firstLine="709"/>
        <w:jc w:val="center"/>
        <w:rPr>
          <w:rFonts w:ascii="Times New Roman" w:hAnsi="Times New Roman" w:cs="Times New Roman"/>
          <w:bCs w:val="0"/>
          <w:i/>
          <w:iCs/>
          <w:sz w:val="28"/>
          <w:szCs w:val="28"/>
          <w:lang w:val="uk-UA"/>
        </w:rPr>
      </w:pPr>
      <w:bookmarkStart w:id="65" w:name="_Toc423519847"/>
      <w:bookmarkStart w:id="66" w:name="_Toc423684435"/>
      <w:bookmarkStart w:id="67" w:name="_Toc443921460"/>
      <w:bookmarkStart w:id="68" w:name="_Toc443922249"/>
      <w:r w:rsidRPr="00DF381D">
        <w:rPr>
          <w:rFonts w:ascii="Times New Roman" w:hAnsi="Times New Roman" w:cs="Times New Roman"/>
          <w:bCs w:val="0"/>
          <w:i/>
          <w:iCs/>
          <w:sz w:val="28"/>
          <w:szCs w:val="28"/>
          <w:lang w:val="uk-UA"/>
        </w:rPr>
        <w:t>2.1.4. Переважні, супутні і допустимі види використання території, містобудівні умови та обмеження</w:t>
      </w:r>
      <w:bookmarkEnd w:id="65"/>
      <w:bookmarkEnd w:id="66"/>
      <w:bookmarkEnd w:id="67"/>
      <w:bookmarkEnd w:id="68"/>
    </w:p>
    <w:p w:rsidR="009B5B52" w:rsidRPr="005E78F4" w:rsidRDefault="009B5B52" w:rsidP="0088798C">
      <w:pPr>
        <w:jc w:val="center"/>
        <w:rPr>
          <w:b/>
          <w:i/>
          <w:iCs/>
          <w:u w:val="single"/>
          <w:lang w:val="uk-UA"/>
        </w:rPr>
      </w:pPr>
      <w:r w:rsidRPr="005E78F4">
        <w:rPr>
          <w:b/>
          <w:i/>
          <w:iCs/>
          <w:u w:val="single"/>
          <w:lang w:val="uk-UA"/>
        </w:rPr>
        <w:t>З</w:t>
      </w:r>
      <w:r w:rsidRPr="005E78F4">
        <w:rPr>
          <w:b/>
          <w:i/>
          <w:iCs/>
          <w:u w:val="single"/>
        </w:rPr>
        <w:t xml:space="preserve">она багатоквартирної житлової забудови </w:t>
      </w:r>
      <w:r w:rsidRPr="005E78F4">
        <w:rPr>
          <w:b/>
          <w:i/>
          <w:iCs/>
          <w:u w:val="single"/>
          <w:lang w:val="uk-UA"/>
        </w:rPr>
        <w:t>9</w:t>
      </w:r>
      <w:r w:rsidRPr="005E78F4">
        <w:rPr>
          <w:b/>
          <w:i/>
          <w:iCs/>
          <w:u w:val="single"/>
        </w:rPr>
        <w:t xml:space="preserve"> поверхів</w:t>
      </w:r>
    </w:p>
    <w:p w:rsidR="009B5B52" w:rsidRPr="005E78F4" w:rsidRDefault="009B5B52" w:rsidP="0088798C">
      <w:pPr>
        <w:jc w:val="center"/>
        <w:rPr>
          <w:i/>
        </w:rPr>
      </w:pPr>
      <w:r w:rsidRPr="005E78F4">
        <w:rPr>
          <w:i/>
        </w:rPr>
        <w:t>Переважні види використання:</w:t>
      </w:r>
    </w:p>
    <w:p w:rsidR="009B5B52" w:rsidRPr="00494C70" w:rsidRDefault="009B5B52" w:rsidP="006663C9">
      <w:pPr>
        <w:tabs>
          <w:tab w:val="num" w:pos="709"/>
        </w:tabs>
        <w:overflowPunct w:val="0"/>
        <w:autoSpaceDE w:val="0"/>
        <w:autoSpaceDN w:val="0"/>
        <w:adjustRightInd w:val="0"/>
        <w:jc w:val="both"/>
        <w:textAlignment w:val="baseline"/>
        <w:rPr>
          <w:lang w:val="uk-UA"/>
        </w:rPr>
      </w:pPr>
      <w:r w:rsidRPr="00030DC2">
        <w:rPr>
          <w:lang w:val="uk-UA"/>
        </w:rPr>
        <w:t>1.</w:t>
      </w:r>
      <w:r>
        <w:rPr>
          <w:lang w:val="uk-UA"/>
        </w:rPr>
        <w:t xml:space="preserve"> </w:t>
      </w:r>
      <w:r w:rsidRPr="00030DC2">
        <w:t>багатоквартирн</w:t>
      </w:r>
      <w:r>
        <w:rPr>
          <w:lang w:val="uk-UA"/>
        </w:rPr>
        <w:t>ий</w:t>
      </w:r>
      <w:r w:rsidRPr="00030DC2">
        <w:t xml:space="preserve"> житлов</w:t>
      </w:r>
      <w:r>
        <w:rPr>
          <w:lang w:val="uk-UA"/>
        </w:rPr>
        <w:t>ий</w:t>
      </w:r>
      <w:r w:rsidRPr="00030DC2">
        <w:t xml:space="preserve"> будин</w:t>
      </w:r>
      <w:r>
        <w:rPr>
          <w:lang w:val="uk-UA"/>
        </w:rPr>
        <w:t>ок</w:t>
      </w:r>
      <w:r w:rsidRPr="00030DC2">
        <w:t xml:space="preserve"> </w:t>
      </w:r>
      <w:r w:rsidRPr="00A519E2">
        <w:rPr>
          <w:lang w:val="uk-UA"/>
        </w:rPr>
        <w:t xml:space="preserve">9 </w:t>
      </w:r>
      <w:r w:rsidRPr="00A519E2">
        <w:t>поверхів</w:t>
      </w:r>
      <w:r w:rsidRPr="00A519E2">
        <w:rPr>
          <w:lang w:val="uk-UA"/>
        </w:rPr>
        <w:t xml:space="preserve"> </w:t>
      </w:r>
      <w:r w:rsidRPr="00A519E2">
        <w:t>(відповідно</w:t>
      </w:r>
      <w:r w:rsidRPr="00030DC2">
        <w:t xml:space="preserve"> до містобудівної документації)</w:t>
      </w:r>
      <w:r w:rsidRPr="00030DC2">
        <w:rPr>
          <w:rFonts w:eastAsia="Arial Unicode MS"/>
        </w:rPr>
        <w:t>;</w:t>
      </w:r>
    </w:p>
    <w:p w:rsidR="009B5B52" w:rsidRDefault="009B5B52" w:rsidP="006663C9">
      <w:pPr>
        <w:tabs>
          <w:tab w:val="num" w:pos="709"/>
        </w:tabs>
        <w:suppressAutoHyphens/>
        <w:overflowPunct w:val="0"/>
        <w:autoSpaceDE w:val="0"/>
        <w:jc w:val="both"/>
        <w:textAlignment w:val="baseline"/>
        <w:rPr>
          <w:rFonts w:eastAsia="Arial Unicode MS"/>
          <w:lang w:val="uk-UA"/>
        </w:rPr>
      </w:pPr>
      <w:r>
        <w:rPr>
          <w:rFonts w:eastAsia="Arial Unicode MS"/>
          <w:lang w:val="uk-UA"/>
        </w:rPr>
        <w:t>2</w:t>
      </w:r>
      <w:r w:rsidRPr="00030DC2">
        <w:rPr>
          <w:rFonts w:eastAsia="Arial Unicode MS"/>
          <w:lang w:val="uk-UA"/>
        </w:rPr>
        <w:t>.</w:t>
      </w:r>
      <w:r>
        <w:rPr>
          <w:rFonts w:eastAsia="Arial Unicode MS"/>
          <w:lang w:val="uk-UA"/>
        </w:rPr>
        <w:t xml:space="preserve"> </w:t>
      </w:r>
      <w:r w:rsidRPr="00030DC2">
        <w:rPr>
          <w:rFonts w:eastAsia="Arial Unicode MS"/>
          <w:lang w:val="uk-UA"/>
        </w:rPr>
        <w:t xml:space="preserve">громадські </w:t>
      </w:r>
      <w:r w:rsidRPr="00030DC2">
        <w:rPr>
          <w:rFonts w:eastAsia="Arial Unicode MS"/>
        </w:rPr>
        <w:t>приміщення багатоцільового та спеціалізованого призначення</w:t>
      </w:r>
      <w:r w:rsidRPr="00030DC2">
        <w:rPr>
          <w:rFonts w:eastAsia="Arial Unicode MS"/>
          <w:lang w:val="uk-UA"/>
        </w:rPr>
        <w:t xml:space="preserve">, </w:t>
      </w:r>
      <w:r w:rsidRPr="00223B8D">
        <w:t>офіси, адміністративні установи</w:t>
      </w:r>
      <w:r>
        <w:rPr>
          <w:lang w:val="uk-UA"/>
        </w:rPr>
        <w:t>,</w:t>
      </w:r>
      <w:r w:rsidRPr="00030DC2">
        <w:rPr>
          <w:rFonts w:eastAsia="Arial Unicode MS"/>
          <w:lang w:val="uk-UA"/>
        </w:rPr>
        <w:t xml:space="preserve"> вбудовано-прибудовані в перш</w:t>
      </w:r>
      <w:r>
        <w:rPr>
          <w:rFonts w:eastAsia="Arial Unicode MS"/>
          <w:lang w:val="uk-UA"/>
        </w:rPr>
        <w:t>ий</w:t>
      </w:r>
      <w:r w:rsidRPr="00030DC2">
        <w:rPr>
          <w:rFonts w:eastAsia="Arial Unicode MS"/>
          <w:lang w:val="uk-UA"/>
        </w:rPr>
        <w:t xml:space="preserve"> поверх багатоквартирн</w:t>
      </w:r>
      <w:r>
        <w:rPr>
          <w:rFonts w:eastAsia="Arial Unicode MS"/>
          <w:lang w:val="uk-UA"/>
        </w:rPr>
        <w:t>ого</w:t>
      </w:r>
      <w:r w:rsidRPr="00030DC2">
        <w:rPr>
          <w:rFonts w:eastAsia="Arial Unicode MS"/>
          <w:lang w:val="uk-UA"/>
        </w:rPr>
        <w:t xml:space="preserve"> будинк</w:t>
      </w:r>
      <w:r>
        <w:rPr>
          <w:rFonts w:eastAsia="Arial Unicode MS"/>
          <w:lang w:val="uk-UA"/>
        </w:rPr>
        <w:t>у</w:t>
      </w:r>
      <w:r w:rsidRPr="00030DC2">
        <w:rPr>
          <w:rFonts w:eastAsia="Arial Unicode MS"/>
        </w:rPr>
        <w:t>;</w:t>
      </w:r>
    </w:p>
    <w:p w:rsidR="009B5B52" w:rsidRDefault="009B5B52" w:rsidP="006663C9">
      <w:pPr>
        <w:tabs>
          <w:tab w:val="num" w:pos="709"/>
        </w:tabs>
        <w:overflowPunct w:val="0"/>
        <w:autoSpaceDE w:val="0"/>
        <w:autoSpaceDN w:val="0"/>
        <w:adjustRightInd w:val="0"/>
        <w:jc w:val="both"/>
        <w:textAlignment w:val="baseline"/>
        <w:rPr>
          <w:rFonts w:eastAsia="Arial Unicode MS"/>
          <w:lang w:val="uk-UA"/>
        </w:rPr>
      </w:pPr>
      <w:r>
        <w:rPr>
          <w:rFonts w:eastAsia="Arial Unicode MS"/>
          <w:lang w:val="uk-UA"/>
        </w:rPr>
        <w:t xml:space="preserve">3. бібліотека, </w:t>
      </w:r>
      <w:r w:rsidRPr="00030DC2">
        <w:rPr>
          <w:rFonts w:eastAsia="Arial Unicode MS"/>
          <w:lang w:val="uk-UA"/>
        </w:rPr>
        <w:t>вбудовано-прибудован</w:t>
      </w:r>
      <w:r>
        <w:rPr>
          <w:rFonts w:eastAsia="Arial Unicode MS"/>
          <w:lang w:val="uk-UA"/>
        </w:rPr>
        <w:t>а</w:t>
      </w:r>
      <w:r w:rsidRPr="00030DC2">
        <w:rPr>
          <w:rFonts w:eastAsia="Arial Unicode MS"/>
          <w:lang w:val="uk-UA"/>
        </w:rPr>
        <w:t xml:space="preserve"> в перш</w:t>
      </w:r>
      <w:r>
        <w:rPr>
          <w:rFonts w:eastAsia="Arial Unicode MS"/>
          <w:lang w:val="uk-UA"/>
        </w:rPr>
        <w:t>ий</w:t>
      </w:r>
      <w:r w:rsidRPr="00030DC2">
        <w:rPr>
          <w:rFonts w:eastAsia="Arial Unicode MS"/>
          <w:lang w:val="uk-UA"/>
        </w:rPr>
        <w:t xml:space="preserve"> поверх багатоквартирн</w:t>
      </w:r>
      <w:r>
        <w:rPr>
          <w:rFonts w:eastAsia="Arial Unicode MS"/>
          <w:lang w:val="uk-UA"/>
        </w:rPr>
        <w:t>ого</w:t>
      </w:r>
      <w:r w:rsidRPr="00030DC2">
        <w:rPr>
          <w:rFonts w:eastAsia="Arial Unicode MS"/>
          <w:lang w:val="uk-UA"/>
        </w:rPr>
        <w:t xml:space="preserve"> будинк</w:t>
      </w:r>
      <w:r>
        <w:rPr>
          <w:rFonts w:eastAsia="Arial Unicode MS"/>
          <w:lang w:val="uk-UA"/>
        </w:rPr>
        <w:t>у</w:t>
      </w:r>
      <w:r w:rsidRPr="00030DC2">
        <w:rPr>
          <w:rFonts w:eastAsia="Arial Unicode MS"/>
          <w:lang w:val="uk-UA"/>
        </w:rPr>
        <w:t>;</w:t>
      </w:r>
    </w:p>
    <w:p w:rsidR="009B5B52" w:rsidRDefault="009B5B52" w:rsidP="006663C9">
      <w:pPr>
        <w:tabs>
          <w:tab w:val="num" w:pos="709"/>
        </w:tabs>
        <w:overflowPunct w:val="0"/>
        <w:autoSpaceDE w:val="0"/>
        <w:autoSpaceDN w:val="0"/>
        <w:adjustRightInd w:val="0"/>
        <w:jc w:val="both"/>
        <w:textAlignment w:val="baseline"/>
        <w:rPr>
          <w:rFonts w:eastAsia="Arial Unicode MS"/>
          <w:lang w:val="uk-UA"/>
        </w:rPr>
      </w:pPr>
      <w:r>
        <w:rPr>
          <w:rFonts w:eastAsia="Arial Unicode MS"/>
          <w:lang w:val="uk-UA"/>
        </w:rPr>
        <w:t>4.</w:t>
      </w:r>
      <w:r w:rsidRPr="00030DC2">
        <w:rPr>
          <w:rFonts w:eastAsia="Arial Unicode MS"/>
          <w:lang w:val="uk-UA"/>
        </w:rPr>
        <w:t>магазини змішаної торгівлі та спеціалізовані, вбудовано-прибудовані в перш</w:t>
      </w:r>
      <w:r>
        <w:rPr>
          <w:rFonts w:eastAsia="Arial Unicode MS"/>
          <w:lang w:val="uk-UA"/>
        </w:rPr>
        <w:t>ий</w:t>
      </w:r>
      <w:r w:rsidRPr="00030DC2">
        <w:rPr>
          <w:rFonts w:eastAsia="Arial Unicode MS"/>
          <w:lang w:val="uk-UA"/>
        </w:rPr>
        <w:t xml:space="preserve"> поверх багатоквартирн</w:t>
      </w:r>
      <w:r>
        <w:rPr>
          <w:rFonts w:eastAsia="Arial Unicode MS"/>
          <w:lang w:val="uk-UA"/>
        </w:rPr>
        <w:t>ого</w:t>
      </w:r>
      <w:r w:rsidRPr="00030DC2">
        <w:rPr>
          <w:rFonts w:eastAsia="Arial Unicode MS"/>
          <w:lang w:val="uk-UA"/>
        </w:rPr>
        <w:t xml:space="preserve"> будинк</w:t>
      </w:r>
      <w:r>
        <w:rPr>
          <w:rFonts w:eastAsia="Arial Unicode MS"/>
          <w:lang w:val="uk-UA"/>
        </w:rPr>
        <w:t>у</w:t>
      </w:r>
      <w:r w:rsidRPr="00030DC2">
        <w:rPr>
          <w:rFonts w:eastAsia="Arial Unicode MS"/>
          <w:lang w:val="uk-UA"/>
        </w:rPr>
        <w:t>;</w:t>
      </w:r>
    </w:p>
    <w:p w:rsidR="009B5B52" w:rsidRDefault="009B5B52" w:rsidP="006663C9">
      <w:pPr>
        <w:tabs>
          <w:tab w:val="num" w:pos="709"/>
        </w:tabs>
        <w:overflowPunct w:val="0"/>
        <w:autoSpaceDE w:val="0"/>
        <w:autoSpaceDN w:val="0"/>
        <w:adjustRightInd w:val="0"/>
        <w:jc w:val="both"/>
        <w:textAlignment w:val="baseline"/>
        <w:rPr>
          <w:rFonts w:eastAsia="Arial Unicode MS"/>
          <w:lang w:val="uk-UA"/>
        </w:rPr>
      </w:pPr>
      <w:r>
        <w:rPr>
          <w:rFonts w:eastAsia="Arial Unicode MS"/>
          <w:lang w:val="uk-UA"/>
        </w:rPr>
        <w:lastRenderedPageBreak/>
        <w:t xml:space="preserve">5. об’єкти обслуговування,  та громадського харчування, </w:t>
      </w:r>
      <w:r w:rsidRPr="00030DC2">
        <w:rPr>
          <w:rFonts w:eastAsia="Arial Unicode MS"/>
          <w:lang w:val="uk-UA"/>
        </w:rPr>
        <w:t>вбудовано-прибудовані в перш</w:t>
      </w:r>
      <w:r>
        <w:rPr>
          <w:rFonts w:eastAsia="Arial Unicode MS"/>
          <w:lang w:val="uk-UA"/>
        </w:rPr>
        <w:t>ий</w:t>
      </w:r>
      <w:r w:rsidRPr="00030DC2">
        <w:rPr>
          <w:rFonts w:eastAsia="Arial Unicode MS"/>
          <w:lang w:val="uk-UA"/>
        </w:rPr>
        <w:t xml:space="preserve"> поверх багатоквартирн</w:t>
      </w:r>
      <w:r>
        <w:rPr>
          <w:rFonts w:eastAsia="Arial Unicode MS"/>
          <w:lang w:val="uk-UA"/>
        </w:rPr>
        <w:t>ого</w:t>
      </w:r>
      <w:r w:rsidRPr="00030DC2">
        <w:rPr>
          <w:rFonts w:eastAsia="Arial Unicode MS"/>
          <w:lang w:val="uk-UA"/>
        </w:rPr>
        <w:t xml:space="preserve"> будинк</w:t>
      </w:r>
      <w:r>
        <w:rPr>
          <w:rFonts w:eastAsia="Arial Unicode MS"/>
          <w:lang w:val="uk-UA"/>
        </w:rPr>
        <w:t>у</w:t>
      </w:r>
      <w:r w:rsidRPr="00030DC2">
        <w:rPr>
          <w:rFonts w:eastAsia="Arial Unicode MS"/>
          <w:lang w:val="uk-UA"/>
        </w:rPr>
        <w:t>;</w:t>
      </w:r>
    </w:p>
    <w:p w:rsidR="009B5B52" w:rsidRPr="00030DC2" w:rsidRDefault="009B5B52" w:rsidP="006663C9">
      <w:pPr>
        <w:tabs>
          <w:tab w:val="num" w:pos="709"/>
        </w:tabs>
        <w:suppressAutoHyphens/>
        <w:overflowPunct w:val="0"/>
        <w:autoSpaceDE w:val="0"/>
        <w:jc w:val="both"/>
        <w:textAlignment w:val="baseline"/>
        <w:rPr>
          <w:rFonts w:eastAsia="Arial Unicode MS"/>
        </w:rPr>
      </w:pPr>
      <w:r>
        <w:rPr>
          <w:rFonts w:eastAsia="Arial Unicode MS"/>
          <w:lang w:val="uk-UA"/>
        </w:rPr>
        <w:t xml:space="preserve">6. </w:t>
      </w:r>
      <w:r w:rsidRPr="00030DC2">
        <w:rPr>
          <w:rFonts w:eastAsia="Arial Unicode MS"/>
        </w:rPr>
        <w:t>майданчики у внітрішньодворов</w:t>
      </w:r>
      <w:r>
        <w:rPr>
          <w:rFonts w:eastAsia="Arial Unicode MS"/>
          <w:lang w:val="uk-UA"/>
        </w:rPr>
        <w:t>ому</w:t>
      </w:r>
      <w:r w:rsidRPr="00030DC2">
        <w:rPr>
          <w:rFonts w:eastAsia="Arial Unicode MS"/>
        </w:rPr>
        <w:t xml:space="preserve"> простор</w:t>
      </w:r>
      <w:r>
        <w:rPr>
          <w:rFonts w:eastAsia="Arial Unicode MS"/>
          <w:lang w:val="uk-UA"/>
        </w:rPr>
        <w:t>і</w:t>
      </w:r>
      <w:r w:rsidRPr="00030DC2">
        <w:rPr>
          <w:rFonts w:eastAsia="Arial Unicode MS"/>
        </w:rPr>
        <w:t xml:space="preserve"> – дитячі, для відпочинку, спортивні, господарські;</w:t>
      </w:r>
    </w:p>
    <w:p w:rsidR="009B5B52" w:rsidRPr="00527C8D" w:rsidRDefault="009B5B52" w:rsidP="006663C9">
      <w:pPr>
        <w:tabs>
          <w:tab w:val="num" w:pos="709"/>
        </w:tabs>
        <w:suppressAutoHyphens/>
        <w:overflowPunct w:val="0"/>
        <w:autoSpaceDE w:val="0"/>
        <w:jc w:val="both"/>
        <w:textAlignment w:val="baseline"/>
        <w:rPr>
          <w:rFonts w:eastAsia="Arial Unicode MS"/>
          <w:sz w:val="28"/>
          <w:szCs w:val="28"/>
        </w:rPr>
      </w:pPr>
      <w:r>
        <w:rPr>
          <w:rFonts w:eastAsia="Arial Unicode MS"/>
          <w:lang w:val="uk-UA"/>
        </w:rPr>
        <w:t>7.</w:t>
      </w:r>
      <w:r w:rsidRPr="00030DC2">
        <w:rPr>
          <w:rFonts w:eastAsia="Arial Unicode MS"/>
        </w:rPr>
        <w:t>малі архітектурні форми декоративно-технологічного призначення</w:t>
      </w:r>
      <w:r w:rsidRPr="00527C8D">
        <w:rPr>
          <w:rFonts w:eastAsia="Arial Unicode MS"/>
          <w:sz w:val="28"/>
          <w:szCs w:val="28"/>
        </w:rPr>
        <w:t>.</w:t>
      </w:r>
    </w:p>
    <w:p w:rsidR="009B5B52" w:rsidRPr="00223B8D" w:rsidRDefault="009B5B52" w:rsidP="006663C9">
      <w:pPr>
        <w:jc w:val="center"/>
        <w:rPr>
          <w:i/>
          <w:highlight w:val="yellow"/>
        </w:rPr>
      </w:pPr>
    </w:p>
    <w:p w:rsidR="009B5B52" w:rsidRPr="005E78F4" w:rsidRDefault="009B5B52" w:rsidP="0088798C">
      <w:pPr>
        <w:jc w:val="center"/>
      </w:pPr>
      <w:r w:rsidRPr="005E78F4">
        <w:rPr>
          <w:i/>
        </w:rPr>
        <w:t>Супутні види використання:</w:t>
      </w:r>
    </w:p>
    <w:p w:rsidR="009B5B52" w:rsidRPr="00223B8D" w:rsidRDefault="009B5B52" w:rsidP="0088798C">
      <w:pPr>
        <w:pStyle w:val="21"/>
        <w:numPr>
          <w:ilvl w:val="1"/>
          <w:numId w:val="16"/>
        </w:numPr>
        <w:spacing w:after="0" w:line="240" w:lineRule="auto"/>
        <w:ind w:left="0" w:firstLine="0"/>
        <w:jc w:val="both"/>
        <w:rPr>
          <w:sz w:val="24"/>
          <w:szCs w:val="24"/>
        </w:rPr>
      </w:pPr>
      <w:r w:rsidRPr="00223B8D">
        <w:rPr>
          <w:sz w:val="24"/>
          <w:szCs w:val="24"/>
        </w:rPr>
        <w:t>споруди інженерно-технічної інфраструктури, що призначені для обслуговування даної зони;</w:t>
      </w:r>
    </w:p>
    <w:p w:rsidR="009B5B52" w:rsidRPr="00223B8D" w:rsidRDefault="009B5B52" w:rsidP="0088798C">
      <w:pPr>
        <w:pStyle w:val="21"/>
        <w:numPr>
          <w:ilvl w:val="1"/>
          <w:numId w:val="16"/>
        </w:numPr>
        <w:spacing w:after="0" w:line="240" w:lineRule="auto"/>
        <w:ind w:left="0" w:firstLine="0"/>
        <w:jc w:val="both"/>
        <w:rPr>
          <w:sz w:val="24"/>
          <w:szCs w:val="24"/>
        </w:rPr>
      </w:pPr>
      <w:r w:rsidRPr="00223B8D">
        <w:rPr>
          <w:sz w:val="24"/>
          <w:szCs w:val="24"/>
        </w:rPr>
        <w:t>майданчики для паркування автомобілів;</w:t>
      </w:r>
    </w:p>
    <w:p w:rsidR="009B5B52" w:rsidRPr="00223B8D" w:rsidRDefault="009B5B52" w:rsidP="0088798C">
      <w:pPr>
        <w:numPr>
          <w:ilvl w:val="1"/>
          <w:numId w:val="16"/>
        </w:numPr>
        <w:suppressAutoHyphens/>
        <w:overflowPunct w:val="0"/>
        <w:autoSpaceDE w:val="0"/>
        <w:ind w:left="0" w:firstLine="0"/>
        <w:jc w:val="both"/>
        <w:textAlignment w:val="baseline"/>
      </w:pPr>
      <w:r w:rsidRPr="00223B8D">
        <w:rPr>
          <w:rFonts w:eastAsia="Arial Unicode MS"/>
        </w:rPr>
        <w:t>комунальні підприємства по обслуговуванню та експлуатації житлового фонду</w:t>
      </w:r>
      <w:r>
        <w:rPr>
          <w:rFonts w:eastAsia="Arial Unicode MS"/>
          <w:lang w:val="uk-UA"/>
        </w:rPr>
        <w:t>.</w:t>
      </w:r>
    </w:p>
    <w:p w:rsidR="009B5B52" w:rsidRDefault="009B5B52" w:rsidP="0088798C">
      <w:pPr>
        <w:ind w:firstLine="709"/>
        <w:jc w:val="center"/>
        <w:rPr>
          <w:rFonts w:eastAsia="Arial Unicode MS"/>
          <w:i/>
          <w:sz w:val="28"/>
          <w:szCs w:val="28"/>
          <w:highlight w:val="yellow"/>
          <w:lang w:val="uk-UA"/>
        </w:rPr>
      </w:pPr>
    </w:p>
    <w:p w:rsidR="009B5B52" w:rsidRPr="005E78F4" w:rsidRDefault="009B5B52" w:rsidP="0088798C">
      <w:pPr>
        <w:jc w:val="center"/>
        <w:rPr>
          <w:rFonts w:eastAsia="Arial Unicode MS"/>
          <w:i/>
        </w:rPr>
      </w:pPr>
      <w:r w:rsidRPr="005E78F4">
        <w:rPr>
          <w:rFonts w:eastAsia="Arial Unicode MS"/>
          <w:i/>
        </w:rPr>
        <w:t>Допустимі види використання</w:t>
      </w:r>
    </w:p>
    <w:p w:rsidR="009B5B52" w:rsidRPr="00223B8D" w:rsidRDefault="009B5B52" w:rsidP="0088798C">
      <w:pPr>
        <w:jc w:val="center"/>
        <w:rPr>
          <w:rFonts w:eastAsia="Arial Unicode MS"/>
          <w:i/>
        </w:rPr>
      </w:pPr>
      <w:r w:rsidRPr="00223B8D">
        <w:rPr>
          <w:rFonts w:eastAsia="Arial Unicode MS"/>
          <w:i/>
        </w:rPr>
        <w:t>(потребують спеціального дозволу або погодження):</w:t>
      </w:r>
    </w:p>
    <w:p w:rsidR="009B5B52" w:rsidRDefault="009B5B52" w:rsidP="0088798C">
      <w:pPr>
        <w:jc w:val="both"/>
        <w:rPr>
          <w:rFonts w:eastAsia="Arial Unicode MS"/>
          <w:lang w:val="uk-UA"/>
        </w:rPr>
      </w:pPr>
      <w:r>
        <w:rPr>
          <w:rFonts w:eastAsia="Arial Unicode MS"/>
          <w:lang w:val="uk-UA"/>
        </w:rPr>
        <w:t>1.</w:t>
      </w:r>
      <w:r w:rsidRPr="00223B8D">
        <w:rPr>
          <w:rFonts w:eastAsia="Arial Unicode MS"/>
          <w:lang w:val="uk-UA"/>
        </w:rPr>
        <w:t>підземні та наземні паркінги;</w:t>
      </w:r>
    </w:p>
    <w:p w:rsidR="009B5B52" w:rsidRPr="00223B8D" w:rsidRDefault="009B5B52" w:rsidP="006663C9">
      <w:pPr>
        <w:pStyle w:val="21"/>
        <w:spacing w:after="0" w:line="240" w:lineRule="auto"/>
        <w:ind w:left="0"/>
        <w:jc w:val="both"/>
        <w:rPr>
          <w:sz w:val="24"/>
          <w:szCs w:val="24"/>
        </w:rPr>
      </w:pPr>
      <w:r w:rsidRPr="006964CA">
        <w:t>2.</w:t>
      </w:r>
      <w:r w:rsidRPr="00223B8D">
        <w:rPr>
          <w:sz w:val="24"/>
          <w:szCs w:val="24"/>
        </w:rPr>
        <w:t>окремо розташовані та зблоковані гаражі для осіб, які мають спеціальні пільги.</w:t>
      </w:r>
    </w:p>
    <w:p w:rsidR="009B5B52" w:rsidRDefault="009B5B52" w:rsidP="0088798C">
      <w:pPr>
        <w:overflowPunct w:val="0"/>
        <w:autoSpaceDE w:val="0"/>
        <w:autoSpaceDN w:val="0"/>
        <w:adjustRightInd w:val="0"/>
        <w:textAlignment w:val="baseline"/>
        <w:rPr>
          <w:sz w:val="28"/>
          <w:szCs w:val="28"/>
          <w:highlight w:val="yellow"/>
          <w:lang w:val="uk-UA"/>
        </w:rPr>
      </w:pPr>
    </w:p>
    <w:p w:rsidR="009B5B52" w:rsidRPr="006663C9" w:rsidRDefault="009B5B52" w:rsidP="006663C9">
      <w:pPr>
        <w:ind w:left="435"/>
        <w:jc w:val="center"/>
        <w:rPr>
          <w:b/>
          <w:i/>
          <w:u w:val="single"/>
          <w:lang w:val="uk-UA"/>
        </w:rPr>
      </w:pPr>
      <w:r w:rsidRPr="006663C9">
        <w:rPr>
          <w:b/>
          <w:i/>
          <w:u w:val="single"/>
          <w:lang w:val="uk-UA"/>
        </w:rPr>
        <w:t>Зона розміщення об’єктів адміністративно-громадського призначення</w:t>
      </w:r>
    </w:p>
    <w:p w:rsidR="009B5B52" w:rsidRPr="006663C9" w:rsidRDefault="009B5B52" w:rsidP="0088798C">
      <w:pPr>
        <w:overflowPunct w:val="0"/>
        <w:autoSpaceDE w:val="0"/>
        <w:autoSpaceDN w:val="0"/>
        <w:adjustRightInd w:val="0"/>
        <w:textAlignment w:val="baseline"/>
        <w:rPr>
          <w:sz w:val="28"/>
          <w:szCs w:val="28"/>
          <w:highlight w:val="yellow"/>
          <w:lang w:val="uk-UA"/>
        </w:rPr>
      </w:pPr>
    </w:p>
    <w:p w:rsidR="009B5B52" w:rsidRPr="00070725" w:rsidRDefault="009B5B52" w:rsidP="0088798C">
      <w:pPr>
        <w:ind w:firstLine="709"/>
        <w:jc w:val="center"/>
        <w:rPr>
          <w:rFonts w:eastAsia="Arial Unicode MS"/>
        </w:rPr>
      </w:pPr>
      <w:r w:rsidRPr="00070725">
        <w:rPr>
          <w:rFonts w:eastAsia="Arial Unicode MS"/>
          <w:i/>
        </w:rPr>
        <w:t>Переважні</w:t>
      </w:r>
      <w:r w:rsidRPr="00070725">
        <w:rPr>
          <w:rFonts w:eastAsia="Arial Unicode MS"/>
        </w:rPr>
        <w:t xml:space="preserve"> </w:t>
      </w:r>
      <w:r w:rsidRPr="00070725">
        <w:rPr>
          <w:rFonts w:eastAsia="Arial Unicode MS"/>
          <w:i/>
        </w:rPr>
        <w:t>види використання:</w:t>
      </w:r>
    </w:p>
    <w:p w:rsidR="009B5B52" w:rsidRPr="00C030A1" w:rsidRDefault="009B5B52" w:rsidP="0088798C">
      <w:pPr>
        <w:numPr>
          <w:ilvl w:val="0"/>
          <w:numId w:val="9"/>
        </w:numPr>
        <w:ind w:left="0" w:firstLine="0"/>
        <w:jc w:val="both"/>
      </w:pPr>
      <w:r>
        <w:rPr>
          <w:lang w:val="uk-UA"/>
        </w:rPr>
        <w:t>адміністративні установи;</w:t>
      </w:r>
    </w:p>
    <w:p w:rsidR="009B5B52" w:rsidRPr="00070725" w:rsidRDefault="009B5B52" w:rsidP="0088798C">
      <w:pPr>
        <w:numPr>
          <w:ilvl w:val="0"/>
          <w:numId w:val="9"/>
        </w:numPr>
        <w:ind w:left="0" w:firstLine="0"/>
        <w:jc w:val="both"/>
      </w:pPr>
      <w:r w:rsidRPr="00070725">
        <w:t>офіси;</w:t>
      </w:r>
    </w:p>
    <w:p w:rsidR="009B5B52" w:rsidRPr="00070725" w:rsidRDefault="009B5B52" w:rsidP="0088798C">
      <w:pPr>
        <w:numPr>
          <w:ilvl w:val="0"/>
          <w:numId w:val="9"/>
        </w:numPr>
        <w:ind w:left="0" w:firstLine="0"/>
        <w:jc w:val="both"/>
      </w:pPr>
      <w:r w:rsidRPr="00070725">
        <w:t>відділення і філіали ощадного банку;</w:t>
      </w:r>
    </w:p>
    <w:p w:rsidR="009B5B52" w:rsidRPr="00070725" w:rsidRDefault="009B5B52" w:rsidP="006663C9">
      <w:pPr>
        <w:numPr>
          <w:ilvl w:val="0"/>
          <w:numId w:val="9"/>
        </w:numPr>
        <w:ind w:left="0" w:firstLine="0"/>
        <w:jc w:val="both"/>
      </w:pPr>
      <w:r w:rsidRPr="00070725">
        <w:t>юридичні консультації, нотаріальні контори;</w:t>
      </w:r>
    </w:p>
    <w:p w:rsidR="009B5B52" w:rsidRPr="00C030A1" w:rsidRDefault="009B5B52" w:rsidP="0088798C">
      <w:pPr>
        <w:numPr>
          <w:ilvl w:val="0"/>
          <w:numId w:val="9"/>
        </w:numPr>
        <w:ind w:left="0" w:firstLine="0"/>
        <w:jc w:val="both"/>
      </w:pPr>
      <w:r w:rsidRPr="00070725">
        <w:t>приміщення для культурно-масової роботи;</w:t>
      </w:r>
    </w:p>
    <w:p w:rsidR="009B5B52" w:rsidRPr="00C030A1" w:rsidRDefault="009B5B52" w:rsidP="0088798C">
      <w:pPr>
        <w:numPr>
          <w:ilvl w:val="0"/>
          <w:numId w:val="9"/>
        </w:numPr>
        <w:ind w:left="0" w:firstLine="0"/>
        <w:jc w:val="both"/>
      </w:pPr>
      <w:r>
        <w:rPr>
          <w:lang w:val="uk-UA"/>
        </w:rPr>
        <w:t>позашкільні заклади;</w:t>
      </w:r>
    </w:p>
    <w:p w:rsidR="009B5B52" w:rsidRPr="00C030A1" w:rsidRDefault="009B5B52" w:rsidP="0088798C">
      <w:pPr>
        <w:numPr>
          <w:ilvl w:val="0"/>
          <w:numId w:val="9"/>
        </w:numPr>
        <w:ind w:left="0" w:firstLine="0"/>
        <w:jc w:val="both"/>
      </w:pPr>
      <w:r>
        <w:rPr>
          <w:lang w:val="uk-UA"/>
        </w:rPr>
        <w:t>виставкові приміщення;</w:t>
      </w:r>
    </w:p>
    <w:p w:rsidR="009B5B52" w:rsidRPr="00070725" w:rsidRDefault="009B5B52" w:rsidP="0088798C">
      <w:pPr>
        <w:numPr>
          <w:ilvl w:val="0"/>
          <w:numId w:val="9"/>
        </w:numPr>
        <w:ind w:left="0" w:firstLine="0"/>
        <w:jc w:val="both"/>
      </w:pPr>
      <w:r>
        <w:rPr>
          <w:lang w:val="uk-UA"/>
        </w:rPr>
        <w:t>зелені насадження загального користування.</w:t>
      </w:r>
    </w:p>
    <w:p w:rsidR="009B5B52" w:rsidRDefault="009B5B52" w:rsidP="0088798C">
      <w:pPr>
        <w:ind w:firstLine="709"/>
        <w:jc w:val="center"/>
        <w:rPr>
          <w:rFonts w:eastAsia="Arial Unicode MS"/>
          <w:i/>
          <w:lang w:val="uk-UA"/>
        </w:rPr>
      </w:pPr>
    </w:p>
    <w:p w:rsidR="009B5B52" w:rsidRPr="00070725" w:rsidRDefault="009B5B52" w:rsidP="0088798C">
      <w:pPr>
        <w:ind w:firstLine="709"/>
        <w:jc w:val="center"/>
        <w:rPr>
          <w:rFonts w:eastAsia="Arial Unicode MS"/>
          <w:i/>
        </w:rPr>
      </w:pPr>
      <w:r w:rsidRPr="00070725">
        <w:rPr>
          <w:rFonts w:eastAsia="Arial Unicode MS"/>
          <w:i/>
        </w:rPr>
        <w:t>Супутні види використання:</w:t>
      </w:r>
    </w:p>
    <w:p w:rsidR="009B5B52" w:rsidRPr="00C030A1" w:rsidRDefault="009B5B52" w:rsidP="005E78F4">
      <w:pPr>
        <w:numPr>
          <w:ilvl w:val="0"/>
          <w:numId w:val="10"/>
        </w:numPr>
        <w:ind w:left="0" w:firstLine="0"/>
        <w:jc w:val="both"/>
      </w:pPr>
      <w:r w:rsidRPr="00223B8D">
        <w:t>майданчики для паркування автомобілів;</w:t>
      </w:r>
    </w:p>
    <w:p w:rsidR="009B5B52" w:rsidRPr="005E78F4" w:rsidRDefault="009B5B52" w:rsidP="005E78F4">
      <w:pPr>
        <w:numPr>
          <w:ilvl w:val="0"/>
          <w:numId w:val="10"/>
        </w:numPr>
        <w:ind w:left="0" w:firstLine="0"/>
        <w:jc w:val="both"/>
        <w:rPr>
          <w:lang w:val="uk-UA"/>
        </w:rPr>
      </w:pPr>
      <w:r>
        <w:rPr>
          <w:rFonts w:eastAsia="Arial Unicode MS"/>
          <w:lang w:val="uk-UA"/>
        </w:rPr>
        <w:t>малі архітектурні форми</w:t>
      </w:r>
    </w:p>
    <w:p w:rsidR="009B5B52" w:rsidRPr="00223B8D" w:rsidRDefault="009B5B52" w:rsidP="005E78F4">
      <w:pPr>
        <w:pStyle w:val="21"/>
        <w:numPr>
          <w:ilvl w:val="0"/>
          <w:numId w:val="10"/>
        </w:numPr>
        <w:spacing w:after="0" w:line="240" w:lineRule="auto"/>
        <w:ind w:left="0" w:firstLine="0"/>
        <w:jc w:val="both"/>
        <w:rPr>
          <w:sz w:val="24"/>
          <w:szCs w:val="24"/>
        </w:rPr>
      </w:pPr>
      <w:r w:rsidRPr="00223B8D">
        <w:rPr>
          <w:sz w:val="24"/>
          <w:szCs w:val="24"/>
        </w:rPr>
        <w:t>споруди інженерно-технічної інфраструктури, що призначені для обслуговування даної зони;</w:t>
      </w:r>
    </w:p>
    <w:p w:rsidR="009B5B52" w:rsidRPr="005E78F4" w:rsidRDefault="009B5B52" w:rsidP="005E78F4">
      <w:pPr>
        <w:pStyle w:val="af0"/>
        <w:spacing w:after="0"/>
        <w:ind w:left="0"/>
        <w:jc w:val="center"/>
        <w:rPr>
          <w:rFonts w:ascii="Times New Roman" w:eastAsia="Arial Unicode MS" w:hAnsi="Times New Roman"/>
          <w:i/>
        </w:rPr>
      </w:pPr>
      <w:r w:rsidRPr="005E78F4">
        <w:rPr>
          <w:rFonts w:ascii="Times New Roman" w:eastAsia="Arial Unicode MS" w:hAnsi="Times New Roman"/>
          <w:i/>
        </w:rPr>
        <w:t>Допустимі види використання</w:t>
      </w:r>
    </w:p>
    <w:p w:rsidR="009B5B52" w:rsidRPr="005E78F4" w:rsidRDefault="009B5B52" w:rsidP="005E78F4">
      <w:pPr>
        <w:pStyle w:val="af0"/>
        <w:spacing w:after="0"/>
        <w:ind w:left="0"/>
        <w:jc w:val="center"/>
        <w:rPr>
          <w:rFonts w:ascii="Times New Roman" w:hAnsi="Times New Roman"/>
          <w:lang w:val="uk-UA"/>
        </w:rPr>
      </w:pPr>
      <w:r w:rsidRPr="005E78F4">
        <w:rPr>
          <w:rFonts w:ascii="Times New Roman" w:eastAsia="Arial Unicode MS" w:hAnsi="Times New Roman"/>
          <w:i/>
        </w:rPr>
        <w:t>(потребують спеціального дозволу або погодження)</w:t>
      </w:r>
    </w:p>
    <w:p w:rsidR="009B5B52" w:rsidRPr="005E78F4" w:rsidRDefault="009B5B52" w:rsidP="005E78F4">
      <w:pPr>
        <w:pStyle w:val="af0"/>
        <w:numPr>
          <w:ilvl w:val="0"/>
          <w:numId w:val="27"/>
        </w:numPr>
        <w:spacing w:after="0" w:line="240" w:lineRule="auto"/>
        <w:ind w:left="0" w:firstLine="0"/>
        <w:rPr>
          <w:rFonts w:ascii="Times New Roman" w:hAnsi="Times New Roman"/>
          <w:lang w:val="uk-UA"/>
        </w:rPr>
      </w:pPr>
      <w:r w:rsidRPr="005E78F4">
        <w:rPr>
          <w:rFonts w:ascii="Times New Roman" w:hAnsi="Times New Roman"/>
        </w:rPr>
        <w:t xml:space="preserve">об’єкти </w:t>
      </w:r>
      <w:r>
        <w:rPr>
          <w:rFonts w:ascii="Times New Roman" w:hAnsi="Times New Roman"/>
          <w:lang w:val="uk-UA"/>
        </w:rPr>
        <w:t xml:space="preserve"> </w:t>
      </w:r>
      <w:r w:rsidRPr="005E78F4">
        <w:rPr>
          <w:rFonts w:ascii="Times New Roman" w:hAnsi="Times New Roman"/>
        </w:rPr>
        <w:t>реклами.</w:t>
      </w:r>
    </w:p>
    <w:p w:rsidR="009B5B52" w:rsidRDefault="009B5B52" w:rsidP="005E78F4">
      <w:pPr>
        <w:ind w:left="435"/>
        <w:jc w:val="center"/>
        <w:rPr>
          <w:b/>
          <w:i/>
          <w:u w:val="single"/>
          <w:lang w:val="uk-UA"/>
        </w:rPr>
      </w:pPr>
    </w:p>
    <w:p w:rsidR="009B5B52" w:rsidRDefault="009B5B52" w:rsidP="005E78F4">
      <w:pPr>
        <w:ind w:left="435"/>
        <w:jc w:val="center"/>
        <w:rPr>
          <w:b/>
          <w:i/>
          <w:u w:val="single"/>
          <w:lang w:val="uk-UA"/>
        </w:rPr>
      </w:pPr>
      <w:r w:rsidRPr="005E78F4">
        <w:rPr>
          <w:b/>
          <w:i/>
          <w:u w:val="single"/>
          <w:lang w:val="uk-UA"/>
        </w:rPr>
        <w:t>Зона розміщення культових споруд</w:t>
      </w:r>
    </w:p>
    <w:p w:rsidR="009B5B52" w:rsidRDefault="009B5B52" w:rsidP="005E78F4">
      <w:pPr>
        <w:ind w:left="435"/>
        <w:jc w:val="center"/>
        <w:rPr>
          <w:b/>
          <w:i/>
          <w:u w:val="single"/>
          <w:lang w:val="uk-UA"/>
        </w:rPr>
      </w:pPr>
    </w:p>
    <w:p w:rsidR="009B5B52" w:rsidRPr="00123341" w:rsidRDefault="009B5B52" w:rsidP="00123341">
      <w:pPr>
        <w:pStyle w:val="13"/>
        <w:spacing w:line="240" w:lineRule="auto"/>
        <w:ind w:left="0" w:right="0" w:firstLine="0"/>
        <w:jc w:val="center"/>
        <w:outlineLvl w:val="0"/>
        <w:rPr>
          <w:i/>
          <w:sz w:val="24"/>
          <w:szCs w:val="24"/>
        </w:rPr>
      </w:pPr>
      <w:bookmarkStart w:id="69" w:name="_Toc443921461"/>
      <w:bookmarkStart w:id="70" w:name="_Toc443922250"/>
      <w:r w:rsidRPr="00123341">
        <w:rPr>
          <w:i/>
          <w:sz w:val="24"/>
          <w:szCs w:val="24"/>
        </w:rPr>
        <w:t>Переважні види використання:</w:t>
      </w:r>
      <w:bookmarkEnd w:id="69"/>
      <w:bookmarkEnd w:id="70"/>
    </w:p>
    <w:p w:rsidR="009B5B52" w:rsidRPr="00123341" w:rsidRDefault="009B5B52" w:rsidP="00123341">
      <w:pPr>
        <w:pStyle w:val="13"/>
        <w:numPr>
          <w:ilvl w:val="0"/>
          <w:numId w:val="28"/>
        </w:numPr>
        <w:spacing w:line="240" w:lineRule="auto"/>
        <w:ind w:left="0" w:right="0" w:firstLine="0"/>
        <w:rPr>
          <w:sz w:val="24"/>
          <w:szCs w:val="24"/>
        </w:rPr>
      </w:pPr>
      <w:r w:rsidRPr="00123341">
        <w:rPr>
          <w:sz w:val="24"/>
          <w:szCs w:val="24"/>
        </w:rPr>
        <w:t xml:space="preserve">культові та обрядові споруди; </w:t>
      </w:r>
    </w:p>
    <w:p w:rsidR="009B5B52" w:rsidRPr="00123341" w:rsidRDefault="009B5B52" w:rsidP="00123341">
      <w:pPr>
        <w:pStyle w:val="13"/>
        <w:numPr>
          <w:ilvl w:val="0"/>
          <w:numId w:val="28"/>
        </w:numPr>
        <w:tabs>
          <w:tab w:val="num" w:pos="709"/>
        </w:tabs>
        <w:spacing w:line="240" w:lineRule="auto"/>
        <w:ind w:left="0" w:right="0" w:firstLine="0"/>
        <w:rPr>
          <w:sz w:val="24"/>
          <w:szCs w:val="24"/>
        </w:rPr>
      </w:pPr>
      <w:r w:rsidRPr="00123341">
        <w:rPr>
          <w:sz w:val="24"/>
          <w:szCs w:val="24"/>
        </w:rPr>
        <w:t xml:space="preserve"> озеленені території;</w:t>
      </w:r>
    </w:p>
    <w:p w:rsidR="009B5B52" w:rsidRPr="00123341" w:rsidRDefault="009B5B52" w:rsidP="00123341">
      <w:pPr>
        <w:pStyle w:val="13"/>
        <w:numPr>
          <w:ilvl w:val="0"/>
          <w:numId w:val="28"/>
        </w:numPr>
        <w:tabs>
          <w:tab w:val="num" w:pos="709"/>
        </w:tabs>
        <w:spacing w:line="240" w:lineRule="auto"/>
        <w:ind w:left="0" w:right="0" w:firstLine="0"/>
        <w:rPr>
          <w:sz w:val="24"/>
          <w:szCs w:val="24"/>
        </w:rPr>
      </w:pPr>
      <w:r w:rsidRPr="00123341">
        <w:rPr>
          <w:sz w:val="24"/>
          <w:szCs w:val="24"/>
        </w:rPr>
        <w:t>спеціалізовані магазини;</w:t>
      </w:r>
    </w:p>
    <w:p w:rsidR="009B5B52" w:rsidRPr="00123341" w:rsidRDefault="009B5B52" w:rsidP="00123341">
      <w:pPr>
        <w:jc w:val="center"/>
        <w:rPr>
          <w:rFonts w:eastAsia="Arial Unicode MS"/>
          <w:i/>
          <w:lang w:val="uk-UA"/>
        </w:rPr>
      </w:pPr>
      <w:r w:rsidRPr="00123341">
        <w:rPr>
          <w:rFonts w:eastAsia="Arial Unicode MS"/>
          <w:i/>
          <w:lang w:val="uk-UA"/>
        </w:rPr>
        <w:t>Супутні види використання:</w:t>
      </w:r>
    </w:p>
    <w:p w:rsidR="009B5B52" w:rsidRPr="00BE7C29" w:rsidRDefault="009B5B52" w:rsidP="00123341">
      <w:pPr>
        <w:suppressAutoHyphens/>
        <w:overflowPunct w:val="0"/>
        <w:autoSpaceDE w:val="0"/>
        <w:jc w:val="both"/>
        <w:textAlignment w:val="baseline"/>
        <w:rPr>
          <w:rFonts w:eastAsia="Arial Unicode MS"/>
          <w:sz w:val="28"/>
          <w:szCs w:val="28"/>
          <w:lang w:val="uk-UA"/>
        </w:rPr>
      </w:pPr>
      <w:r>
        <w:rPr>
          <w:rFonts w:eastAsia="Arial Unicode MS"/>
          <w:lang w:val="uk-UA"/>
        </w:rPr>
        <w:t xml:space="preserve">1. </w:t>
      </w:r>
      <w:r w:rsidRPr="00123341">
        <w:rPr>
          <w:rFonts w:eastAsia="Arial Unicode MS"/>
          <w:lang w:val="uk-UA"/>
        </w:rPr>
        <w:t>малі архітектурні форми декоративно-технологічного призначення</w:t>
      </w:r>
      <w:r w:rsidRPr="00BE7C29">
        <w:rPr>
          <w:rFonts w:eastAsia="Arial Unicode MS"/>
          <w:sz w:val="28"/>
          <w:szCs w:val="28"/>
          <w:lang w:val="uk-UA"/>
        </w:rPr>
        <w:t>.</w:t>
      </w:r>
    </w:p>
    <w:p w:rsidR="009B5B52" w:rsidRPr="00123341" w:rsidRDefault="009B5B52" w:rsidP="0088798C"/>
    <w:p w:rsidR="009B5B52" w:rsidRPr="00070725" w:rsidRDefault="009B5B52" w:rsidP="0088798C">
      <w:pPr>
        <w:ind w:firstLine="709"/>
        <w:jc w:val="center"/>
        <w:rPr>
          <w:b/>
          <w:i/>
          <w:u w:val="single"/>
        </w:rPr>
      </w:pPr>
      <w:r w:rsidRPr="00070725">
        <w:rPr>
          <w:b/>
          <w:i/>
          <w:u w:val="single"/>
        </w:rPr>
        <w:t xml:space="preserve">Зона </w:t>
      </w:r>
      <w:r>
        <w:rPr>
          <w:b/>
          <w:i/>
          <w:u w:val="single"/>
          <w:lang w:val="uk-UA"/>
        </w:rPr>
        <w:t>рекреації (паркова зона)</w:t>
      </w:r>
    </w:p>
    <w:p w:rsidR="009B5B52" w:rsidRPr="00C07C5A" w:rsidRDefault="009B5B52" w:rsidP="00C07C5A">
      <w:pPr>
        <w:jc w:val="center"/>
        <w:rPr>
          <w:rFonts w:eastAsia="Arial Unicode MS"/>
          <w:lang w:val="uk-UA"/>
        </w:rPr>
      </w:pPr>
      <w:r w:rsidRPr="00C07C5A">
        <w:rPr>
          <w:rFonts w:eastAsia="Arial Unicode MS"/>
          <w:i/>
          <w:lang w:val="uk-UA"/>
        </w:rPr>
        <w:t>Переважні види використання:</w:t>
      </w:r>
    </w:p>
    <w:p w:rsidR="009B5B52" w:rsidRPr="00C07C5A" w:rsidRDefault="009B5B52" w:rsidP="00C07C5A">
      <w:pPr>
        <w:pStyle w:val="21"/>
        <w:numPr>
          <w:ilvl w:val="6"/>
          <w:numId w:val="12"/>
        </w:numPr>
        <w:tabs>
          <w:tab w:val="clear" w:pos="928"/>
          <w:tab w:val="num" w:pos="142"/>
        </w:tabs>
        <w:spacing w:after="0" w:line="240" w:lineRule="auto"/>
        <w:ind w:left="0" w:firstLine="0"/>
        <w:jc w:val="both"/>
        <w:rPr>
          <w:sz w:val="24"/>
          <w:szCs w:val="24"/>
        </w:rPr>
      </w:pPr>
      <w:r w:rsidRPr="00C07C5A">
        <w:rPr>
          <w:sz w:val="24"/>
          <w:szCs w:val="24"/>
        </w:rPr>
        <w:t>малі архітектурні форми;</w:t>
      </w:r>
    </w:p>
    <w:p w:rsidR="009B5B52" w:rsidRDefault="009B5B52" w:rsidP="00C07C5A">
      <w:pPr>
        <w:pStyle w:val="21"/>
        <w:numPr>
          <w:ilvl w:val="6"/>
          <w:numId w:val="12"/>
        </w:numPr>
        <w:tabs>
          <w:tab w:val="clear" w:pos="928"/>
          <w:tab w:val="num" w:pos="142"/>
        </w:tabs>
        <w:spacing w:after="0" w:line="240" w:lineRule="auto"/>
        <w:ind w:left="0" w:firstLine="0"/>
        <w:jc w:val="both"/>
        <w:rPr>
          <w:sz w:val="24"/>
          <w:szCs w:val="24"/>
        </w:rPr>
      </w:pPr>
      <w:r w:rsidRPr="00C07C5A">
        <w:rPr>
          <w:sz w:val="24"/>
          <w:szCs w:val="24"/>
        </w:rPr>
        <w:lastRenderedPageBreak/>
        <w:t>розважальні комплекси (дитячі ігрові майданчики, атракціони, ігротеки, танцмайданчики, дискотеки)</w:t>
      </w:r>
      <w:r>
        <w:rPr>
          <w:sz w:val="24"/>
          <w:szCs w:val="24"/>
        </w:rPr>
        <w:t>;</w:t>
      </w:r>
    </w:p>
    <w:p w:rsidR="009B5B52" w:rsidRPr="00C07C5A" w:rsidRDefault="009B5B52" w:rsidP="00C07C5A">
      <w:pPr>
        <w:pStyle w:val="21"/>
        <w:numPr>
          <w:ilvl w:val="6"/>
          <w:numId w:val="12"/>
        </w:numPr>
        <w:tabs>
          <w:tab w:val="clear" w:pos="928"/>
          <w:tab w:val="num" w:pos="142"/>
        </w:tabs>
        <w:spacing w:after="0" w:line="240" w:lineRule="auto"/>
        <w:ind w:left="0" w:firstLine="0"/>
        <w:jc w:val="both"/>
        <w:rPr>
          <w:sz w:val="24"/>
          <w:szCs w:val="24"/>
        </w:rPr>
      </w:pPr>
      <w:r>
        <w:rPr>
          <w:sz w:val="24"/>
          <w:szCs w:val="24"/>
        </w:rPr>
        <w:t>спортивні майданчики.</w:t>
      </w:r>
    </w:p>
    <w:p w:rsidR="009B5B52" w:rsidRPr="00C07C5A" w:rsidRDefault="009B5B52" w:rsidP="00C07C5A">
      <w:pPr>
        <w:jc w:val="center"/>
        <w:rPr>
          <w:rFonts w:eastAsia="Arial Unicode MS"/>
          <w:i/>
          <w:iCs/>
          <w:lang w:val="uk-UA"/>
        </w:rPr>
      </w:pPr>
      <w:r w:rsidRPr="00C07C5A">
        <w:rPr>
          <w:rFonts w:eastAsia="Arial Unicode MS"/>
          <w:i/>
          <w:iCs/>
          <w:lang w:val="uk-UA"/>
        </w:rPr>
        <w:t>С</w:t>
      </w:r>
      <w:r w:rsidRPr="00C07C5A">
        <w:rPr>
          <w:rFonts w:eastAsia="Arial Unicode MS"/>
          <w:i/>
          <w:lang w:val="uk-UA"/>
        </w:rPr>
        <w:t>упутні</w:t>
      </w:r>
      <w:r w:rsidRPr="00C07C5A">
        <w:rPr>
          <w:rFonts w:eastAsia="Arial Unicode MS"/>
          <w:i/>
          <w:iCs/>
          <w:lang w:val="uk-UA"/>
        </w:rPr>
        <w:t xml:space="preserve"> види використання:</w:t>
      </w:r>
    </w:p>
    <w:p w:rsidR="009B5B52" w:rsidRPr="00C07C5A" w:rsidRDefault="009B5B52" w:rsidP="00C07C5A">
      <w:pPr>
        <w:pStyle w:val="21"/>
        <w:numPr>
          <w:ilvl w:val="0"/>
          <w:numId w:val="13"/>
        </w:numPr>
        <w:tabs>
          <w:tab w:val="num" w:pos="142"/>
        </w:tabs>
        <w:spacing w:after="0" w:line="240" w:lineRule="auto"/>
        <w:ind w:left="0" w:firstLine="0"/>
        <w:jc w:val="both"/>
        <w:rPr>
          <w:sz w:val="24"/>
          <w:szCs w:val="24"/>
        </w:rPr>
      </w:pPr>
      <w:r w:rsidRPr="00C07C5A">
        <w:rPr>
          <w:sz w:val="24"/>
          <w:szCs w:val="24"/>
        </w:rPr>
        <w:t>павільйони та кіоски для різних видів роздрібної торгівлі та обслуговування;</w:t>
      </w:r>
    </w:p>
    <w:p w:rsidR="009B5B52" w:rsidRPr="00C07C5A" w:rsidRDefault="009B5B52" w:rsidP="00C07C5A">
      <w:pPr>
        <w:pStyle w:val="21"/>
        <w:numPr>
          <w:ilvl w:val="0"/>
          <w:numId w:val="13"/>
        </w:numPr>
        <w:tabs>
          <w:tab w:val="num" w:pos="142"/>
        </w:tabs>
        <w:spacing w:after="0" w:line="240" w:lineRule="auto"/>
        <w:ind w:left="0" w:firstLine="0"/>
        <w:jc w:val="both"/>
        <w:rPr>
          <w:sz w:val="24"/>
          <w:szCs w:val="24"/>
        </w:rPr>
      </w:pPr>
      <w:r w:rsidRPr="00C07C5A">
        <w:rPr>
          <w:sz w:val="24"/>
          <w:szCs w:val="24"/>
        </w:rPr>
        <w:t>окремі адміністративно-господарчі споруди;</w:t>
      </w:r>
    </w:p>
    <w:p w:rsidR="009B5B52" w:rsidRPr="00C07C5A" w:rsidRDefault="009B5B52" w:rsidP="00C07C5A">
      <w:pPr>
        <w:pStyle w:val="21"/>
        <w:numPr>
          <w:ilvl w:val="0"/>
          <w:numId w:val="13"/>
        </w:numPr>
        <w:tabs>
          <w:tab w:val="num" w:pos="142"/>
        </w:tabs>
        <w:spacing w:after="0" w:line="240" w:lineRule="auto"/>
        <w:ind w:left="0" w:firstLine="0"/>
        <w:jc w:val="both"/>
        <w:rPr>
          <w:sz w:val="24"/>
          <w:szCs w:val="24"/>
        </w:rPr>
      </w:pPr>
      <w:r w:rsidRPr="00C07C5A">
        <w:rPr>
          <w:sz w:val="24"/>
          <w:szCs w:val="24"/>
        </w:rPr>
        <w:t>будівлі та споруди інженерно-технічної інфраструктури для обслуговування парку;</w:t>
      </w:r>
    </w:p>
    <w:p w:rsidR="009B5B52" w:rsidRPr="00C07C5A" w:rsidRDefault="009B5B52" w:rsidP="00C07C5A">
      <w:pPr>
        <w:pStyle w:val="21"/>
        <w:numPr>
          <w:ilvl w:val="0"/>
          <w:numId w:val="13"/>
        </w:numPr>
        <w:tabs>
          <w:tab w:val="num" w:pos="142"/>
        </w:tabs>
        <w:spacing w:after="0" w:line="240" w:lineRule="auto"/>
        <w:ind w:left="0" w:firstLine="0"/>
        <w:jc w:val="both"/>
        <w:rPr>
          <w:sz w:val="24"/>
          <w:szCs w:val="24"/>
        </w:rPr>
      </w:pPr>
      <w:r w:rsidRPr="00C07C5A">
        <w:rPr>
          <w:sz w:val="24"/>
          <w:szCs w:val="24"/>
        </w:rPr>
        <w:t>громадські вбиральні.</w:t>
      </w:r>
    </w:p>
    <w:p w:rsidR="009B5B52" w:rsidRPr="00C07C5A" w:rsidRDefault="009B5B52" w:rsidP="00C07C5A">
      <w:pPr>
        <w:jc w:val="center"/>
        <w:rPr>
          <w:rFonts w:eastAsia="Arial Unicode MS"/>
          <w:i/>
          <w:lang w:val="uk-UA"/>
        </w:rPr>
      </w:pPr>
      <w:r w:rsidRPr="00C07C5A">
        <w:rPr>
          <w:rFonts w:eastAsia="Arial Unicode MS"/>
          <w:i/>
          <w:lang w:val="uk-UA"/>
        </w:rPr>
        <w:t>Допустимі види використання</w:t>
      </w:r>
    </w:p>
    <w:p w:rsidR="009B5B52" w:rsidRPr="00C07C5A" w:rsidRDefault="009B5B52" w:rsidP="00C07C5A">
      <w:pPr>
        <w:jc w:val="center"/>
        <w:rPr>
          <w:rFonts w:eastAsia="Arial Unicode MS"/>
          <w:i/>
          <w:lang w:val="uk-UA"/>
        </w:rPr>
      </w:pPr>
      <w:r w:rsidRPr="00C07C5A">
        <w:rPr>
          <w:rFonts w:eastAsia="Arial Unicode MS"/>
          <w:i/>
          <w:lang w:val="uk-UA"/>
        </w:rPr>
        <w:t>(потребують спеціального дозволу або погодження):</w:t>
      </w:r>
    </w:p>
    <w:p w:rsidR="009B5B52" w:rsidRPr="00C07C5A" w:rsidRDefault="009B5B52" w:rsidP="00C07C5A">
      <w:pPr>
        <w:pStyle w:val="21"/>
        <w:spacing w:after="0" w:line="240" w:lineRule="auto"/>
        <w:ind w:left="0"/>
        <w:jc w:val="both"/>
        <w:rPr>
          <w:sz w:val="24"/>
          <w:szCs w:val="24"/>
        </w:rPr>
      </w:pPr>
      <w:r>
        <w:rPr>
          <w:sz w:val="24"/>
          <w:szCs w:val="24"/>
        </w:rPr>
        <w:t>1.</w:t>
      </w:r>
      <w:r w:rsidRPr="00C07C5A">
        <w:rPr>
          <w:sz w:val="24"/>
          <w:szCs w:val="24"/>
        </w:rPr>
        <w:t>меморіальні комплекси, споруди;</w:t>
      </w:r>
    </w:p>
    <w:p w:rsidR="009B5B52" w:rsidRPr="00C07C5A" w:rsidRDefault="009B5B52" w:rsidP="00C07C5A">
      <w:pPr>
        <w:pStyle w:val="21"/>
        <w:spacing w:after="0" w:line="240" w:lineRule="auto"/>
        <w:ind w:left="0"/>
        <w:jc w:val="both"/>
        <w:rPr>
          <w:sz w:val="24"/>
          <w:szCs w:val="24"/>
        </w:rPr>
      </w:pPr>
      <w:r>
        <w:rPr>
          <w:sz w:val="24"/>
          <w:szCs w:val="24"/>
        </w:rPr>
        <w:t>2.</w:t>
      </w:r>
      <w:r w:rsidRPr="00C07C5A">
        <w:rPr>
          <w:sz w:val="24"/>
          <w:szCs w:val="24"/>
        </w:rPr>
        <w:t>пам’ятники;</w:t>
      </w:r>
    </w:p>
    <w:p w:rsidR="009B5B52" w:rsidRPr="00C07C5A" w:rsidRDefault="009B5B52" w:rsidP="00C07C5A">
      <w:pPr>
        <w:pStyle w:val="21"/>
        <w:spacing w:after="0" w:line="240" w:lineRule="auto"/>
        <w:ind w:left="0"/>
        <w:jc w:val="both"/>
        <w:rPr>
          <w:sz w:val="24"/>
          <w:szCs w:val="24"/>
        </w:rPr>
      </w:pPr>
      <w:r>
        <w:rPr>
          <w:sz w:val="24"/>
          <w:szCs w:val="24"/>
        </w:rPr>
        <w:t>3.</w:t>
      </w:r>
      <w:r w:rsidRPr="00C07C5A">
        <w:rPr>
          <w:sz w:val="24"/>
          <w:szCs w:val="24"/>
        </w:rPr>
        <w:t xml:space="preserve">виставкові зали; </w:t>
      </w:r>
    </w:p>
    <w:p w:rsidR="009B5B52" w:rsidRPr="00070725" w:rsidRDefault="009B5B52" w:rsidP="00C07C5A">
      <w:pPr>
        <w:pStyle w:val="21"/>
        <w:spacing w:after="0" w:line="240" w:lineRule="auto"/>
        <w:ind w:left="0"/>
        <w:jc w:val="both"/>
        <w:rPr>
          <w:sz w:val="24"/>
          <w:szCs w:val="24"/>
        </w:rPr>
      </w:pPr>
      <w:r>
        <w:rPr>
          <w:sz w:val="24"/>
          <w:szCs w:val="24"/>
        </w:rPr>
        <w:t>4.об’єкти реклами.</w:t>
      </w:r>
    </w:p>
    <w:p w:rsidR="009B5B52" w:rsidRPr="00D51292" w:rsidRDefault="009B5B52" w:rsidP="00D51292">
      <w:pPr>
        <w:jc w:val="center"/>
        <w:rPr>
          <w:rFonts w:eastAsia="Arial Unicode MS"/>
          <w:i/>
          <w:lang w:val="uk-UA"/>
        </w:rPr>
      </w:pPr>
      <w:r w:rsidRPr="00D51292">
        <w:rPr>
          <w:rFonts w:eastAsia="Arial Unicode MS"/>
          <w:i/>
          <w:lang w:val="uk-UA"/>
        </w:rPr>
        <w:t>Допустимі види використання</w:t>
      </w:r>
    </w:p>
    <w:p w:rsidR="009B5B52" w:rsidRPr="00D51292" w:rsidRDefault="009B5B52" w:rsidP="00D51292">
      <w:pPr>
        <w:jc w:val="center"/>
        <w:rPr>
          <w:rFonts w:eastAsia="Arial Unicode MS"/>
          <w:i/>
          <w:lang w:val="uk-UA"/>
        </w:rPr>
      </w:pPr>
      <w:r w:rsidRPr="00D51292">
        <w:rPr>
          <w:rFonts w:eastAsia="Arial Unicode MS"/>
          <w:i/>
          <w:lang w:val="uk-UA"/>
        </w:rPr>
        <w:t>(потребують спеціального дозволу або погодження):</w:t>
      </w:r>
    </w:p>
    <w:p w:rsidR="009B5B52" w:rsidRPr="00D51292" w:rsidRDefault="009B5B52" w:rsidP="00D51292">
      <w:pPr>
        <w:pStyle w:val="af0"/>
        <w:spacing w:after="0" w:line="240" w:lineRule="auto"/>
        <w:ind w:left="0"/>
        <w:jc w:val="both"/>
        <w:rPr>
          <w:rFonts w:ascii="Times New Roman" w:hAnsi="Times New Roman"/>
          <w:lang w:val="uk-UA"/>
        </w:rPr>
      </w:pPr>
      <w:r>
        <w:rPr>
          <w:rFonts w:ascii="Times New Roman" w:hAnsi="Times New Roman"/>
          <w:lang w:val="uk-UA"/>
        </w:rPr>
        <w:t>1.</w:t>
      </w:r>
      <w:r w:rsidRPr="00D51292">
        <w:rPr>
          <w:rFonts w:ascii="Times New Roman" w:hAnsi="Times New Roman"/>
          <w:lang w:val="uk-UA"/>
        </w:rPr>
        <w:t>кафе, заклади харчування, торгівлі та сервісного обслуговування.</w:t>
      </w:r>
    </w:p>
    <w:p w:rsidR="009B5B52" w:rsidRPr="00435F61" w:rsidRDefault="009B5B52" w:rsidP="00D51292">
      <w:pPr>
        <w:tabs>
          <w:tab w:val="left" w:pos="0"/>
        </w:tabs>
        <w:spacing w:line="360" w:lineRule="auto"/>
        <w:ind w:left="284"/>
        <w:jc w:val="both"/>
        <w:rPr>
          <w:sz w:val="26"/>
          <w:szCs w:val="26"/>
          <w:lang w:val="uk-UA"/>
        </w:rPr>
      </w:pPr>
    </w:p>
    <w:p w:rsidR="009B5B52" w:rsidRPr="00D51292" w:rsidRDefault="009B5B52" w:rsidP="00D51292">
      <w:pPr>
        <w:ind w:left="435"/>
        <w:jc w:val="center"/>
        <w:rPr>
          <w:b/>
          <w:i/>
          <w:u w:val="single"/>
          <w:lang w:val="uk-UA"/>
        </w:rPr>
      </w:pPr>
      <w:r w:rsidRPr="00D51292">
        <w:rPr>
          <w:b/>
          <w:i/>
          <w:u w:val="single"/>
          <w:lang w:val="uk-UA"/>
        </w:rPr>
        <w:t>Зона розміщення об’єктів транспорту</w:t>
      </w:r>
    </w:p>
    <w:p w:rsidR="009B5B52" w:rsidRPr="00D51292" w:rsidRDefault="009B5B52" w:rsidP="0088798C">
      <w:pPr>
        <w:ind w:right="113" w:firstLine="709"/>
        <w:jc w:val="center"/>
        <w:rPr>
          <w:rFonts w:eastAsia="Arial Unicode MS"/>
          <w:i/>
          <w:u w:val="single"/>
        </w:rPr>
      </w:pPr>
    </w:p>
    <w:p w:rsidR="009B5B52" w:rsidRPr="00D51292" w:rsidRDefault="009B5B52" w:rsidP="0088798C">
      <w:pPr>
        <w:ind w:right="113" w:firstLine="709"/>
        <w:jc w:val="center"/>
        <w:rPr>
          <w:rFonts w:eastAsia="Arial Unicode MS"/>
          <w:i/>
        </w:rPr>
      </w:pPr>
      <w:r w:rsidRPr="00D51292">
        <w:rPr>
          <w:rFonts w:eastAsia="Arial Unicode MS"/>
          <w:i/>
        </w:rPr>
        <w:t>Переважні види використання:</w:t>
      </w:r>
    </w:p>
    <w:p w:rsidR="009B5B52" w:rsidRPr="00D51292" w:rsidRDefault="009B5B52" w:rsidP="0088798C">
      <w:pPr>
        <w:pStyle w:val="21"/>
        <w:spacing w:after="0" w:line="240" w:lineRule="auto"/>
        <w:ind w:left="0"/>
        <w:jc w:val="both"/>
        <w:rPr>
          <w:sz w:val="24"/>
          <w:szCs w:val="24"/>
        </w:rPr>
      </w:pPr>
      <w:r w:rsidRPr="00D51292">
        <w:rPr>
          <w:sz w:val="24"/>
          <w:szCs w:val="24"/>
        </w:rPr>
        <w:t xml:space="preserve">1. комерційні гаражі </w:t>
      </w:r>
      <w:r>
        <w:rPr>
          <w:sz w:val="24"/>
          <w:szCs w:val="24"/>
        </w:rPr>
        <w:t>багатоповерхові</w:t>
      </w:r>
      <w:r w:rsidRPr="00D51292">
        <w:rPr>
          <w:sz w:val="24"/>
          <w:szCs w:val="24"/>
        </w:rPr>
        <w:t xml:space="preserve"> (наземні);</w:t>
      </w:r>
    </w:p>
    <w:p w:rsidR="009B5B52" w:rsidRPr="00D51292" w:rsidRDefault="009B5B52" w:rsidP="0088798C">
      <w:pPr>
        <w:pStyle w:val="21"/>
        <w:spacing w:after="0" w:line="240" w:lineRule="auto"/>
        <w:ind w:left="0"/>
        <w:jc w:val="both"/>
        <w:rPr>
          <w:sz w:val="24"/>
          <w:szCs w:val="24"/>
        </w:rPr>
      </w:pPr>
      <w:r w:rsidRPr="00D51292">
        <w:rPr>
          <w:sz w:val="24"/>
          <w:szCs w:val="24"/>
        </w:rPr>
        <w:t>2. автостоянки тимчасового зберігання автомобілів, гостьові стоянки.</w:t>
      </w:r>
    </w:p>
    <w:p w:rsidR="009B5B52" w:rsidRPr="00D51292" w:rsidRDefault="009B5B52" w:rsidP="0088798C">
      <w:pPr>
        <w:ind w:right="113" w:firstLine="709"/>
        <w:jc w:val="center"/>
        <w:rPr>
          <w:rFonts w:eastAsia="Arial Unicode MS"/>
          <w:i/>
          <w:lang w:val="uk-UA"/>
        </w:rPr>
      </w:pPr>
      <w:r w:rsidRPr="00D51292">
        <w:rPr>
          <w:rFonts w:eastAsia="Arial Unicode MS"/>
          <w:i/>
          <w:lang w:val="uk-UA"/>
        </w:rPr>
        <w:t>Супутні види використання:</w:t>
      </w:r>
    </w:p>
    <w:p w:rsidR="009B5B52" w:rsidRPr="00D51292" w:rsidRDefault="009B5B52" w:rsidP="0088798C">
      <w:pPr>
        <w:suppressAutoHyphens/>
        <w:ind w:right="113"/>
        <w:rPr>
          <w:rFonts w:eastAsia="Arial Unicode MS"/>
          <w:lang w:val="uk-UA"/>
        </w:rPr>
      </w:pPr>
      <w:r w:rsidRPr="00D51292">
        <w:rPr>
          <w:rFonts w:eastAsia="Arial Unicode MS"/>
          <w:lang w:val="uk-UA"/>
        </w:rPr>
        <w:t>1. об'єкти, що пов'язані з експлуатацією будівель та споруд;</w:t>
      </w:r>
    </w:p>
    <w:p w:rsidR="009B5B52" w:rsidRPr="00D51292" w:rsidRDefault="009B5B52" w:rsidP="0088798C">
      <w:pPr>
        <w:suppressAutoHyphens/>
        <w:ind w:right="113"/>
        <w:rPr>
          <w:rFonts w:eastAsia="Arial Unicode MS"/>
          <w:lang w:val="uk-UA"/>
        </w:rPr>
      </w:pPr>
      <w:r w:rsidRPr="00D51292">
        <w:rPr>
          <w:rFonts w:eastAsia="Arial Unicode MS"/>
          <w:lang w:val="uk-UA"/>
        </w:rPr>
        <w:t>2. адміністративні об'єкти, що пов'язані з функціонуванням об’єктів зони;</w:t>
      </w:r>
    </w:p>
    <w:p w:rsidR="009B5B52" w:rsidRPr="00D51292" w:rsidRDefault="009B5B52" w:rsidP="0088798C">
      <w:pPr>
        <w:pStyle w:val="21"/>
        <w:spacing w:after="0" w:line="240" w:lineRule="auto"/>
        <w:ind w:left="0" w:right="113"/>
        <w:jc w:val="both"/>
        <w:rPr>
          <w:sz w:val="24"/>
          <w:szCs w:val="24"/>
        </w:rPr>
      </w:pPr>
      <w:r w:rsidRPr="00D51292">
        <w:rPr>
          <w:sz w:val="24"/>
          <w:szCs w:val="24"/>
        </w:rPr>
        <w:t>3. озеленені території</w:t>
      </w:r>
      <w:r>
        <w:rPr>
          <w:sz w:val="24"/>
          <w:szCs w:val="24"/>
        </w:rPr>
        <w:t>.</w:t>
      </w:r>
    </w:p>
    <w:p w:rsidR="009B5B52" w:rsidRPr="00D51292" w:rsidRDefault="009B5B52" w:rsidP="0088798C">
      <w:pPr>
        <w:ind w:right="113" w:firstLine="709"/>
        <w:jc w:val="center"/>
        <w:rPr>
          <w:rFonts w:eastAsia="Arial Unicode MS"/>
          <w:i/>
        </w:rPr>
      </w:pPr>
      <w:r w:rsidRPr="00D51292">
        <w:rPr>
          <w:rFonts w:eastAsia="Arial Unicode MS"/>
          <w:i/>
        </w:rPr>
        <w:t>Допустимі види використання</w:t>
      </w:r>
    </w:p>
    <w:p w:rsidR="009B5B52" w:rsidRPr="00615FCA" w:rsidRDefault="009B5B52" w:rsidP="0088798C">
      <w:pPr>
        <w:ind w:right="113" w:firstLine="709"/>
        <w:jc w:val="center"/>
        <w:rPr>
          <w:rFonts w:eastAsia="Arial Unicode MS"/>
          <w:i/>
        </w:rPr>
      </w:pPr>
      <w:r w:rsidRPr="00D51292">
        <w:rPr>
          <w:rFonts w:eastAsia="Arial Unicode MS"/>
          <w:i/>
        </w:rPr>
        <w:t>(потребують спеціального дозволу або погодження</w:t>
      </w:r>
      <w:r w:rsidRPr="00615FCA">
        <w:rPr>
          <w:rFonts w:eastAsia="Arial Unicode MS"/>
          <w:i/>
        </w:rPr>
        <w:t>):</w:t>
      </w:r>
    </w:p>
    <w:p w:rsidR="009B5B52" w:rsidRPr="00615FCA" w:rsidRDefault="009B5B52" w:rsidP="0088798C">
      <w:pPr>
        <w:pStyle w:val="21"/>
        <w:spacing w:after="0" w:line="240" w:lineRule="auto"/>
        <w:ind w:left="0" w:right="113"/>
        <w:jc w:val="both"/>
        <w:rPr>
          <w:sz w:val="24"/>
          <w:szCs w:val="24"/>
        </w:rPr>
      </w:pPr>
      <w:r>
        <w:rPr>
          <w:sz w:val="24"/>
          <w:szCs w:val="24"/>
        </w:rPr>
        <w:t>1</w:t>
      </w:r>
      <w:r w:rsidRPr="00615FCA">
        <w:rPr>
          <w:sz w:val="24"/>
          <w:szCs w:val="24"/>
        </w:rPr>
        <w:t>. громадські туалети</w:t>
      </w:r>
      <w:r>
        <w:rPr>
          <w:sz w:val="24"/>
          <w:szCs w:val="24"/>
        </w:rPr>
        <w:t>.</w:t>
      </w:r>
    </w:p>
    <w:p w:rsidR="009B5B52" w:rsidRPr="00760D33" w:rsidRDefault="009B5B52" w:rsidP="0088798C">
      <w:pPr>
        <w:pStyle w:val="3"/>
        <w:spacing w:after="120"/>
        <w:jc w:val="center"/>
        <w:rPr>
          <w:rFonts w:ascii="Times New Roman" w:hAnsi="Times New Roman" w:cs="Times New Roman"/>
          <w:bCs w:val="0"/>
          <w:i/>
          <w:iCs/>
          <w:sz w:val="28"/>
          <w:szCs w:val="28"/>
          <w:lang w:val="uk-UA"/>
        </w:rPr>
      </w:pPr>
      <w:bookmarkStart w:id="71" w:name="_Toc423519848"/>
      <w:bookmarkStart w:id="72" w:name="_Toc423684436"/>
      <w:bookmarkStart w:id="73" w:name="_Toc443921462"/>
      <w:bookmarkStart w:id="74" w:name="_Toc443922251"/>
      <w:r w:rsidRPr="00760D33">
        <w:rPr>
          <w:rFonts w:ascii="Times New Roman" w:hAnsi="Times New Roman" w:cs="Times New Roman"/>
          <w:bCs w:val="0"/>
          <w:i/>
          <w:iCs/>
          <w:sz w:val="28"/>
          <w:szCs w:val="28"/>
          <w:lang w:val="uk-UA"/>
        </w:rPr>
        <w:t>2.1.5 Основні принципи планувальної організації території</w:t>
      </w:r>
      <w:bookmarkEnd w:id="71"/>
      <w:bookmarkEnd w:id="72"/>
      <w:bookmarkEnd w:id="73"/>
      <w:bookmarkEnd w:id="74"/>
    </w:p>
    <w:p w:rsidR="009B5B52" w:rsidRDefault="009B5B52" w:rsidP="0088798C">
      <w:pPr>
        <w:ind w:firstLine="709"/>
        <w:jc w:val="both"/>
        <w:rPr>
          <w:lang w:val="uk-UA"/>
        </w:rPr>
      </w:pPr>
      <w:r w:rsidRPr="00FA7028">
        <w:rPr>
          <w:lang w:val="uk-UA"/>
        </w:rPr>
        <w:t xml:space="preserve">Основні планувальні та композиційні рішення планувальної організації території </w:t>
      </w:r>
      <w:r>
        <w:rPr>
          <w:lang w:val="uk-UA"/>
        </w:rPr>
        <w:t>детального плану</w:t>
      </w:r>
      <w:r w:rsidRPr="00FA7028">
        <w:rPr>
          <w:lang w:val="uk-UA"/>
        </w:rPr>
        <w:t xml:space="preserve"> продиктовані місце</w:t>
      </w:r>
      <w:r>
        <w:rPr>
          <w:lang w:val="uk-UA"/>
        </w:rPr>
        <w:t xml:space="preserve">м </w:t>
      </w:r>
      <w:r w:rsidRPr="00FA7028">
        <w:rPr>
          <w:lang w:val="uk-UA"/>
        </w:rPr>
        <w:t>району проектування в системі міста та планувальними обмеженнями, що діють на території ділянки.</w:t>
      </w:r>
    </w:p>
    <w:p w:rsidR="009B5B52" w:rsidRDefault="009B5B52" w:rsidP="0088798C">
      <w:pPr>
        <w:ind w:firstLine="709"/>
        <w:jc w:val="both"/>
        <w:rPr>
          <w:lang w:val="uk-UA"/>
        </w:rPr>
      </w:pPr>
      <w:r>
        <w:rPr>
          <w:lang w:val="uk-UA"/>
        </w:rPr>
        <w:t xml:space="preserve">Основними задачами, які вирішуються в даному проекті – є формування виразного образу центральної частини міста, благоустрій та облаштування території паркової зони, організація площі для громадських зібрань, визначення місця для будівництва нового житла. В детальному плані проведене  чітке зонування території та визначені режими можливого освоєння території. </w:t>
      </w:r>
    </w:p>
    <w:p w:rsidR="009B5B52" w:rsidRPr="00FA7028" w:rsidRDefault="009B5B52" w:rsidP="0088798C">
      <w:pPr>
        <w:ind w:firstLine="709"/>
        <w:jc w:val="both"/>
        <w:rPr>
          <w:lang w:val="uk-UA"/>
        </w:rPr>
      </w:pPr>
      <w:r>
        <w:rPr>
          <w:lang w:val="uk-UA"/>
        </w:rPr>
        <w:t xml:space="preserve">Умовно всю територію в межах детального плану можна поділити на три зони: північну – призначену для розміщення нового житла, північно-східну зону, в якій формується адміністративно-діловий та просвітницький центр міста, та південно-західну, яка призначена для рекреаційних цілей. </w:t>
      </w:r>
    </w:p>
    <w:p w:rsidR="009B5B52" w:rsidRDefault="009B5B52" w:rsidP="0088798C">
      <w:pPr>
        <w:ind w:firstLine="709"/>
        <w:jc w:val="both"/>
        <w:rPr>
          <w:lang w:val="uk-UA"/>
        </w:rPr>
      </w:pPr>
      <w:r w:rsidRPr="0089665C">
        <w:rPr>
          <w:lang w:val="uk-UA"/>
        </w:rPr>
        <w:t xml:space="preserve">Розміщення </w:t>
      </w:r>
      <w:r>
        <w:rPr>
          <w:lang w:val="uk-UA"/>
        </w:rPr>
        <w:t xml:space="preserve">нового </w:t>
      </w:r>
      <w:r w:rsidRPr="0089665C">
        <w:rPr>
          <w:lang w:val="uk-UA"/>
        </w:rPr>
        <w:t>житлов</w:t>
      </w:r>
      <w:r>
        <w:rPr>
          <w:lang w:val="uk-UA"/>
        </w:rPr>
        <w:t xml:space="preserve">ого 9-поверхового </w:t>
      </w:r>
      <w:r w:rsidRPr="0089665C">
        <w:rPr>
          <w:lang w:val="uk-UA"/>
        </w:rPr>
        <w:t>будинк</w:t>
      </w:r>
      <w:r>
        <w:rPr>
          <w:lang w:val="uk-UA"/>
        </w:rPr>
        <w:t>у</w:t>
      </w:r>
      <w:r w:rsidRPr="0089665C">
        <w:rPr>
          <w:lang w:val="uk-UA"/>
        </w:rPr>
        <w:t xml:space="preserve"> проводилося з урахуванням забезпечення оптимальної орієнтації для більшості однокімнатних квартир. </w:t>
      </w:r>
    </w:p>
    <w:p w:rsidR="009B5B52" w:rsidRDefault="009B5B52" w:rsidP="0088798C">
      <w:pPr>
        <w:ind w:firstLine="709"/>
        <w:jc w:val="both"/>
        <w:rPr>
          <w:lang w:val="uk-UA"/>
        </w:rPr>
      </w:pPr>
      <w:r w:rsidRPr="0089665C">
        <w:t>В даному проекті забудова формується з використанням проектів секцій-аналогів, які застосовуються при забудові міст України. На подальших стадіях проектування необхідна розробка індивідуальн</w:t>
      </w:r>
      <w:r>
        <w:rPr>
          <w:lang w:val="uk-UA"/>
        </w:rPr>
        <w:t xml:space="preserve">ого проекту житлового будинку. </w:t>
      </w:r>
    </w:p>
    <w:p w:rsidR="009B5B52" w:rsidRPr="0089665C" w:rsidRDefault="009B5B52" w:rsidP="0088798C">
      <w:pPr>
        <w:ind w:firstLine="709"/>
        <w:jc w:val="both"/>
        <w:rPr>
          <w:lang w:val="uk-UA"/>
        </w:rPr>
      </w:pPr>
      <w:r>
        <w:rPr>
          <w:lang w:val="uk-UA"/>
        </w:rPr>
        <w:t xml:space="preserve">По всій площі першого поверху житлового будинку планується розмістити торгівельні, офісні, громадські, культурно-посвітницькі об’єкти, що дасть можливість </w:t>
      </w:r>
      <w:r>
        <w:rPr>
          <w:lang w:val="uk-UA"/>
        </w:rPr>
        <w:lastRenderedPageBreak/>
        <w:t xml:space="preserve">задовольнити потреби мешканців прилеглих кварталів так всього міста. На території житлової забудови </w:t>
      </w:r>
      <w:r w:rsidRPr="0089665C">
        <w:rPr>
          <w:lang w:val="uk-UA"/>
        </w:rPr>
        <w:t>передбачено облаштування майданчиків для ігор дітей, відпочинку дорослих та занять фізкультурою</w:t>
      </w:r>
      <w:r>
        <w:rPr>
          <w:lang w:val="uk-UA"/>
        </w:rPr>
        <w:t>, гостьові автостоянки.</w:t>
      </w:r>
    </w:p>
    <w:p w:rsidR="009B5B52" w:rsidRDefault="009B5B52" w:rsidP="0088798C">
      <w:pPr>
        <w:ind w:firstLine="709"/>
        <w:jc w:val="both"/>
        <w:rPr>
          <w:lang w:val="uk-UA"/>
        </w:rPr>
      </w:pPr>
      <w:r>
        <w:rPr>
          <w:lang w:val="uk-UA"/>
        </w:rPr>
        <w:t>В адміністративно-діловому центрі міста основним композиційним акцентом стане площа для громадських зібрань, яка оформляється з північного боку житловим будинком з вбудовано-прибудованими громадськими та торгівельними закладами, з південного боку – будівлею ПАТ «Укртелеком», з західного боку – культовою спорудою, а з і східного боку площа матиме вихід на вулицю Білогородську. На площі пропонується розмістити фонтани, малі архітектурні форми, скульптурні композиції та інші декоративні елементи.</w:t>
      </w:r>
    </w:p>
    <w:p w:rsidR="009B5B52" w:rsidRPr="0089665C" w:rsidRDefault="009B5B52" w:rsidP="0088798C">
      <w:pPr>
        <w:ind w:firstLine="709"/>
        <w:jc w:val="both"/>
        <w:rPr>
          <w:lang w:val="uk-UA"/>
        </w:rPr>
      </w:pPr>
      <w:r>
        <w:rPr>
          <w:lang w:val="uk-UA"/>
        </w:rPr>
        <w:t>Архітектурним акцентом площі може стати культова споруда. Ще одна площа –адміністративно-ділова формується на межі з парковою зоною. Площа оформляється будинком міської ради, приміщенням, до складу якого увійдуть центр дитячої творчості, ділові та офісні приміщення, приміщення для підприємницької діяльності, яка не має екологічних обмежень, тощо та комплексом культової споруди. Ця площа відкривається в бік рекреаційної території міста – Парку Перемоги.</w:t>
      </w:r>
    </w:p>
    <w:p w:rsidR="009B5B52" w:rsidRDefault="009B5B52" w:rsidP="0088798C">
      <w:pPr>
        <w:ind w:firstLine="709"/>
        <w:jc w:val="both"/>
        <w:rPr>
          <w:lang w:val="uk-UA"/>
        </w:rPr>
      </w:pPr>
      <w:r>
        <w:rPr>
          <w:lang w:val="uk-UA"/>
        </w:rPr>
        <w:t xml:space="preserve">Детальним планом передбачається благоустрій існуючого Парку Перемоги, впорядкування території зелених насаджень, трасування прогулянкових доріжок, оформлення алей, організація дитячих та спортивних майданчиків, реконструкція танцювального майданчику з розміщенням зеленої естради, будівництво громадських вбиралень. </w:t>
      </w:r>
    </w:p>
    <w:p w:rsidR="009B5B52" w:rsidRDefault="009B5B52" w:rsidP="0088798C">
      <w:pPr>
        <w:ind w:firstLine="709"/>
        <w:jc w:val="both"/>
        <w:rPr>
          <w:lang w:val="uk-UA"/>
        </w:rPr>
      </w:pPr>
      <w:r>
        <w:rPr>
          <w:lang w:val="uk-UA"/>
        </w:rPr>
        <w:t>З боку вулиці Хрещатик планується організація вхідної групи. При організації зони рекреації особливу увагу необхідно звернути на збереження існуючих зелених насаджень, оздоровлення дерев, висадку нових зелених насаджень, створення декоративних елементів – квітників та мощення.</w:t>
      </w:r>
    </w:p>
    <w:p w:rsidR="009B5B52" w:rsidRDefault="009B5B52" w:rsidP="0088798C">
      <w:pPr>
        <w:ind w:firstLine="709"/>
        <w:jc w:val="both"/>
        <w:rPr>
          <w:lang w:val="uk-UA"/>
        </w:rPr>
      </w:pPr>
      <w:r>
        <w:rPr>
          <w:lang w:val="uk-UA"/>
        </w:rPr>
        <w:t>В проекті окремо виділяється зона для розміщення об’єктів транспорту, яка знаходиться по вулиці Білогородській в районі розміщення адміністративної споруди ПАТ «Іскра», і на якій на першу чергу буде існувати відкрита автостоянка, а на перспективу планується побудувати багатоповерховий гараж.</w:t>
      </w:r>
    </w:p>
    <w:p w:rsidR="009B5B52" w:rsidRDefault="009B5B52" w:rsidP="002157F9">
      <w:pPr>
        <w:pStyle w:val="2"/>
        <w:spacing w:before="0" w:after="0"/>
        <w:jc w:val="center"/>
        <w:rPr>
          <w:rFonts w:ascii="Times New Roman" w:hAnsi="Times New Roman" w:cs="Times New Roman"/>
          <w:i w:val="0"/>
          <w:sz w:val="24"/>
          <w:szCs w:val="24"/>
          <w:lang w:val="uk-UA"/>
        </w:rPr>
      </w:pPr>
      <w:bookmarkStart w:id="75" w:name="_Toc423684437"/>
    </w:p>
    <w:p w:rsidR="009B5B52" w:rsidRPr="00B86F77" w:rsidRDefault="009B5B52" w:rsidP="002157F9">
      <w:pPr>
        <w:pStyle w:val="2"/>
        <w:spacing w:before="0" w:after="0"/>
        <w:jc w:val="center"/>
        <w:rPr>
          <w:rFonts w:ascii="Times New Roman" w:hAnsi="Times New Roman" w:cs="Times New Roman"/>
          <w:i w:val="0"/>
          <w:sz w:val="24"/>
          <w:szCs w:val="24"/>
          <w:lang w:val="uk-UA"/>
        </w:rPr>
      </w:pPr>
      <w:bookmarkStart w:id="76" w:name="_Toc443921463"/>
      <w:bookmarkStart w:id="77" w:name="_Toc443922252"/>
      <w:r>
        <w:rPr>
          <w:rFonts w:ascii="Times New Roman" w:hAnsi="Times New Roman" w:cs="Times New Roman"/>
          <w:i w:val="0"/>
          <w:sz w:val="24"/>
          <w:szCs w:val="24"/>
        </w:rPr>
        <w:t>2.2.</w:t>
      </w:r>
      <w:r>
        <w:rPr>
          <w:rFonts w:ascii="Times New Roman" w:hAnsi="Times New Roman" w:cs="Times New Roman"/>
          <w:i w:val="0"/>
          <w:sz w:val="24"/>
          <w:szCs w:val="24"/>
          <w:lang w:val="uk-UA"/>
        </w:rPr>
        <w:t xml:space="preserve"> </w:t>
      </w:r>
      <w:r w:rsidRPr="00B86F77">
        <w:rPr>
          <w:rFonts w:ascii="Times New Roman" w:hAnsi="Times New Roman" w:cs="Times New Roman"/>
          <w:i w:val="0"/>
          <w:sz w:val="24"/>
          <w:szCs w:val="24"/>
        </w:rPr>
        <w:t xml:space="preserve"> ЖИТЛОВИЙ ФОНД ТА РОЗСЕЛЕННЯ</w:t>
      </w:r>
      <w:bookmarkEnd w:id="60"/>
      <w:bookmarkEnd w:id="75"/>
      <w:bookmarkEnd w:id="76"/>
      <w:bookmarkEnd w:id="77"/>
    </w:p>
    <w:p w:rsidR="009B5B52" w:rsidRDefault="009B5B52" w:rsidP="002157F9">
      <w:pPr>
        <w:pStyle w:val="3"/>
        <w:spacing w:before="0" w:after="0"/>
        <w:jc w:val="center"/>
        <w:rPr>
          <w:rFonts w:ascii="Times New Roman" w:hAnsi="Times New Roman" w:cs="Times New Roman"/>
          <w:i/>
          <w:sz w:val="28"/>
          <w:szCs w:val="28"/>
          <w:lang w:val="uk-UA"/>
        </w:rPr>
      </w:pPr>
      <w:bookmarkStart w:id="78" w:name="_Toc237755989"/>
      <w:bookmarkStart w:id="79" w:name="_Toc237761981"/>
      <w:bookmarkStart w:id="80" w:name="_Toc237762353"/>
      <w:bookmarkStart w:id="81" w:name="_Toc238445213"/>
      <w:bookmarkStart w:id="82" w:name="_Toc420579035"/>
      <w:bookmarkStart w:id="83" w:name="_Toc423684438"/>
    </w:p>
    <w:p w:rsidR="009B5B52" w:rsidRPr="00B86F77" w:rsidRDefault="009B5B52" w:rsidP="002157F9">
      <w:pPr>
        <w:pStyle w:val="3"/>
        <w:spacing w:before="0" w:after="0"/>
        <w:jc w:val="center"/>
        <w:rPr>
          <w:rFonts w:ascii="Times New Roman" w:hAnsi="Times New Roman" w:cs="Times New Roman"/>
          <w:i/>
          <w:sz w:val="28"/>
          <w:szCs w:val="28"/>
        </w:rPr>
      </w:pPr>
      <w:bookmarkStart w:id="84" w:name="_Toc443921464"/>
      <w:bookmarkStart w:id="85" w:name="_Toc443922253"/>
      <w:r>
        <w:rPr>
          <w:rFonts w:ascii="Times New Roman" w:hAnsi="Times New Roman" w:cs="Times New Roman"/>
          <w:i/>
          <w:sz w:val="28"/>
          <w:szCs w:val="28"/>
        </w:rPr>
        <w:t>2.2.1. Об’єм</w:t>
      </w:r>
      <w:r w:rsidRPr="00B86F77">
        <w:rPr>
          <w:rFonts w:ascii="Times New Roman" w:hAnsi="Times New Roman" w:cs="Times New Roman"/>
          <w:i/>
          <w:sz w:val="28"/>
          <w:szCs w:val="28"/>
        </w:rPr>
        <w:t xml:space="preserve"> житлового будівництва</w:t>
      </w:r>
      <w:bookmarkEnd w:id="78"/>
      <w:bookmarkEnd w:id="79"/>
      <w:bookmarkEnd w:id="80"/>
      <w:bookmarkEnd w:id="81"/>
      <w:bookmarkEnd w:id="82"/>
      <w:bookmarkEnd w:id="83"/>
      <w:bookmarkEnd w:id="84"/>
      <w:bookmarkEnd w:id="85"/>
    </w:p>
    <w:p w:rsidR="009B5B52" w:rsidRDefault="009B5B52" w:rsidP="002157F9">
      <w:pPr>
        <w:jc w:val="both"/>
        <w:rPr>
          <w:iCs/>
          <w:lang w:val="uk-UA"/>
        </w:rPr>
      </w:pPr>
    </w:p>
    <w:bookmarkEnd w:id="44"/>
    <w:p w:rsidR="009B5B52" w:rsidRDefault="009B5B52" w:rsidP="002157F9">
      <w:pPr>
        <w:ind w:firstLine="709"/>
        <w:jc w:val="both"/>
        <w:rPr>
          <w:lang w:val="uk-UA"/>
        </w:rPr>
      </w:pPr>
      <w:r>
        <w:rPr>
          <w:lang w:val="uk-UA"/>
        </w:rPr>
        <w:t>В межах території ДПТ (північно-східна частина ділянки) передбачено розміщення 9-секційного багатоквартирного житлового будинку. Будинок передбачається 10-поверховим з цокольним поверхом. Житлових поверхів-9.</w:t>
      </w:r>
    </w:p>
    <w:p w:rsidR="009B5B52" w:rsidRDefault="009B5B52" w:rsidP="002157F9">
      <w:pPr>
        <w:ind w:firstLine="709"/>
        <w:jc w:val="both"/>
        <w:rPr>
          <w:lang w:val="uk-UA"/>
        </w:rPr>
      </w:pPr>
      <w:r>
        <w:rPr>
          <w:lang w:val="uk-UA"/>
        </w:rPr>
        <w:t>Перший поверх ( 2000 м</w:t>
      </w:r>
      <w:r>
        <w:rPr>
          <w:vertAlign w:val="superscript"/>
          <w:lang w:val="uk-UA"/>
        </w:rPr>
        <w:t>2</w:t>
      </w:r>
      <w:r>
        <w:rPr>
          <w:lang w:val="uk-UA"/>
        </w:rPr>
        <w:t>) та цокольний поверх (3000 м</w:t>
      </w:r>
      <w:r>
        <w:rPr>
          <w:vertAlign w:val="superscript"/>
          <w:lang w:val="uk-UA"/>
        </w:rPr>
        <w:t>2</w:t>
      </w:r>
      <w:r>
        <w:rPr>
          <w:lang w:val="uk-UA"/>
        </w:rPr>
        <w:t>) будинку передбачені для розміщення нежитлових приміщень</w:t>
      </w:r>
    </w:p>
    <w:p w:rsidR="009B5B52" w:rsidRPr="00EC1A29" w:rsidRDefault="009B5B52" w:rsidP="002157F9">
      <w:pPr>
        <w:ind w:firstLine="709"/>
        <w:jc w:val="both"/>
        <w:rPr>
          <w:lang w:val="uk-UA"/>
        </w:rPr>
      </w:pPr>
      <w:r>
        <w:rPr>
          <w:lang w:val="uk-UA"/>
        </w:rPr>
        <w:t>Обсяг житлового будівництва -26,5 тис м</w:t>
      </w:r>
      <w:r>
        <w:rPr>
          <w:vertAlign w:val="superscript"/>
          <w:lang w:val="uk-UA"/>
        </w:rPr>
        <w:t xml:space="preserve">2  </w:t>
      </w:r>
      <w:r>
        <w:rPr>
          <w:lang w:val="uk-UA"/>
        </w:rPr>
        <w:t>Спорудження будинку передбачено на 1 етап.</w:t>
      </w:r>
    </w:p>
    <w:p w:rsidR="009B5B52" w:rsidRDefault="009B5B52" w:rsidP="002157F9">
      <w:pPr>
        <w:ind w:firstLine="709"/>
        <w:jc w:val="both"/>
        <w:rPr>
          <w:lang w:val="uk-UA"/>
        </w:rPr>
      </w:pPr>
      <w:r>
        <w:rPr>
          <w:lang w:val="uk-UA"/>
        </w:rPr>
        <w:t xml:space="preserve">Нижче, в таблиці 2.2.1.1 наведені показники  житлового будинку, передбаченого до будівництва. </w:t>
      </w:r>
    </w:p>
    <w:p w:rsidR="009B5B52" w:rsidRDefault="009B5B52" w:rsidP="002157F9">
      <w:pPr>
        <w:jc w:val="right"/>
        <w:rPr>
          <w:lang w:val="uk-UA"/>
        </w:rPr>
      </w:pPr>
      <w:r>
        <w:rPr>
          <w:lang w:val="uk-UA"/>
        </w:rPr>
        <w:t>Таблиця 2.2.1.1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80"/>
        <w:gridCol w:w="1440"/>
        <w:gridCol w:w="1260"/>
        <w:gridCol w:w="1080"/>
        <w:gridCol w:w="1260"/>
      </w:tblGrid>
      <w:tr w:rsidR="009B5B52" w:rsidTr="000E3170">
        <w:trPr>
          <w:trHeight w:val="413"/>
        </w:trPr>
        <w:tc>
          <w:tcPr>
            <w:tcW w:w="2448" w:type="dxa"/>
            <w:vMerge w:val="restart"/>
          </w:tcPr>
          <w:p w:rsidR="009B5B52" w:rsidRPr="000E3170" w:rsidRDefault="009B5B52" w:rsidP="00894D9D">
            <w:pPr>
              <w:rPr>
                <w:lang w:val="uk-UA"/>
              </w:rPr>
            </w:pPr>
          </w:p>
        </w:tc>
        <w:tc>
          <w:tcPr>
            <w:tcW w:w="1980" w:type="dxa"/>
            <w:vMerge w:val="restart"/>
          </w:tcPr>
          <w:p w:rsidR="009B5B52" w:rsidRPr="000E3170" w:rsidRDefault="009B5B52" w:rsidP="00894D9D">
            <w:pPr>
              <w:rPr>
                <w:lang w:val="uk-UA"/>
              </w:rPr>
            </w:pPr>
            <w:r w:rsidRPr="000E3170">
              <w:rPr>
                <w:lang w:val="uk-UA"/>
              </w:rPr>
              <w:t>Обсяг житлового будівництва</w:t>
            </w:r>
          </w:p>
        </w:tc>
        <w:tc>
          <w:tcPr>
            <w:tcW w:w="1440" w:type="dxa"/>
            <w:vMerge w:val="restart"/>
          </w:tcPr>
          <w:p w:rsidR="009B5B52" w:rsidRPr="000E3170" w:rsidRDefault="009B5B52" w:rsidP="00894D9D">
            <w:pPr>
              <w:rPr>
                <w:lang w:val="uk-UA"/>
              </w:rPr>
            </w:pPr>
            <w:r w:rsidRPr="000E3170">
              <w:rPr>
                <w:lang w:val="uk-UA"/>
              </w:rPr>
              <w:t>Кількість квартир</w:t>
            </w:r>
          </w:p>
        </w:tc>
        <w:tc>
          <w:tcPr>
            <w:tcW w:w="3600" w:type="dxa"/>
            <w:gridSpan w:val="3"/>
          </w:tcPr>
          <w:p w:rsidR="009B5B52" w:rsidRPr="000E3170" w:rsidRDefault="009B5B52" w:rsidP="00894D9D">
            <w:pPr>
              <w:rPr>
                <w:lang w:val="uk-UA"/>
              </w:rPr>
            </w:pPr>
            <w:r w:rsidRPr="000E3170">
              <w:rPr>
                <w:lang w:val="uk-UA"/>
              </w:rPr>
              <w:t>у тому числі</w:t>
            </w:r>
          </w:p>
        </w:tc>
      </w:tr>
      <w:tr w:rsidR="009B5B52" w:rsidTr="000E3170">
        <w:trPr>
          <w:trHeight w:val="412"/>
        </w:trPr>
        <w:tc>
          <w:tcPr>
            <w:tcW w:w="2448" w:type="dxa"/>
            <w:vMerge/>
          </w:tcPr>
          <w:p w:rsidR="009B5B52" w:rsidRPr="000E3170" w:rsidRDefault="009B5B52" w:rsidP="00894D9D">
            <w:pPr>
              <w:rPr>
                <w:lang w:val="uk-UA"/>
              </w:rPr>
            </w:pPr>
          </w:p>
        </w:tc>
        <w:tc>
          <w:tcPr>
            <w:tcW w:w="1980" w:type="dxa"/>
            <w:vMerge/>
          </w:tcPr>
          <w:p w:rsidR="009B5B52" w:rsidRPr="000E3170" w:rsidRDefault="009B5B52" w:rsidP="00894D9D">
            <w:pPr>
              <w:rPr>
                <w:lang w:val="uk-UA"/>
              </w:rPr>
            </w:pPr>
          </w:p>
        </w:tc>
        <w:tc>
          <w:tcPr>
            <w:tcW w:w="1440" w:type="dxa"/>
            <w:vMerge/>
          </w:tcPr>
          <w:p w:rsidR="009B5B52" w:rsidRPr="000E3170" w:rsidRDefault="009B5B52" w:rsidP="00894D9D">
            <w:pPr>
              <w:rPr>
                <w:lang w:val="uk-UA"/>
              </w:rPr>
            </w:pPr>
          </w:p>
        </w:tc>
        <w:tc>
          <w:tcPr>
            <w:tcW w:w="1260" w:type="dxa"/>
          </w:tcPr>
          <w:p w:rsidR="009B5B52" w:rsidRPr="000E3170" w:rsidRDefault="009B5B52" w:rsidP="00894D9D">
            <w:pPr>
              <w:rPr>
                <w:lang w:val="uk-UA"/>
              </w:rPr>
            </w:pPr>
            <w:r w:rsidRPr="000E3170">
              <w:rPr>
                <w:lang w:val="uk-UA"/>
              </w:rPr>
              <w:t>1-кімн</w:t>
            </w:r>
          </w:p>
        </w:tc>
        <w:tc>
          <w:tcPr>
            <w:tcW w:w="1080" w:type="dxa"/>
          </w:tcPr>
          <w:p w:rsidR="009B5B52" w:rsidRPr="000E3170" w:rsidRDefault="009B5B52" w:rsidP="00894D9D">
            <w:pPr>
              <w:rPr>
                <w:lang w:val="uk-UA"/>
              </w:rPr>
            </w:pPr>
            <w:r w:rsidRPr="000E3170">
              <w:rPr>
                <w:lang w:val="uk-UA"/>
              </w:rPr>
              <w:t xml:space="preserve">1,5 кімн </w:t>
            </w:r>
          </w:p>
        </w:tc>
        <w:tc>
          <w:tcPr>
            <w:tcW w:w="1260" w:type="dxa"/>
          </w:tcPr>
          <w:p w:rsidR="009B5B52" w:rsidRPr="000E3170" w:rsidRDefault="009B5B52" w:rsidP="00894D9D">
            <w:pPr>
              <w:rPr>
                <w:lang w:val="uk-UA"/>
              </w:rPr>
            </w:pPr>
            <w:r w:rsidRPr="000E3170">
              <w:rPr>
                <w:lang w:val="uk-UA"/>
              </w:rPr>
              <w:t>2-кімн</w:t>
            </w:r>
          </w:p>
        </w:tc>
      </w:tr>
      <w:tr w:rsidR="009B5B52" w:rsidTr="000E3170">
        <w:tc>
          <w:tcPr>
            <w:tcW w:w="2448" w:type="dxa"/>
          </w:tcPr>
          <w:p w:rsidR="009B5B52" w:rsidRPr="000E3170" w:rsidRDefault="009B5B52" w:rsidP="00894D9D">
            <w:pPr>
              <w:rPr>
                <w:lang w:val="uk-UA"/>
              </w:rPr>
            </w:pPr>
            <w:r w:rsidRPr="000E3170">
              <w:rPr>
                <w:lang w:val="uk-UA"/>
              </w:rPr>
              <w:t>Житловий будинок 10-поверховий з цокольним поверхом</w:t>
            </w:r>
          </w:p>
        </w:tc>
        <w:tc>
          <w:tcPr>
            <w:tcW w:w="1980" w:type="dxa"/>
          </w:tcPr>
          <w:p w:rsidR="009B5B52" w:rsidRPr="000E3170" w:rsidRDefault="009B5B52" w:rsidP="00894D9D">
            <w:pPr>
              <w:rPr>
                <w:vertAlign w:val="superscript"/>
                <w:lang w:val="uk-UA"/>
              </w:rPr>
            </w:pPr>
            <w:r w:rsidRPr="000E3170">
              <w:rPr>
                <w:lang w:val="uk-UA"/>
              </w:rPr>
              <w:t>26,5 тис м</w:t>
            </w:r>
            <w:r w:rsidRPr="000E3170">
              <w:rPr>
                <w:vertAlign w:val="superscript"/>
                <w:lang w:val="uk-UA"/>
              </w:rPr>
              <w:t>2</w:t>
            </w:r>
          </w:p>
        </w:tc>
        <w:tc>
          <w:tcPr>
            <w:tcW w:w="1440" w:type="dxa"/>
          </w:tcPr>
          <w:p w:rsidR="009B5B52" w:rsidRPr="000E3170" w:rsidRDefault="009B5B52" w:rsidP="00894D9D">
            <w:pPr>
              <w:rPr>
                <w:lang w:val="uk-UA"/>
              </w:rPr>
            </w:pPr>
            <w:r w:rsidRPr="000E3170">
              <w:rPr>
                <w:lang w:val="uk-UA"/>
              </w:rPr>
              <w:t>540</w:t>
            </w:r>
          </w:p>
        </w:tc>
        <w:tc>
          <w:tcPr>
            <w:tcW w:w="1260" w:type="dxa"/>
          </w:tcPr>
          <w:p w:rsidR="009B5B52" w:rsidRPr="000E3170" w:rsidRDefault="009B5B52" w:rsidP="00894D9D">
            <w:pPr>
              <w:rPr>
                <w:lang w:val="uk-UA"/>
              </w:rPr>
            </w:pPr>
            <w:r w:rsidRPr="000E3170">
              <w:rPr>
                <w:lang w:val="uk-UA"/>
              </w:rPr>
              <w:t xml:space="preserve">154 </w:t>
            </w:r>
          </w:p>
        </w:tc>
        <w:tc>
          <w:tcPr>
            <w:tcW w:w="1080" w:type="dxa"/>
          </w:tcPr>
          <w:p w:rsidR="009B5B52" w:rsidRPr="000E3170" w:rsidRDefault="009B5B52" w:rsidP="00894D9D">
            <w:pPr>
              <w:rPr>
                <w:lang w:val="uk-UA"/>
              </w:rPr>
            </w:pPr>
            <w:r w:rsidRPr="000E3170">
              <w:rPr>
                <w:lang w:val="uk-UA"/>
              </w:rPr>
              <w:t>222</w:t>
            </w:r>
          </w:p>
        </w:tc>
        <w:tc>
          <w:tcPr>
            <w:tcW w:w="1260" w:type="dxa"/>
          </w:tcPr>
          <w:p w:rsidR="009B5B52" w:rsidRPr="000E3170" w:rsidRDefault="009B5B52" w:rsidP="00894D9D">
            <w:pPr>
              <w:rPr>
                <w:lang w:val="uk-UA"/>
              </w:rPr>
            </w:pPr>
            <w:r w:rsidRPr="000E3170">
              <w:rPr>
                <w:lang w:val="uk-UA"/>
              </w:rPr>
              <w:t xml:space="preserve">164 </w:t>
            </w:r>
          </w:p>
        </w:tc>
      </w:tr>
    </w:tbl>
    <w:p w:rsidR="009B5B52" w:rsidRDefault="009B5B52" w:rsidP="0088798C">
      <w:pPr>
        <w:ind w:firstLine="709"/>
        <w:jc w:val="both"/>
        <w:rPr>
          <w:lang w:val="uk-UA"/>
        </w:rPr>
      </w:pPr>
      <w:r>
        <w:rPr>
          <w:lang w:val="uk-UA"/>
        </w:rPr>
        <w:t>3-кімнатні – 10 %;</w:t>
      </w:r>
    </w:p>
    <w:p w:rsidR="009B5B52" w:rsidRDefault="009B5B52" w:rsidP="00CB6DFB">
      <w:pPr>
        <w:pStyle w:val="3"/>
        <w:jc w:val="center"/>
        <w:rPr>
          <w:rFonts w:ascii="Times New Roman" w:hAnsi="Times New Roman"/>
          <w:i/>
          <w:iCs/>
          <w:sz w:val="28"/>
          <w:lang w:val="uk-UA"/>
        </w:rPr>
      </w:pPr>
      <w:bookmarkStart w:id="86" w:name="_Toc443921465"/>
      <w:bookmarkStart w:id="87" w:name="_Toc443922254"/>
      <w:r>
        <w:rPr>
          <w:rFonts w:ascii="Times New Roman" w:hAnsi="Times New Roman"/>
          <w:i/>
          <w:iCs/>
          <w:sz w:val="28"/>
          <w:lang w:val="uk-UA"/>
        </w:rPr>
        <w:lastRenderedPageBreak/>
        <w:t>2.2.2. Чисельність населення</w:t>
      </w:r>
      <w:bookmarkEnd w:id="86"/>
      <w:bookmarkEnd w:id="87"/>
    </w:p>
    <w:p w:rsidR="009B5B52" w:rsidRPr="00F85C1A" w:rsidRDefault="009B5B52" w:rsidP="00CB6DFB">
      <w:pPr>
        <w:ind w:firstLine="709"/>
        <w:jc w:val="both"/>
        <w:rPr>
          <w:lang w:val="uk-UA"/>
        </w:rPr>
      </w:pPr>
      <w:r w:rsidRPr="00F85C1A">
        <w:rPr>
          <w:lang w:val="uk-UA"/>
        </w:rPr>
        <w:t xml:space="preserve">Чисельність населення будинку </w:t>
      </w:r>
      <w:r>
        <w:rPr>
          <w:lang w:val="uk-UA"/>
        </w:rPr>
        <w:t>(1,1 тис осіб)</w:t>
      </w:r>
      <w:r w:rsidRPr="00F85C1A">
        <w:rPr>
          <w:lang w:val="uk-UA"/>
        </w:rPr>
        <w:t>. розрахована виходячи із наступних коефіцієнтів заселення квартир:</w:t>
      </w:r>
    </w:p>
    <w:p w:rsidR="009B5B52" w:rsidRPr="00F85C1A" w:rsidRDefault="009B5B52" w:rsidP="00CB6DFB">
      <w:pPr>
        <w:ind w:firstLine="709"/>
        <w:jc w:val="both"/>
        <w:rPr>
          <w:lang w:val="uk-UA"/>
        </w:rPr>
      </w:pPr>
      <w:r>
        <w:rPr>
          <w:lang w:val="uk-UA"/>
        </w:rPr>
        <w:t>-</w:t>
      </w:r>
      <w:r w:rsidRPr="00F85C1A">
        <w:rPr>
          <w:lang w:val="uk-UA"/>
        </w:rPr>
        <w:t>1-кімнатних-1,3</w:t>
      </w:r>
    </w:p>
    <w:p w:rsidR="009B5B52" w:rsidRPr="00EA5D7F" w:rsidRDefault="009B5B52" w:rsidP="00CB6DFB">
      <w:pPr>
        <w:ind w:firstLine="709"/>
        <w:jc w:val="both"/>
        <w:rPr>
          <w:lang w:val="uk-UA"/>
        </w:rPr>
      </w:pPr>
      <w:r w:rsidRPr="00EA5D7F">
        <w:rPr>
          <w:lang w:val="uk-UA"/>
        </w:rPr>
        <w:t>-1,5 –кімнатних- 2,0</w:t>
      </w:r>
    </w:p>
    <w:p w:rsidR="009B5B52" w:rsidRDefault="009B5B52" w:rsidP="00CB6DFB">
      <w:pPr>
        <w:ind w:firstLine="709"/>
        <w:jc w:val="both"/>
        <w:rPr>
          <w:lang w:val="uk-UA"/>
        </w:rPr>
      </w:pPr>
      <w:r>
        <w:rPr>
          <w:lang w:val="uk-UA"/>
        </w:rPr>
        <w:t>-</w:t>
      </w:r>
      <w:r w:rsidRPr="00F85C1A">
        <w:rPr>
          <w:lang w:val="uk-UA"/>
        </w:rPr>
        <w:t xml:space="preserve">2-кімнатних-2,5 </w:t>
      </w:r>
    </w:p>
    <w:p w:rsidR="009B5B52" w:rsidRPr="00F85C1A" w:rsidRDefault="009B5B52" w:rsidP="00CB6DFB">
      <w:pPr>
        <w:ind w:firstLine="709"/>
        <w:jc w:val="both"/>
        <w:rPr>
          <w:lang w:val="uk-UA"/>
        </w:rPr>
      </w:pPr>
      <w:r w:rsidRPr="00F85C1A">
        <w:rPr>
          <w:lang w:val="uk-UA"/>
        </w:rPr>
        <w:t>Середня забезпеченість житлом мешканців будинку 24</w:t>
      </w:r>
      <w:r>
        <w:rPr>
          <w:lang w:val="uk-UA"/>
        </w:rPr>
        <w:t>,1 м</w:t>
      </w:r>
      <w:r>
        <w:rPr>
          <w:vertAlign w:val="superscript"/>
          <w:lang w:val="uk-UA"/>
        </w:rPr>
        <w:t>2</w:t>
      </w:r>
      <w:r w:rsidRPr="00F85C1A">
        <w:rPr>
          <w:lang w:val="uk-UA"/>
        </w:rPr>
        <w:t>/чол</w:t>
      </w:r>
    </w:p>
    <w:p w:rsidR="009B5B52" w:rsidRPr="00F85C1A" w:rsidRDefault="009B5B52" w:rsidP="00CB6DFB">
      <w:pPr>
        <w:ind w:firstLine="709"/>
        <w:jc w:val="both"/>
        <w:rPr>
          <w:lang w:val="uk-UA"/>
        </w:rPr>
      </w:pPr>
      <w:r w:rsidRPr="00F85C1A">
        <w:rPr>
          <w:lang w:val="uk-UA"/>
        </w:rPr>
        <w:t>Мінімально-необхідна територія для розміщення цього будинку, згідно ДБН 360-92** п.3.8., становить 1,34 га, територія ділянки, на якій пропо</w:t>
      </w:r>
      <w:r>
        <w:rPr>
          <w:lang w:val="uk-UA"/>
        </w:rPr>
        <w:t>нується розміщення будинку –1,49</w:t>
      </w:r>
      <w:r w:rsidRPr="00F85C1A">
        <w:rPr>
          <w:lang w:val="uk-UA"/>
        </w:rPr>
        <w:t xml:space="preserve"> га. </w:t>
      </w:r>
    </w:p>
    <w:p w:rsidR="009B5B52" w:rsidRPr="00CB6DFB" w:rsidRDefault="009B5B52" w:rsidP="00CB6DFB">
      <w:pPr>
        <w:ind w:firstLine="709"/>
        <w:rPr>
          <w:lang w:val="uk-UA"/>
        </w:rPr>
      </w:pPr>
    </w:p>
    <w:p w:rsidR="009B5B52" w:rsidRPr="00CB6DFB" w:rsidRDefault="009B5B52" w:rsidP="00CB6DFB">
      <w:pPr>
        <w:pStyle w:val="3"/>
        <w:ind w:firstLine="709"/>
        <w:jc w:val="center"/>
        <w:rPr>
          <w:rFonts w:ascii="Times New Roman" w:hAnsi="Times New Roman" w:cs="Times New Roman"/>
          <w:i/>
          <w:iCs/>
          <w:sz w:val="28"/>
          <w:szCs w:val="28"/>
          <w:lang w:val="uk-UA"/>
        </w:rPr>
      </w:pPr>
      <w:bookmarkStart w:id="88" w:name="_Toc423684439"/>
      <w:bookmarkStart w:id="89" w:name="_Toc443921466"/>
      <w:bookmarkStart w:id="90" w:name="_Toc443922255"/>
      <w:bookmarkStart w:id="91" w:name="_Toc271632813"/>
      <w:r w:rsidRPr="00CB6DFB">
        <w:rPr>
          <w:rFonts w:ascii="Times New Roman" w:hAnsi="Times New Roman" w:cs="Times New Roman"/>
          <w:i/>
          <w:iCs/>
          <w:sz w:val="28"/>
          <w:szCs w:val="28"/>
          <w:lang w:val="uk-UA"/>
        </w:rPr>
        <w:t>2.2.3.</w:t>
      </w:r>
      <w:bookmarkEnd w:id="88"/>
      <w:r w:rsidRPr="00CB6DFB">
        <w:rPr>
          <w:rFonts w:ascii="Times New Roman" w:hAnsi="Times New Roman"/>
          <w:i/>
          <w:iCs/>
          <w:sz w:val="28"/>
          <w:szCs w:val="28"/>
          <w:lang w:val="uk-UA"/>
        </w:rPr>
        <w:t xml:space="preserve"> </w:t>
      </w:r>
      <w:r>
        <w:rPr>
          <w:rFonts w:ascii="Times New Roman" w:hAnsi="Times New Roman"/>
          <w:i/>
          <w:iCs/>
          <w:sz w:val="28"/>
          <w:szCs w:val="28"/>
          <w:lang w:val="uk-UA"/>
        </w:rPr>
        <w:t>Розрахунок</w:t>
      </w:r>
      <w:r w:rsidRPr="00CB6DFB">
        <w:rPr>
          <w:rFonts w:ascii="Times New Roman" w:hAnsi="Times New Roman"/>
          <w:i/>
          <w:iCs/>
          <w:sz w:val="28"/>
          <w:szCs w:val="28"/>
          <w:lang w:val="uk-UA"/>
        </w:rPr>
        <w:t xml:space="preserve"> майданчиків</w:t>
      </w:r>
      <w:bookmarkEnd w:id="89"/>
      <w:bookmarkEnd w:id="90"/>
    </w:p>
    <w:bookmarkEnd w:id="91"/>
    <w:p w:rsidR="009B5B52" w:rsidRPr="00401992" w:rsidRDefault="009B5B52" w:rsidP="00CB6DFB">
      <w:pPr>
        <w:ind w:firstLine="708"/>
        <w:rPr>
          <w:lang w:val="uk-UA"/>
        </w:rPr>
      </w:pPr>
      <w:r w:rsidRPr="00401992">
        <w:rPr>
          <w:lang w:val="uk-UA"/>
        </w:rPr>
        <w:t>Розрахунок майданчиків виконаний відповідно до вимог ДБН 360-92** , п.3.16 на розраховану чисельність населення  будинку 1,1 тис. осіб.</w:t>
      </w:r>
    </w:p>
    <w:p w:rsidR="009B5B52" w:rsidRPr="00401992" w:rsidRDefault="009B5B52" w:rsidP="00CB6DFB">
      <w:pPr>
        <w:ind w:firstLine="708"/>
        <w:rPr>
          <w:lang w:val="uk-UA"/>
        </w:rPr>
      </w:pPr>
    </w:p>
    <w:p w:rsidR="009B5B52" w:rsidRPr="00401992" w:rsidRDefault="009B5B52" w:rsidP="00CB6DFB">
      <w:pPr>
        <w:ind w:firstLine="708"/>
        <w:jc w:val="right"/>
        <w:rPr>
          <w:i/>
          <w:iCs/>
          <w:lang w:val="uk-UA"/>
        </w:rPr>
      </w:pPr>
      <w:r w:rsidRPr="00401992">
        <w:rPr>
          <w:lang w:val="uk-UA"/>
        </w:rPr>
        <w:t>.Таблиця 2.2.4.2.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336"/>
      </w:tblGrid>
      <w:tr w:rsidR="009B5B52" w:rsidRPr="00401992" w:rsidTr="000E3170">
        <w:trPr>
          <w:trHeight w:val="1375"/>
        </w:trPr>
        <w:tc>
          <w:tcPr>
            <w:tcW w:w="4788" w:type="dxa"/>
          </w:tcPr>
          <w:p w:rsidR="009B5B52" w:rsidRPr="000E3170" w:rsidRDefault="009B5B52" w:rsidP="00894D9D">
            <w:pPr>
              <w:rPr>
                <w:lang w:val="uk-UA"/>
              </w:rPr>
            </w:pPr>
            <w:r w:rsidRPr="000E3170">
              <w:rPr>
                <w:lang w:val="uk-UA"/>
              </w:rPr>
              <w:t xml:space="preserve">Майданчики </w:t>
            </w:r>
          </w:p>
        </w:tc>
        <w:tc>
          <w:tcPr>
            <w:tcW w:w="2340" w:type="dxa"/>
          </w:tcPr>
          <w:p w:rsidR="009B5B52" w:rsidRPr="000E3170" w:rsidRDefault="009B5B52" w:rsidP="00894D9D">
            <w:pPr>
              <w:rPr>
                <w:lang w:val="uk-UA"/>
              </w:rPr>
            </w:pPr>
            <w:r w:rsidRPr="000E3170">
              <w:rPr>
                <w:lang w:val="uk-UA"/>
              </w:rPr>
              <w:t xml:space="preserve">Нормативний показник ДБН 360-92**  </w:t>
            </w:r>
          </w:p>
          <w:p w:rsidR="009B5B52" w:rsidRPr="000E3170" w:rsidRDefault="009B5B52" w:rsidP="00894D9D">
            <w:pPr>
              <w:rPr>
                <w:lang w:val="uk-UA"/>
              </w:rPr>
            </w:pPr>
            <w:r w:rsidRPr="000E3170">
              <w:rPr>
                <w:lang w:val="uk-UA"/>
              </w:rPr>
              <w:t>м</w:t>
            </w:r>
            <w:r w:rsidRPr="000E3170">
              <w:rPr>
                <w:vertAlign w:val="superscript"/>
                <w:lang w:val="uk-UA"/>
              </w:rPr>
              <w:t>2</w:t>
            </w:r>
            <w:r w:rsidRPr="000E3170">
              <w:rPr>
                <w:lang w:val="uk-UA"/>
              </w:rPr>
              <w:t xml:space="preserve"> на </w:t>
            </w:r>
          </w:p>
          <w:p w:rsidR="009B5B52" w:rsidRPr="000E3170" w:rsidRDefault="009B5B52" w:rsidP="00894D9D">
            <w:pPr>
              <w:rPr>
                <w:lang w:val="uk-UA"/>
              </w:rPr>
            </w:pPr>
            <w:r w:rsidRPr="000E3170">
              <w:rPr>
                <w:lang w:val="uk-UA"/>
              </w:rPr>
              <w:t>1 особу</w:t>
            </w:r>
          </w:p>
        </w:tc>
        <w:tc>
          <w:tcPr>
            <w:tcW w:w="2336" w:type="dxa"/>
          </w:tcPr>
          <w:p w:rsidR="009B5B52" w:rsidRPr="000E3170" w:rsidRDefault="009B5B52" w:rsidP="00894D9D">
            <w:pPr>
              <w:rPr>
                <w:lang w:val="uk-UA"/>
              </w:rPr>
            </w:pPr>
            <w:r w:rsidRPr="000E3170">
              <w:rPr>
                <w:lang w:val="uk-UA"/>
              </w:rPr>
              <w:t xml:space="preserve">Необхідно території  </w:t>
            </w:r>
          </w:p>
          <w:p w:rsidR="009B5B52" w:rsidRPr="000E3170" w:rsidRDefault="009B5B52" w:rsidP="00894D9D">
            <w:pPr>
              <w:rPr>
                <w:lang w:val="uk-UA"/>
              </w:rPr>
            </w:pPr>
            <w:r w:rsidRPr="000E3170">
              <w:rPr>
                <w:lang w:val="uk-UA"/>
              </w:rPr>
              <w:t>( м</w:t>
            </w:r>
            <w:r w:rsidRPr="000E3170">
              <w:rPr>
                <w:vertAlign w:val="superscript"/>
                <w:lang w:val="uk-UA"/>
              </w:rPr>
              <w:t>2</w:t>
            </w:r>
            <w:r w:rsidRPr="000E3170">
              <w:rPr>
                <w:lang w:val="uk-UA"/>
              </w:rPr>
              <w:t>)</w:t>
            </w:r>
          </w:p>
        </w:tc>
      </w:tr>
      <w:tr w:rsidR="009B5B52" w:rsidRPr="00401992" w:rsidTr="000E3170">
        <w:tc>
          <w:tcPr>
            <w:tcW w:w="4788" w:type="dxa"/>
          </w:tcPr>
          <w:p w:rsidR="009B5B52" w:rsidRPr="000E3170" w:rsidRDefault="009B5B52" w:rsidP="00894D9D">
            <w:pPr>
              <w:rPr>
                <w:lang w:val="uk-UA"/>
              </w:rPr>
            </w:pPr>
            <w:r w:rsidRPr="000E3170">
              <w:rPr>
                <w:lang w:val="uk-UA"/>
              </w:rPr>
              <w:t>Майданчики:</w:t>
            </w:r>
          </w:p>
        </w:tc>
        <w:tc>
          <w:tcPr>
            <w:tcW w:w="2340" w:type="dxa"/>
          </w:tcPr>
          <w:p w:rsidR="009B5B52" w:rsidRPr="000E3170" w:rsidRDefault="009B5B52" w:rsidP="00894D9D">
            <w:pPr>
              <w:rPr>
                <w:lang w:val="uk-UA"/>
              </w:rPr>
            </w:pPr>
          </w:p>
        </w:tc>
        <w:tc>
          <w:tcPr>
            <w:tcW w:w="2336" w:type="dxa"/>
          </w:tcPr>
          <w:p w:rsidR="009B5B52" w:rsidRPr="000E3170" w:rsidRDefault="009B5B52" w:rsidP="00894D9D">
            <w:pPr>
              <w:rPr>
                <w:lang w:val="uk-UA"/>
              </w:rPr>
            </w:pPr>
          </w:p>
        </w:tc>
      </w:tr>
      <w:tr w:rsidR="009B5B52" w:rsidRPr="00401992" w:rsidTr="000E3170">
        <w:tc>
          <w:tcPr>
            <w:tcW w:w="4788" w:type="dxa"/>
          </w:tcPr>
          <w:p w:rsidR="009B5B52" w:rsidRPr="000E3170" w:rsidRDefault="009B5B52" w:rsidP="00894D9D">
            <w:pPr>
              <w:rPr>
                <w:lang w:val="uk-UA"/>
              </w:rPr>
            </w:pPr>
            <w:r w:rsidRPr="000E3170">
              <w:rPr>
                <w:lang w:val="uk-UA"/>
              </w:rPr>
              <w:t>Для ігор дітей дошкільного та молодшого шкільного віку</w:t>
            </w:r>
          </w:p>
        </w:tc>
        <w:tc>
          <w:tcPr>
            <w:tcW w:w="2340" w:type="dxa"/>
          </w:tcPr>
          <w:p w:rsidR="009B5B52" w:rsidRPr="000E3170" w:rsidRDefault="009B5B52" w:rsidP="00894D9D">
            <w:pPr>
              <w:rPr>
                <w:lang w:val="uk-UA"/>
              </w:rPr>
            </w:pPr>
            <w:r w:rsidRPr="000E3170">
              <w:rPr>
                <w:lang w:val="uk-UA"/>
              </w:rPr>
              <w:t>0,7</w:t>
            </w:r>
          </w:p>
        </w:tc>
        <w:tc>
          <w:tcPr>
            <w:tcW w:w="2336" w:type="dxa"/>
          </w:tcPr>
          <w:p w:rsidR="009B5B52" w:rsidRPr="000E3170" w:rsidRDefault="009B5B52" w:rsidP="00894D9D">
            <w:pPr>
              <w:rPr>
                <w:lang w:val="uk-UA"/>
              </w:rPr>
            </w:pPr>
            <w:r w:rsidRPr="000E3170">
              <w:rPr>
                <w:lang w:val="uk-UA"/>
              </w:rPr>
              <w:t>770</w:t>
            </w:r>
          </w:p>
        </w:tc>
      </w:tr>
      <w:tr w:rsidR="009B5B52" w:rsidRPr="00401992" w:rsidTr="000E3170">
        <w:tc>
          <w:tcPr>
            <w:tcW w:w="4788" w:type="dxa"/>
          </w:tcPr>
          <w:p w:rsidR="009B5B52" w:rsidRPr="000E3170" w:rsidRDefault="009B5B52" w:rsidP="00894D9D">
            <w:pPr>
              <w:rPr>
                <w:lang w:val="uk-UA"/>
              </w:rPr>
            </w:pPr>
            <w:r w:rsidRPr="000E3170">
              <w:rPr>
                <w:lang w:val="uk-UA"/>
              </w:rPr>
              <w:t>Для відпочинку дорослого населення</w:t>
            </w:r>
          </w:p>
        </w:tc>
        <w:tc>
          <w:tcPr>
            <w:tcW w:w="2340" w:type="dxa"/>
          </w:tcPr>
          <w:p w:rsidR="009B5B52" w:rsidRPr="000E3170" w:rsidRDefault="009B5B52" w:rsidP="00894D9D">
            <w:pPr>
              <w:rPr>
                <w:lang w:val="uk-UA"/>
              </w:rPr>
            </w:pPr>
            <w:r w:rsidRPr="000E3170">
              <w:rPr>
                <w:lang w:val="uk-UA"/>
              </w:rPr>
              <w:t>0,1</w:t>
            </w:r>
          </w:p>
        </w:tc>
        <w:tc>
          <w:tcPr>
            <w:tcW w:w="2336" w:type="dxa"/>
          </w:tcPr>
          <w:p w:rsidR="009B5B52" w:rsidRPr="000E3170" w:rsidRDefault="009B5B52" w:rsidP="00894D9D">
            <w:pPr>
              <w:rPr>
                <w:lang w:val="uk-UA"/>
              </w:rPr>
            </w:pPr>
            <w:r w:rsidRPr="000E3170">
              <w:rPr>
                <w:lang w:val="uk-UA"/>
              </w:rPr>
              <w:t>110</w:t>
            </w:r>
          </w:p>
        </w:tc>
      </w:tr>
      <w:tr w:rsidR="009B5B52" w:rsidRPr="00401992" w:rsidTr="000E3170">
        <w:tc>
          <w:tcPr>
            <w:tcW w:w="4788" w:type="dxa"/>
          </w:tcPr>
          <w:p w:rsidR="009B5B52" w:rsidRPr="000E3170" w:rsidRDefault="009B5B52" w:rsidP="00894D9D">
            <w:pPr>
              <w:rPr>
                <w:lang w:val="uk-UA"/>
              </w:rPr>
            </w:pPr>
            <w:r w:rsidRPr="000E3170">
              <w:rPr>
                <w:lang w:val="uk-UA"/>
              </w:rPr>
              <w:t>Для занять фізкультурою</w:t>
            </w:r>
          </w:p>
        </w:tc>
        <w:tc>
          <w:tcPr>
            <w:tcW w:w="2340" w:type="dxa"/>
          </w:tcPr>
          <w:p w:rsidR="009B5B52" w:rsidRPr="000E3170" w:rsidRDefault="009B5B52" w:rsidP="00894D9D">
            <w:pPr>
              <w:rPr>
                <w:lang w:val="uk-UA"/>
              </w:rPr>
            </w:pPr>
            <w:r w:rsidRPr="000E3170">
              <w:rPr>
                <w:lang w:val="uk-UA"/>
              </w:rPr>
              <w:t>0,2</w:t>
            </w:r>
          </w:p>
        </w:tc>
        <w:tc>
          <w:tcPr>
            <w:tcW w:w="2336" w:type="dxa"/>
          </w:tcPr>
          <w:p w:rsidR="009B5B52" w:rsidRPr="000E3170" w:rsidRDefault="009B5B52" w:rsidP="00894D9D">
            <w:pPr>
              <w:rPr>
                <w:lang w:val="uk-UA"/>
              </w:rPr>
            </w:pPr>
            <w:r w:rsidRPr="000E3170">
              <w:rPr>
                <w:lang w:val="uk-UA"/>
              </w:rPr>
              <w:t>220</w:t>
            </w:r>
          </w:p>
        </w:tc>
      </w:tr>
      <w:tr w:rsidR="009B5B52" w:rsidRPr="00401992" w:rsidTr="000E3170">
        <w:tc>
          <w:tcPr>
            <w:tcW w:w="4788" w:type="dxa"/>
          </w:tcPr>
          <w:p w:rsidR="009B5B52" w:rsidRPr="000E3170" w:rsidRDefault="009B5B52" w:rsidP="00894D9D">
            <w:pPr>
              <w:rPr>
                <w:lang w:val="uk-UA"/>
              </w:rPr>
            </w:pPr>
            <w:r w:rsidRPr="000E3170">
              <w:rPr>
                <w:lang w:val="uk-UA"/>
              </w:rPr>
              <w:t>Для господарських потреб</w:t>
            </w:r>
          </w:p>
        </w:tc>
        <w:tc>
          <w:tcPr>
            <w:tcW w:w="2340" w:type="dxa"/>
          </w:tcPr>
          <w:p w:rsidR="009B5B52" w:rsidRPr="000E3170" w:rsidRDefault="009B5B52" w:rsidP="00894D9D">
            <w:pPr>
              <w:rPr>
                <w:lang w:val="uk-UA"/>
              </w:rPr>
            </w:pPr>
            <w:r w:rsidRPr="000E3170">
              <w:rPr>
                <w:lang w:val="uk-UA"/>
              </w:rPr>
              <w:t>0,3</w:t>
            </w:r>
          </w:p>
        </w:tc>
        <w:tc>
          <w:tcPr>
            <w:tcW w:w="2336" w:type="dxa"/>
          </w:tcPr>
          <w:p w:rsidR="009B5B52" w:rsidRPr="000E3170" w:rsidRDefault="009B5B52" w:rsidP="00894D9D">
            <w:pPr>
              <w:rPr>
                <w:lang w:val="uk-UA"/>
              </w:rPr>
            </w:pPr>
            <w:r w:rsidRPr="000E3170">
              <w:rPr>
                <w:lang w:val="uk-UA"/>
              </w:rPr>
              <w:t>330</w:t>
            </w:r>
          </w:p>
        </w:tc>
      </w:tr>
      <w:tr w:rsidR="009B5B52" w:rsidRPr="00401992" w:rsidTr="000E3170">
        <w:tc>
          <w:tcPr>
            <w:tcW w:w="4788" w:type="dxa"/>
          </w:tcPr>
          <w:p w:rsidR="009B5B52" w:rsidRPr="000E3170" w:rsidRDefault="009B5B52" w:rsidP="00894D9D">
            <w:pPr>
              <w:rPr>
                <w:lang w:val="uk-UA"/>
              </w:rPr>
            </w:pPr>
            <w:r w:rsidRPr="000E3170">
              <w:rPr>
                <w:lang w:val="uk-UA"/>
              </w:rPr>
              <w:t>Для вигулу собак</w:t>
            </w:r>
          </w:p>
        </w:tc>
        <w:tc>
          <w:tcPr>
            <w:tcW w:w="2340" w:type="dxa"/>
          </w:tcPr>
          <w:p w:rsidR="009B5B52" w:rsidRPr="000E3170" w:rsidRDefault="009B5B52" w:rsidP="00894D9D">
            <w:pPr>
              <w:rPr>
                <w:lang w:val="uk-UA"/>
              </w:rPr>
            </w:pPr>
            <w:r w:rsidRPr="000E3170">
              <w:rPr>
                <w:lang w:val="uk-UA"/>
              </w:rPr>
              <w:t>0,3</w:t>
            </w:r>
          </w:p>
        </w:tc>
        <w:tc>
          <w:tcPr>
            <w:tcW w:w="2336" w:type="dxa"/>
          </w:tcPr>
          <w:p w:rsidR="009B5B52" w:rsidRPr="000E3170" w:rsidRDefault="009B5B52" w:rsidP="00894D9D">
            <w:pPr>
              <w:rPr>
                <w:lang w:val="uk-UA"/>
              </w:rPr>
            </w:pPr>
            <w:r w:rsidRPr="000E3170">
              <w:rPr>
                <w:lang w:val="uk-UA"/>
              </w:rPr>
              <w:t>330</w:t>
            </w:r>
          </w:p>
        </w:tc>
      </w:tr>
      <w:tr w:rsidR="009B5B52" w:rsidRPr="00401992" w:rsidTr="000E3170">
        <w:tc>
          <w:tcPr>
            <w:tcW w:w="4788" w:type="dxa"/>
          </w:tcPr>
          <w:p w:rsidR="009B5B52" w:rsidRPr="000E3170" w:rsidRDefault="009B5B52" w:rsidP="00894D9D">
            <w:pPr>
              <w:rPr>
                <w:lang w:val="uk-UA"/>
              </w:rPr>
            </w:pPr>
            <w:r w:rsidRPr="000E3170">
              <w:rPr>
                <w:lang w:val="uk-UA"/>
              </w:rPr>
              <w:t>Всього</w:t>
            </w:r>
          </w:p>
        </w:tc>
        <w:tc>
          <w:tcPr>
            <w:tcW w:w="2340" w:type="dxa"/>
          </w:tcPr>
          <w:p w:rsidR="009B5B52" w:rsidRPr="000E3170" w:rsidRDefault="009B5B52" w:rsidP="00894D9D">
            <w:pPr>
              <w:rPr>
                <w:lang w:val="uk-UA"/>
              </w:rPr>
            </w:pPr>
          </w:p>
        </w:tc>
        <w:tc>
          <w:tcPr>
            <w:tcW w:w="2336" w:type="dxa"/>
          </w:tcPr>
          <w:p w:rsidR="009B5B52" w:rsidRPr="000E3170" w:rsidRDefault="009B5B52" w:rsidP="00894D9D">
            <w:pPr>
              <w:rPr>
                <w:lang w:val="uk-UA"/>
              </w:rPr>
            </w:pPr>
            <w:r w:rsidRPr="000E3170">
              <w:rPr>
                <w:lang w:val="uk-UA"/>
              </w:rPr>
              <w:t>1760</w:t>
            </w:r>
          </w:p>
        </w:tc>
      </w:tr>
    </w:tbl>
    <w:p w:rsidR="009B5B52" w:rsidRDefault="009B5B52" w:rsidP="00CB6DFB">
      <w:pPr>
        <w:jc w:val="center"/>
        <w:rPr>
          <w:b/>
          <w:lang w:val="uk-UA"/>
        </w:rPr>
      </w:pPr>
    </w:p>
    <w:p w:rsidR="009B5B52" w:rsidRPr="009B78FB" w:rsidRDefault="009B5B52" w:rsidP="0088798C">
      <w:pPr>
        <w:pStyle w:val="2"/>
        <w:jc w:val="center"/>
        <w:rPr>
          <w:rFonts w:ascii="Times New Roman" w:hAnsi="Times New Roman" w:cs="Times New Roman"/>
          <w:i w:val="0"/>
          <w:sz w:val="24"/>
          <w:szCs w:val="24"/>
        </w:rPr>
      </w:pPr>
      <w:bookmarkStart w:id="92" w:name="_Toc238445216"/>
      <w:bookmarkStart w:id="93" w:name="_Toc420579039"/>
      <w:bookmarkStart w:id="94" w:name="_Toc423684442"/>
      <w:bookmarkStart w:id="95" w:name="_Toc443921467"/>
      <w:bookmarkStart w:id="96" w:name="_Toc443922256"/>
      <w:r w:rsidRPr="009B78FB">
        <w:rPr>
          <w:rFonts w:ascii="Times New Roman" w:hAnsi="Times New Roman" w:cs="Times New Roman"/>
          <w:i w:val="0"/>
          <w:sz w:val="24"/>
          <w:szCs w:val="24"/>
          <w:lang w:val="uk-UA"/>
        </w:rPr>
        <w:t xml:space="preserve">2.3. </w:t>
      </w:r>
      <w:r w:rsidRPr="009B78FB">
        <w:rPr>
          <w:rFonts w:ascii="Times New Roman" w:hAnsi="Times New Roman" w:cs="Times New Roman"/>
          <w:i w:val="0"/>
          <w:sz w:val="24"/>
          <w:szCs w:val="24"/>
        </w:rPr>
        <w:t>РОЗРАХУНОК ТА РОЗМІЩЕННЯ УСТАНОВ ТА ПІДПРИЄМСТВ ОБСЛУГОВУВАННЯ</w:t>
      </w:r>
      <w:bookmarkEnd w:id="92"/>
      <w:bookmarkEnd w:id="93"/>
      <w:bookmarkEnd w:id="94"/>
      <w:bookmarkEnd w:id="95"/>
      <w:bookmarkEnd w:id="96"/>
    </w:p>
    <w:p w:rsidR="009B5B52" w:rsidRDefault="009B5B52" w:rsidP="002C644B">
      <w:pPr>
        <w:ind w:firstLine="709"/>
        <w:jc w:val="both"/>
        <w:rPr>
          <w:lang w:val="uk-UA"/>
        </w:rPr>
      </w:pPr>
      <w:bookmarkStart w:id="97" w:name="_Toc343678062"/>
      <w:bookmarkStart w:id="98" w:name="_Toc420579040"/>
      <w:bookmarkStart w:id="99" w:name="_Toc423684443"/>
      <w:r>
        <w:rPr>
          <w:lang w:val="uk-UA"/>
        </w:rPr>
        <w:t xml:space="preserve">Обслуговування перспективного населення будинку установами та підприємствами мікрорайонного значення передбачено частково установами, що будуть вбудовані в 1-й та цокольний поверхи, а також підприємствами та установами, розміщеними поза межами території ДПТ. </w:t>
      </w:r>
    </w:p>
    <w:p w:rsidR="009B5B52" w:rsidRDefault="009B5B52" w:rsidP="002C644B">
      <w:pPr>
        <w:ind w:firstLine="709"/>
        <w:jc w:val="both"/>
        <w:rPr>
          <w:lang w:val="uk-UA"/>
        </w:rPr>
      </w:pPr>
      <w:r>
        <w:rPr>
          <w:lang w:val="uk-UA"/>
        </w:rPr>
        <w:t>Ескізом забудови пропонується розміщення вбудованих в 1-й та цокольний поверхи  підприємств торгівлі, громадського харчування, побутового обслуговування.</w:t>
      </w:r>
    </w:p>
    <w:p w:rsidR="009B5B52" w:rsidRDefault="009B5B52" w:rsidP="002C644B">
      <w:pPr>
        <w:ind w:firstLine="709"/>
        <w:jc w:val="both"/>
        <w:rPr>
          <w:lang w:val="uk-UA"/>
        </w:rPr>
      </w:pPr>
      <w:r>
        <w:rPr>
          <w:lang w:val="uk-UA"/>
        </w:rPr>
        <w:t xml:space="preserve">Передбачено також розміщення дитячої школи мистецтв, багатофункціонального центру. Орієнтовний перелік установ та підприємств, обслуговування, вбудованих в житловий будинок та окремо розміщених на території в межах ДПТ наведений нижче, в </w:t>
      </w:r>
      <w:r w:rsidRPr="002C644B">
        <w:rPr>
          <w:lang w:val="uk-UA"/>
        </w:rPr>
        <w:t>таблицях  2.3.1. та 2.3.2.</w:t>
      </w:r>
      <w:r>
        <w:rPr>
          <w:lang w:val="uk-UA"/>
        </w:rPr>
        <w:tab/>
      </w:r>
    </w:p>
    <w:p w:rsidR="009B5B52" w:rsidRDefault="009B5B52" w:rsidP="002C644B">
      <w:pPr>
        <w:ind w:firstLine="709"/>
        <w:jc w:val="both"/>
        <w:rPr>
          <w:lang w:val="uk-UA"/>
        </w:rPr>
      </w:pPr>
    </w:p>
    <w:p w:rsidR="009B5B52" w:rsidRPr="002C644B" w:rsidRDefault="009B5B52" w:rsidP="00CB6DFB">
      <w:pPr>
        <w:ind w:firstLine="709"/>
        <w:jc w:val="center"/>
        <w:rPr>
          <w:b/>
          <w:lang w:val="uk-UA"/>
        </w:rPr>
      </w:pPr>
      <w:r w:rsidRPr="002C644B">
        <w:rPr>
          <w:b/>
          <w:lang w:val="uk-UA"/>
        </w:rPr>
        <w:t>Орієнтовний перелік та ємність установ та підприємств, вбудованих в 1-й та цокольний поверхи житлового будинку*</w:t>
      </w:r>
    </w:p>
    <w:p w:rsidR="009B5B52" w:rsidRDefault="009B5B52" w:rsidP="00CB6DFB">
      <w:pPr>
        <w:jc w:val="right"/>
        <w:rPr>
          <w:lang w:val="uk-UA"/>
        </w:rPr>
      </w:pPr>
      <w:r>
        <w:rPr>
          <w:lang w:val="uk-UA"/>
        </w:rPr>
        <w:t>Таблиця 2.3.1.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00"/>
        <w:gridCol w:w="1800"/>
        <w:gridCol w:w="1800"/>
      </w:tblGrid>
      <w:tr w:rsidR="009B5B52" w:rsidTr="000E3170">
        <w:tc>
          <w:tcPr>
            <w:tcW w:w="4068" w:type="dxa"/>
          </w:tcPr>
          <w:p w:rsidR="009B5B52" w:rsidRPr="000E3170" w:rsidRDefault="009B5B52" w:rsidP="000E3170">
            <w:pPr>
              <w:jc w:val="both"/>
              <w:rPr>
                <w:lang w:val="uk-UA"/>
              </w:rPr>
            </w:pPr>
            <w:r w:rsidRPr="000E3170">
              <w:rPr>
                <w:lang w:val="uk-UA"/>
              </w:rPr>
              <w:t>Установи та підприємства обслуговування</w:t>
            </w:r>
          </w:p>
        </w:tc>
        <w:tc>
          <w:tcPr>
            <w:tcW w:w="1800" w:type="dxa"/>
          </w:tcPr>
          <w:p w:rsidR="009B5B52" w:rsidRPr="000E3170" w:rsidRDefault="009B5B52" w:rsidP="000E3170">
            <w:pPr>
              <w:jc w:val="both"/>
              <w:rPr>
                <w:lang w:val="uk-UA"/>
              </w:rPr>
            </w:pPr>
            <w:r w:rsidRPr="000E3170">
              <w:rPr>
                <w:lang w:val="uk-UA"/>
              </w:rPr>
              <w:t>Одиниця виміру</w:t>
            </w:r>
          </w:p>
        </w:tc>
        <w:tc>
          <w:tcPr>
            <w:tcW w:w="1800" w:type="dxa"/>
          </w:tcPr>
          <w:p w:rsidR="009B5B52" w:rsidRPr="000E3170" w:rsidRDefault="009B5B52" w:rsidP="000E3170">
            <w:pPr>
              <w:jc w:val="both"/>
              <w:rPr>
                <w:lang w:val="uk-UA"/>
              </w:rPr>
            </w:pPr>
            <w:r w:rsidRPr="000E3170">
              <w:rPr>
                <w:lang w:val="uk-UA"/>
              </w:rPr>
              <w:t>Кількість одиниць виміру</w:t>
            </w:r>
          </w:p>
        </w:tc>
        <w:tc>
          <w:tcPr>
            <w:tcW w:w="1800" w:type="dxa"/>
          </w:tcPr>
          <w:p w:rsidR="009B5B52" w:rsidRPr="000E3170" w:rsidRDefault="009B5B52" w:rsidP="000E3170">
            <w:pPr>
              <w:jc w:val="both"/>
              <w:rPr>
                <w:lang w:val="uk-UA"/>
              </w:rPr>
            </w:pPr>
            <w:r w:rsidRPr="000E3170">
              <w:rPr>
                <w:lang w:val="uk-UA"/>
              </w:rPr>
              <w:t>Кількість працюючих, осіб</w:t>
            </w:r>
          </w:p>
        </w:tc>
      </w:tr>
      <w:tr w:rsidR="009B5B52" w:rsidTr="000E3170">
        <w:tc>
          <w:tcPr>
            <w:tcW w:w="4068" w:type="dxa"/>
          </w:tcPr>
          <w:p w:rsidR="009B5B52" w:rsidRPr="000E3170" w:rsidRDefault="009B5B52" w:rsidP="00894D9D">
            <w:pPr>
              <w:rPr>
                <w:lang w:val="uk-UA"/>
              </w:rPr>
            </w:pPr>
            <w:r w:rsidRPr="000E3170">
              <w:rPr>
                <w:lang w:val="uk-UA"/>
              </w:rPr>
              <w:lastRenderedPageBreak/>
              <w:t>Бібліотека</w:t>
            </w:r>
          </w:p>
        </w:tc>
        <w:tc>
          <w:tcPr>
            <w:tcW w:w="1800" w:type="dxa"/>
          </w:tcPr>
          <w:p w:rsidR="009B5B52" w:rsidRPr="000E3170" w:rsidRDefault="009B5B52" w:rsidP="00894D9D">
            <w:pPr>
              <w:rPr>
                <w:lang w:val="uk-UA"/>
              </w:rPr>
            </w:pPr>
            <w:r w:rsidRPr="000E3170">
              <w:rPr>
                <w:lang w:val="uk-UA"/>
              </w:rPr>
              <w:t>м</w:t>
            </w:r>
            <w:r w:rsidRPr="000E3170">
              <w:rPr>
                <w:vertAlign w:val="superscript"/>
                <w:lang w:val="uk-UA"/>
              </w:rPr>
              <w:t>2</w:t>
            </w:r>
          </w:p>
        </w:tc>
        <w:tc>
          <w:tcPr>
            <w:tcW w:w="1800" w:type="dxa"/>
          </w:tcPr>
          <w:p w:rsidR="009B5B52" w:rsidRPr="000E3170" w:rsidRDefault="009B5B52" w:rsidP="00894D9D">
            <w:pPr>
              <w:rPr>
                <w:lang w:val="uk-UA"/>
              </w:rPr>
            </w:pPr>
            <w:r w:rsidRPr="000E3170">
              <w:rPr>
                <w:lang w:val="uk-UA"/>
              </w:rPr>
              <w:t>200</w:t>
            </w:r>
          </w:p>
        </w:tc>
        <w:tc>
          <w:tcPr>
            <w:tcW w:w="1800" w:type="dxa"/>
          </w:tcPr>
          <w:p w:rsidR="009B5B52" w:rsidRPr="000E3170" w:rsidRDefault="009B5B52" w:rsidP="00894D9D">
            <w:pPr>
              <w:rPr>
                <w:lang w:val="uk-UA"/>
              </w:rPr>
            </w:pPr>
            <w:r w:rsidRPr="000E3170">
              <w:rPr>
                <w:lang w:val="uk-UA"/>
              </w:rPr>
              <w:t>3</w:t>
            </w:r>
          </w:p>
        </w:tc>
      </w:tr>
      <w:tr w:rsidR="009B5B52" w:rsidTr="000E3170">
        <w:tc>
          <w:tcPr>
            <w:tcW w:w="4068" w:type="dxa"/>
          </w:tcPr>
          <w:p w:rsidR="009B5B52" w:rsidRPr="000E3170" w:rsidRDefault="009B5B52" w:rsidP="00894D9D">
            <w:pPr>
              <w:rPr>
                <w:lang w:val="uk-UA"/>
              </w:rPr>
            </w:pPr>
            <w:r w:rsidRPr="000E3170">
              <w:rPr>
                <w:lang w:val="uk-UA"/>
              </w:rPr>
              <w:t>Магазини непродовольчих товарів</w:t>
            </w:r>
          </w:p>
        </w:tc>
        <w:tc>
          <w:tcPr>
            <w:tcW w:w="1800" w:type="dxa"/>
          </w:tcPr>
          <w:p w:rsidR="009B5B52" w:rsidRPr="000E3170" w:rsidRDefault="009B5B52" w:rsidP="00894D9D">
            <w:pPr>
              <w:rPr>
                <w:lang w:val="uk-UA"/>
              </w:rPr>
            </w:pPr>
            <w:r w:rsidRPr="000E3170">
              <w:rPr>
                <w:lang w:val="uk-UA"/>
              </w:rPr>
              <w:t>м</w:t>
            </w:r>
            <w:r w:rsidRPr="000E3170">
              <w:rPr>
                <w:vertAlign w:val="superscript"/>
                <w:lang w:val="uk-UA"/>
              </w:rPr>
              <w:t>2</w:t>
            </w:r>
            <w:r w:rsidRPr="000E3170">
              <w:rPr>
                <w:lang w:val="uk-UA"/>
              </w:rPr>
              <w:t xml:space="preserve"> торгової площі</w:t>
            </w:r>
          </w:p>
        </w:tc>
        <w:tc>
          <w:tcPr>
            <w:tcW w:w="1800" w:type="dxa"/>
          </w:tcPr>
          <w:p w:rsidR="009B5B52" w:rsidRPr="000E3170" w:rsidRDefault="009B5B52" w:rsidP="00894D9D">
            <w:pPr>
              <w:rPr>
                <w:lang w:val="uk-UA"/>
              </w:rPr>
            </w:pPr>
            <w:r w:rsidRPr="000E3170">
              <w:rPr>
                <w:lang w:val="uk-UA"/>
              </w:rPr>
              <w:t>1550</w:t>
            </w:r>
          </w:p>
        </w:tc>
        <w:tc>
          <w:tcPr>
            <w:tcW w:w="1800" w:type="dxa"/>
          </w:tcPr>
          <w:p w:rsidR="009B5B52" w:rsidRPr="000E3170" w:rsidRDefault="009B5B52" w:rsidP="00894D9D">
            <w:pPr>
              <w:rPr>
                <w:lang w:val="uk-UA"/>
              </w:rPr>
            </w:pPr>
            <w:r w:rsidRPr="000E3170">
              <w:rPr>
                <w:lang w:val="uk-UA"/>
              </w:rPr>
              <w:t>40</w:t>
            </w:r>
          </w:p>
        </w:tc>
      </w:tr>
      <w:tr w:rsidR="009B5B52" w:rsidTr="000E3170">
        <w:tc>
          <w:tcPr>
            <w:tcW w:w="4068" w:type="dxa"/>
          </w:tcPr>
          <w:p w:rsidR="009B5B52" w:rsidRPr="000E3170" w:rsidRDefault="009B5B52" w:rsidP="00894D9D">
            <w:pPr>
              <w:rPr>
                <w:lang w:val="uk-UA"/>
              </w:rPr>
            </w:pPr>
            <w:r w:rsidRPr="000E3170">
              <w:rPr>
                <w:lang w:val="uk-UA"/>
              </w:rPr>
              <w:t>Магазини продовольчих товарів</w:t>
            </w:r>
          </w:p>
        </w:tc>
        <w:tc>
          <w:tcPr>
            <w:tcW w:w="1800" w:type="dxa"/>
          </w:tcPr>
          <w:p w:rsidR="009B5B52" w:rsidRPr="000E3170" w:rsidRDefault="009B5B52" w:rsidP="00894D9D">
            <w:pPr>
              <w:rPr>
                <w:lang w:val="uk-UA"/>
              </w:rPr>
            </w:pPr>
            <w:r w:rsidRPr="000E3170">
              <w:rPr>
                <w:lang w:val="uk-UA"/>
              </w:rPr>
              <w:t>м</w:t>
            </w:r>
            <w:r w:rsidRPr="000E3170">
              <w:rPr>
                <w:vertAlign w:val="superscript"/>
                <w:lang w:val="uk-UA"/>
              </w:rPr>
              <w:t>2</w:t>
            </w:r>
            <w:r w:rsidRPr="000E3170">
              <w:rPr>
                <w:lang w:val="uk-UA"/>
              </w:rPr>
              <w:t xml:space="preserve"> торгової площі</w:t>
            </w:r>
          </w:p>
        </w:tc>
        <w:tc>
          <w:tcPr>
            <w:tcW w:w="1800" w:type="dxa"/>
          </w:tcPr>
          <w:p w:rsidR="009B5B52" w:rsidRPr="000E3170" w:rsidRDefault="009B5B52" w:rsidP="00894D9D">
            <w:pPr>
              <w:rPr>
                <w:lang w:val="uk-UA"/>
              </w:rPr>
            </w:pPr>
            <w:r w:rsidRPr="000E3170">
              <w:rPr>
                <w:lang w:val="uk-UA"/>
              </w:rPr>
              <w:t>1200</w:t>
            </w:r>
          </w:p>
        </w:tc>
        <w:tc>
          <w:tcPr>
            <w:tcW w:w="1800" w:type="dxa"/>
          </w:tcPr>
          <w:p w:rsidR="009B5B52" w:rsidRPr="000E3170" w:rsidRDefault="009B5B52" w:rsidP="00894D9D">
            <w:pPr>
              <w:rPr>
                <w:lang w:val="uk-UA"/>
              </w:rPr>
            </w:pPr>
            <w:r w:rsidRPr="000E3170">
              <w:rPr>
                <w:lang w:val="uk-UA"/>
              </w:rPr>
              <w:t>20</w:t>
            </w:r>
          </w:p>
        </w:tc>
      </w:tr>
      <w:tr w:rsidR="009B5B52" w:rsidTr="000E3170">
        <w:tc>
          <w:tcPr>
            <w:tcW w:w="4068" w:type="dxa"/>
          </w:tcPr>
          <w:p w:rsidR="009B5B52" w:rsidRPr="000E3170" w:rsidRDefault="009B5B52" w:rsidP="00894D9D">
            <w:pPr>
              <w:rPr>
                <w:lang w:val="uk-UA"/>
              </w:rPr>
            </w:pPr>
            <w:r w:rsidRPr="000E3170">
              <w:rPr>
                <w:lang w:val="uk-UA"/>
              </w:rPr>
              <w:t>Аптека</w:t>
            </w:r>
          </w:p>
        </w:tc>
        <w:tc>
          <w:tcPr>
            <w:tcW w:w="1800" w:type="dxa"/>
          </w:tcPr>
          <w:p w:rsidR="009B5B52" w:rsidRPr="000E3170" w:rsidRDefault="009B5B52" w:rsidP="00894D9D">
            <w:pPr>
              <w:rPr>
                <w:vertAlign w:val="superscript"/>
                <w:lang w:val="uk-UA"/>
              </w:rPr>
            </w:pPr>
            <w:r w:rsidRPr="000E3170">
              <w:rPr>
                <w:lang w:val="uk-UA"/>
              </w:rPr>
              <w:t>м</w:t>
            </w:r>
            <w:r w:rsidRPr="000E3170">
              <w:rPr>
                <w:vertAlign w:val="superscript"/>
                <w:lang w:val="uk-UA"/>
              </w:rPr>
              <w:t>2</w:t>
            </w:r>
          </w:p>
        </w:tc>
        <w:tc>
          <w:tcPr>
            <w:tcW w:w="1800" w:type="dxa"/>
          </w:tcPr>
          <w:p w:rsidR="009B5B52" w:rsidRPr="000E3170" w:rsidRDefault="009B5B52" w:rsidP="00894D9D">
            <w:pPr>
              <w:rPr>
                <w:lang w:val="uk-UA"/>
              </w:rPr>
            </w:pPr>
            <w:r w:rsidRPr="000E3170">
              <w:rPr>
                <w:lang w:val="uk-UA"/>
              </w:rPr>
              <w:t>100</w:t>
            </w:r>
          </w:p>
        </w:tc>
        <w:tc>
          <w:tcPr>
            <w:tcW w:w="1800" w:type="dxa"/>
          </w:tcPr>
          <w:p w:rsidR="009B5B52" w:rsidRPr="000E3170" w:rsidRDefault="009B5B52" w:rsidP="00894D9D">
            <w:pPr>
              <w:rPr>
                <w:lang w:val="uk-UA"/>
              </w:rPr>
            </w:pPr>
            <w:r w:rsidRPr="000E3170">
              <w:rPr>
                <w:lang w:val="uk-UA"/>
              </w:rPr>
              <w:t>10</w:t>
            </w:r>
          </w:p>
        </w:tc>
      </w:tr>
      <w:tr w:rsidR="009B5B52" w:rsidTr="000E3170">
        <w:tc>
          <w:tcPr>
            <w:tcW w:w="4068" w:type="dxa"/>
          </w:tcPr>
          <w:p w:rsidR="009B5B52" w:rsidRPr="000E3170" w:rsidRDefault="009B5B52" w:rsidP="00894D9D">
            <w:pPr>
              <w:rPr>
                <w:lang w:val="uk-UA"/>
              </w:rPr>
            </w:pPr>
            <w:r w:rsidRPr="000E3170">
              <w:rPr>
                <w:lang w:val="uk-UA"/>
              </w:rPr>
              <w:t>Підприємства побутового обслуговування</w:t>
            </w:r>
          </w:p>
        </w:tc>
        <w:tc>
          <w:tcPr>
            <w:tcW w:w="1800" w:type="dxa"/>
          </w:tcPr>
          <w:p w:rsidR="009B5B52" w:rsidRPr="000E3170" w:rsidRDefault="009B5B52" w:rsidP="00894D9D">
            <w:pPr>
              <w:rPr>
                <w:lang w:val="uk-UA"/>
              </w:rPr>
            </w:pPr>
            <w:r w:rsidRPr="000E3170">
              <w:rPr>
                <w:lang w:val="uk-UA"/>
              </w:rPr>
              <w:t>м</w:t>
            </w:r>
            <w:r w:rsidRPr="000E3170">
              <w:rPr>
                <w:vertAlign w:val="superscript"/>
                <w:lang w:val="uk-UA"/>
              </w:rPr>
              <w:t>2</w:t>
            </w:r>
            <w:r w:rsidRPr="000E3170">
              <w:rPr>
                <w:lang w:val="uk-UA"/>
              </w:rPr>
              <w:t>/робочих місць</w:t>
            </w:r>
          </w:p>
        </w:tc>
        <w:tc>
          <w:tcPr>
            <w:tcW w:w="1800" w:type="dxa"/>
          </w:tcPr>
          <w:p w:rsidR="009B5B52" w:rsidRPr="000E3170" w:rsidRDefault="009B5B52" w:rsidP="00894D9D">
            <w:pPr>
              <w:rPr>
                <w:lang w:val="uk-UA"/>
              </w:rPr>
            </w:pPr>
            <w:r w:rsidRPr="000E3170">
              <w:rPr>
                <w:lang w:val="uk-UA"/>
              </w:rPr>
              <w:t>150/15</w:t>
            </w:r>
          </w:p>
        </w:tc>
        <w:tc>
          <w:tcPr>
            <w:tcW w:w="1800" w:type="dxa"/>
          </w:tcPr>
          <w:p w:rsidR="009B5B52" w:rsidRPr="000E3170" w:rsidRDefault="009B5B52" w:rsidP="00894D9D">
            <w:pPr>
              <w:rPr>
                <w:lang w:val="uk-UA"/>
              </w:rPr>
            </w:pPr>
            <w:r w:rsidRPr="000E3170">
              <w:rPr>
                <w:lang w:val="uk-UA"/>
              </w:rPr>
              <w:t>15</w:t>
            </w:r>
          </w:p>
        </w:tc>
      </w:tr>
      <w:tr w:rsidR="009B5B52" w:rsidTr="000E3170">
        <w:tc>
          <w:tcPr>
            <w:tcW w:w="4068" w:type="dxa"/>
          </w:tcPr>
          <w:p w:rsidR="009B5B52" w:rsidRPr="000E3170" w:rsidRDefault="009B5B52" w:rsidP="00894D9D">
            <w:pPr>
              <w:rPr>
                <w:lang w:val="uk-UA"/>
              </w:rPr>
            </w:pPr>
            <w:r w:rsidRPr="000E3170">
              <w:rPr>
                <w:lang w:val="uk-UA"/>
              </w:rPr>
              <w:t>Офісні приміщення</w:t>
            </w:r>
          </w:p>
        </w:tc>
        <w:tc>
          <w:tcPr>
            <w:tcW w:w="1800" w:type="dxa"/>
          </w:tcPr>
          <w:p w:rsidR="009B5B52" w:rsidRPr="000E3170" w:rsidRDefault="009B5B52" w:rsidP="00894D9D">
            <w:pPr>
              <w:rPr>
                <w:lang w:val="uk-UA"/>
              </w:rPr>
            </w:pPr>
            <w:r w:rsidRPr="000E3170">
              <w:rPr>
                <w:lang w:val="uk-UA"/>
              </w:rPr>
              <w:t>м</w:t>
            </w:r>
            <w:r w:rsidRPr="000E3170">
              <w:rPr>
                <w:vertAlign w:val="superscript"/>
                <w:lang w:val="uk-UA"/>
              </w:rPr>
              <w:t>2</w:t>
            </w:r>
          </w:p>
        </w:tc>
        <w:tc>
          <w:tcPr>
            <w:tcW w:w="1800" w:type="dxa"/>
          </w:tcPr>
          <w:p w:rsidR="009B5B52" w:rsidRPr="000E3170" w:rsidRDefault="009B5B52" w:rsidP="00894D9D">
            <w:pPr>
              <w:rPr>
                <w:lang w:val="uk-UA"/>
              </w:rPr>
            </w:pPr>
            <w:r w:rsidRPr="000E3170">
              <w:rPr>
                <w:lang w:val="uk-UA"/>
              </w:rPr>
              <w:t>1000</w:t>
            </w:r>
          </w:p>
        </w:tc>
        <w:tc>
          <w:tcPr>
            <w:tcW w:w="1800" w:type="dxa"/>
          </w:tcPr>
          <w:p w:rsidR="009B5B52" w:rsidRPr="000E3170" w:rsidRDefault="009B5B52" w:rsidP="00894D9D">
            <w:pPr>
              <w:rPr>
                <w:lang w:val="uk-UA"/>
              </w:rPr>
            </w:pPr>
            <w:r w:rsidRPr="000E3170">
              <w:rPr>
                <w:lang w:val="uk-UA"/>
              </w:rPr>
              <w:t>80</w:t>
            </w:r>
          </w:p>
        </w:tc>
      </w:tr>
    </w:tbl>
    <w:p w:rsidR="009B5B52" w:rsidRPr="002C644B" w:rsidRDefault="009B5B52" w:rsidP="00CB6DFB">
      <w:pPr>
        <w:jc w:val="both"/>
        <w:rPr>
          <w:i/>
          <w:lang w:val="uk-UA"/>
        </w:rPr>
      </w:pPr>
      <w:r>
        <w:rPr>
          <w:lang w:val="uk-UA"/>
        </w:rPr>
        <w:t xml:space="preserve"> *</w:t>
      </w:r>
      <w:r w:rsidRPr="002C644B">
        <w:rPr>
          <w:i/>
          <w:lang w:val="uk-UA"/>
        </w:rPr>
        <w:t xml:space="preserve">Перелік та ємність  об’єктів, вбудованих в житловий будинок, підлягає уточненню  на подальших стадіях проектування. </w:t>
      </w:r>
    </w:p>
    <w:p w:rsidR="009B5B52" w:rsidRDefault="009B5B52" w:rsidP="00CB6DFB">
      <w:pPr>
        <w:jc w:val="both"/>
        <w:rPr>
          <w:lang w:val="uk-UA"/>
        </w:rPr>
      </w:pPr>
    </w:p>
    <w:p w:rsidR="009B5B52" w:rsidRDefault="009B5B52" w:rsidP="00CB6DFB">
      <w:pPr>
        <w:jc w:val="both"/>
        <w:rPr>
          <w:lang w:val="uk-UA"/>
        </w:rPr>
      </w:pPr>
    </w:p>
    <w:p w:rsidR="009B5B52" w:rsidRDefault="009B5B52" w:rsidP="002C644B">
      <w:pPr>
        <w:jc w:val="center"/>
        <w:rPr>
          <w:b/>
          <w:lang w:val="uk-UA"/>
        </w:rPr>
      </w:pPr>
      <w:r w:rsidRPr="002C644B">
        <w:rPr>
          <w:b/>
          <w:lang w:val="uk-UA"/>
        </w:rPr>
        <w:t xml:space="preserve">Перелік об’єктів, передбачених до розміщення в межах </w:t>
      </w:r>
    </w:p>
    <w:p w:rsidR="009B5B52" w:rsidRPr="002C644B" w:rsidRDefault="009B5B52" w:rsidP="002C644B">
      <w:pPr>
        <w:jc w:val="center"/>
        <w:rPr>
          <w:b/>
          <w:lang w:val="uk-UA"/>
        </w:rPr>
      </w:pPr>
      <w:r w:rsidRPr="002C644B">
        <w:rPr>
          <w:b/>
          <w:lang w:val="uk-UA"/>
        </w:rPr>
        <w:t>ДПТ центральної частини міста*</w:t>
      </w:r>
    </w:p>
    <w:p w:rsidR="009B5B52" w:rsidRDefault="009B5B52" w:rsidP="002C644B">
      <w:pPr>
        <w:jc w:val="right"/>
        <w:rPr>
          <w:lang w:val="uk-UA"/>
        </w:rPr>
      </w:pPr>
      <w:r>
        <w:rPr>
          <w:lang w:val="uk-UA"/>
        </w:rPr>
        <w:t>Таблиця 2.3.2.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72"/>
        <w:gridCol w:w="1620"/>
        <w:gridCol w:w="2520"/>
      </w:tblGrid>
      <w:tr w:rsidR="009B5B52" w:rsidRPr="002C644B" w:rsidTr="000E3170">
        <w:tc>
          <w:tcPr>
            <w:tcW w:w="2576" w:type="dxa"/>
          </w:tcPr>
          <w:p w:rsidR="009B5B52" w:rsidRPr="000E3170" w:rsidRDefault="009B5B52" w:rsidP="00894D9D">
            <w:pPr>
              <w:rPr>
                <w:lang w:val="uk-UA"/>
              </w:rPr>
            </w:pPr>
            <w:r w:rsidRPr="000E3170">
              <w:rPr>
                <w:lang w:val="uk-UA"/>
              </w:rPr>
              <w:t>Підприємства та установи обслуговування</w:t>
            </w:r>
          </w:p>
        </w:tc>
        <w:tc>
          <w:tcPr>
            <w:tcW w:w="2572" w:type="dxa"/>
          </w:tcPr>
          <w:p w:rsidR="009B5B52" w:rsidRPr="000E3170" w:rsidRDefault="009B5B52" w:rsidP="00894D9D">
            <w:pPr>
              <w:rPr>
                <w:lang w:val="uk-UA"/>
              </w:rPr>
            </w:pPr>
            <w:r w:rsidRPr="000E3170">
              <w:rPr>
                <w:lang w:val="uk-UA"/>
              </w:rPr>
              <w:t>П</w:t>
            </w:r>
          </w:p>
        </w:tc>
        <w:tc>
          <w:tcPr>
            <w:tcW w:w="1620" w:type="dxa"/>
          </w:tcPr>
          <w:p w:rsidR="009B5B52" w:rsidRPr="000E3170" w:rsidRDefault="009B5B52" w:rsidP="00894D9D">
            <w:pPr>
              <w:rPr>
                <w:lang w:val="uk-UA"/>
              </w:rPr>
            </w:pPr>
            <w:r w:rsidRPr="000E3170">
              <w:rPr>
                <w:lang w:val="uk-UA"/>
              </w:rPr>
              <w:t>м</w:t>
            </w:r>
            <w:r w:rsidRPr="000E3170">
              <w:rPr>
                <w:vertAlign w:val="superscript"/>
                <w:lang w:val="uk-UA"/>
              </w:rPr>
              <w:t>2</w:t>
            </w:r>
            <w:r w:rsidRPr="000E3170">
              <w:rPr>
                <w:lang w:val="uk-UA"/>
              </w:rPr>
              <w:t xml:space="preserve"> площі приміщень</w:t>
            </w:r>
          </w:p>
        </w:tc>
        <w:tc>
          <w:tcPr>
            <w:tcW w:w="2520" w:type="dxa"/>
          </w:tcPr>
          <w:p w:rsidR="009B5B52" w:rsidRPr="000E3170" w:rsidRDefault="009B5B52" w:rsidP="00894D9D">
            <w:pPr>
              <w:rPr>
                <w:lang w:val="uk-UA"/>
              </w:rPr>
            </w:pPr>
            <w:r w:rsidRPr="000E3170">
              <w:rPr>
                <w:lang w:val="uk-UA"/>
              </w:rPr>
              <w:t>Етап будівництва</w:t>
            </w:r>
          </w:p>
        </w:tc>
      </w:tr>
      <w:tr w:rsidR="009B5B52" w:rsidRPr="002C644B" w:rsidTr="000E3170">
        <w:tc>
          <w:tcPr>
            <w:tcW w:w="2576" w:type="dxa"/>
          </w:tcPr>
          <w:p w:rsidR="009B5B52" w:rsidRPr="000E3170" w:rsidRDefault="009B5B52" w:rsidP="00894D9D">
            <w:pPr>
              <w:rPr>
                <w:lang w:val="uk-UA"/>
              </w:rPr>
            </w:pPr>
            <w:r w:rsidRPr="000E3170">
              <w:rPr>
                <w:lang w:val="uk-UA"/>
              </w:rPr>
              <w:t>Міська рада</w:t>
            </w:r>
          </w:p>
        </w:tc>
        <w:tc>
          <w:tcPr>
            <w:tcW w:w="2572" w:type="dxa"/>
          </w:tcPr>
          <w:p w:rsidR="009B5B52" w:rsidRPr="000E3170" w:rsidRDefault="009B5B52" w:rsidP="00894D9D">
            <w:pPr>
              <w:rPr>
                <w:lang w:val="uk-UA"/>
              </w:rPr>
            </w:pPr>
            <w:r w:rsidRPr="000E3170">
              <w:rPr>
                <w:lang w:val="uk-UA"/>
              </w:rPr>
              <w:t>Добудова 2-го поверху та мансарди</w:t>
            </w:r>
          </w:p>
        </w:tc>
        <w:tc>
          <w:tcPr>
            <w:tcW w:w="1620" w:type="dxa"/>
          </w:tcPr>
          <w:p w:rsidR="009B5B52" w:rsidRPr="000E3170" w:rsidRDefault="009B5B52" w:rsidP="00894D9D">
            <w:pPr>
              <w:rPr>
                <w:lang w:val="uk-UA"/>
              </w:rPr>
            </w:pPr>
            <w:r w:rsidRPr="000E3170">
              <w:rPr>
                <w:lang w:val="uk-UA"/>
              </w:rPr>
              <w:t>1240</w:t>
            </w:r>
          </w:p>
        </w:tc>
        <w:tc>
          <w:tcPr>
            <w:tcW w:w="2520" w:type="dxa"/>
          </w:tcPr>
          <w:p w:rsidR="009B5B52" w:rsidRPr="000E3170" w:rsidRDefault="009B5B52" w:rsidP="00894D9D">
            <w:pPr>
              <w:rPr>
                <w:lang w:val="uk-UA"/>
              </w:rPr>
            </w:pPr>
            <w:r w:rsidRPr="000E3170">
              <w:rPr>
                <w:lang w:val="uk-UA"/>
              </w:rPr>
              <w:t>1 етап</w:t>
            </w:r>
          </w:p>
        </w:tc>
      </w:tr>
      <w:tr w:rsidR="009B5B52" w:rsidRPr="002C644B" w:rsidTr="000E3170">
        <w:tc>
          <w:tcPr>
            <w:tcW w:w="2576" w:type="dxa"/>
          </w:tcPr>
          <w:p w:rsidR="009B5B52" w:rsidRPr="000E3170" w:rsidRDefault="009B5B52" w:rsidP="00894D9D">
            <w:pPr>
              <w:rPr>
                <w:lang w:val="uk-UA"/>
              </w:rPr>
            </w:pPr>
            <w:r w:rsidRPr="000E3170">
              <w:rPr>
                <w:lang w:val="uk-UA"/>
              </w:rPr>
              <w:t>Центр дитячої творчості</w:t>
            </w:r>
          </w:p>
        </w:tc>
        <w:tc>
          <w:tcPr>
            <w:tcW w:w="2572" w:type="dxa"/>
          </w:tcPr>
          <w:p w:rsidR="009B5B52" w:rsidRPr="000E3170" w:rsidRDefault="009B5B52" w:rsidP="00894D9D">
            <w:pPr>
              <w:rPr>
                <w:lang w:val="uk-UA"/>
              </w:rPr>
            </w:pPr>
            <w:r w:rsidRPr="000E3170">
              <w:rPr>
                <w:lang w:val="uk-UA"/>
              </w:rPr>
              <w:t>3-поверховий</w:t>
            </w:r>
          </w:p>
        </w:tc>
        <w:tc>
          <w:tcPr>
            <w:tcW w:w="1620" w:type="dxa"/>
          </w:tcPr>
          <w:p w:rsidR="009B5B52" w:rsidRPr="000E3170" w:rsidRDefault="009B5B52" w:rsidP="00894D9D">
            <w:pPr>
              <w:rPr>
                <w:lang w:val="uk-UA"/>
              </w:rPr>
            </w:pPr>
            <w:r w:rsidRPr="000E3170">
              <w:rPr>
                <w:lang w:val="uk-UA"/>
              </w:rPr>
              <w:t>2000</w:t>
            </w:r>
          </w:p>
        </w:tc>
        <w:tc>
          <w:tcPr>
            <w:tcW w:w="2520" w:type="dxa"/>
          </w:tcPr>
          <w:p w:rsidR="009B5B52" w:rsidRPr="000E3170" w:rsidRDefault="009B5B52" w:rsidP="00894D9D">
            <w:pPr>
              <w:rPr>
                <w:lang w:val="uk-UA"/>
              </w:rPr>
            </w:pPr>
            <w:r w:rsidRPr="000E3170">
              <w:rPr>
                <w:lang w:val="uk-UA"/>
              </w:rPr>
              <w:t>Розрахунковий  етап</w:t>
            </w:r>
          </w:p>
        </w:tc>
      </w:tr>
      <w:tr w:rsidR="009B5B52" w:rsidRPr="002C644B" w:rsidTr="000E3170">
        <w:tc>
          <w:tcPr>
            <w:tcW w:w="2576" w:type="dxa"/>
          </w:tcPr>
          <w:p w:rsidR="009B5B52" w:rsidRPr="000E3170" w:rsidRDefault="009B5B52" w:rsidP="00894D9D">
            <w:pPr>
              <w:rPr>
                <w:lang w:val="uk-UA"/>
              </w:rPr>
            </w:pPr>
            <w:r w:rsidRPr="000E3170">
              <w:rPr>
                <w:lang w:val="uk-UA"/>
              </w:rPr>
              <w:t>Адміністративно-громадський заклад</w:t>
            </w:r>
          </w:p>
        </w:tc>
        <w:tc>
          <w:tcPr>
            <w:tcW w:w="2572" w:type="dxa"/>
          </w:tcPr>
          <w:p w:rsidR="009B5B52" w:rsidRPr="000E3170" w:rsidRDefault="009B5B52" w:rsidP="00894D9D">
            <w:pPr>
              <w:rPr>
                <w:lang w:val="uk-UA"/>
              </w:rPr>
            </w:pPr>
            <w:r w:rsidRPr="000E3170">
              <w:rPr>
                <w:lang w:val="uk-UA"/>
              </w:rPr>
              <w:t>2 поверхи</w:t>
            </w:r>
          </w:p>
        </w:tc>
        <w:tc>
          <w:tcPr>
            <w:tcW w:w="1620" w:type="dxa"/>
          </w:tcPr>
          <w:p w:rsidR="009B5B52" w:rsidRPr="000E3170" w:rsidRDefault="009B5B52" w:rsidP="00894D9D">
            <w:pPr>
              <w:rPr>
                <w:lang w:val="uk-UA"/>
              </w:rPr>
            </w:pPr>
            <w:r w:rsidRPr="000E3170">
              <w:rPr>
                <w:lang w:val="uk-UA"/>
              </w:rPr>
              <w:t>650</w:t>
            </w:r>
          </w:p>
        </w:tc>
        <w:tc>
          <w:tcPr>
            <w:tcW w:w="2520" w:type="dxa"/>
          </w:tcPr>
          <w:p w:rsidR="009B5B52" w:rsidRPr="000E3170" w:rsidRDefault="009B5B52" w:rsidP="00894D9D">
            <w:pPr>
              <w:rPr>
                <w:lang w:val="uk-UA"/>
              </w:rPr>
            </w:pPr>
            <w:r w:rsidRPr="000E3170">
              <w:rPr>
                <w:lang w:val="uk-UA"/>
              </w:rPr>
              <w:t>-//-</w:t>
            </w:r>
          </w:p>
        </w:tc>
      </w:tr>
      <w:tr w:rsidR="009B5B52" w:rsidRPr="002C644B" w:rsidTr="000E3170">
        <w:tc>
          <w:tcPr>
            <w:tcW w:w="2576" w:type="dxa"/>
          </w:tcPr>
          <w:p w:rsidR="009B5B52" w:rsidRPr="000E3170" w:rsidRDefault="009B5B52" w:rsidP="00894D9D">
            <w:pPr>
              <w:rPr>
                <w:lang w:val="uk-UA"/>
              </w:rPr>
            </w:pPr>
            <w:r w:rsidRPr="000E3170">
              <w:rPr>
                <w:lang w:val="uk-UA"/>
              </w:rPr>
              <w:t>Багатофункціональний центр у складі:</w:t>
            </w:r>
          </w:p>
        </w:tc>
        <w:tc>
          <w:tcPr>
            <w:tcW w:w="2572" w:type="dxa"/>
          </w:tcPr>
          <w:p w:rsidR="009B5B52" w:rsidRPr="000E3170" w:rsidRDefault="009B5B52" w:rsidP="00894D9D">
            <w:pPr>
              <w:rPr>
                <w:lang w:val="uk-UA"/>
              </w:rPr>
            </w:pPr>
            <w:r w:rsidRPr="000E3170">
              <w:rPr>
                <w:lang w:val="uk-UA"/>
              </w:rPr>
              <w:t>3-4-поверховий</w:t>
            </w:r>
          </w:p>
        </w:tc>
        <w:tc>
          <w:tcPr>
            <w:tcW w:w="1620" w:type="dxa"/>
          </w:tcPr>
          <w:p w:rsidR="009B5B52" w:rsidRPr="000E3170" w:rsidRDefault="009B5B52" w:rsidP="00894D9D">
            <w:pPr>
              <w:rPr>
                <w:lang w:val="uk-UA"/>
              </w:rPr>
            </w:pPr>
            <w:r w:rsidRPr="000E3170">
              <w:rPr>
                <w:lang w:val="uk-UA"/>
              </w:rPr>
              <w:t>2100</w:t>
            </w:r>
          </w:p>
        </w:tc>
        <w:tc>
          <w:tcPr>
            <w:tcW w:w="2520" w:type="dxa"/>
          </w:tcPr>
          <w:p w:rsidR="009B5B52" w:rsidRPr="000E3170" w:rsidRDefault="009B5B52" w:rsidP="00894D9D">
            <w:pPr>
              <w:rPr>
                <w:lang w:val="uk-UA"/>
              </w:rPr>
            </w:pPr>
            <w:r w:rsidRPr="000E3170">
              <w:rPr>
                <w:lang w:val="uk-UA"/>
              </w:rPr>
              <w:t>Розрахунковий етап</w:t>
            </w:r>
          </w:p>
        </w:tc>
      </w:tr>
      <w:tr w:rsidR="009B5B52" w:rsidRPr="002C644B" w:rsidTr="000E3170">
        <w:tc>
          <w:tcPr>
            <w:tcW w:w="2576" w:type="dxa"/>
          </w:tcPr>
          <w:p w:rsidR="009B5B52" w:rsidRPr="000E3170" w:rsidRDefault="009B5B52" w:rsidP="00894D9D">
            <w:pPr>
              <w:rPr>
                <w:i/>
              </w:rPr>
            </w:pPr>
            <w:r w:rsidRPr="000E3170">
              <w:rPr>
                <w:i/>
              </w:rPr>
              <w:t xml:space="preserve">- кінотеатр </w:t>
            </w:r>
          </w:p>
        </w:tc>
        <w:tc>
          <w:tcPr>
            <w:tcW w:w="2572" w:type="dxa"/>
          </w:tcPr>
          <w:p w:rsidR="009B5B52" w:rsidRPr="002C644B" w:rsidRDefault="009B5B52" w:rsidP="00894D9D">
            <w:r w:rsidRPr="002C644B">
              <w:t>м</w:t>
            </w:r>
            <w:r w:rsidRPr="000E3170">
              <w:rPr>
                <w:vertAlign w:val="superscript"/>
              </w:rPr>
              <w:t>2</w:t>
            </w:r>
            <w:r w:rsidRPr="002C644B">
              <w:t xml:space="preserve"> площа приміщень</w:t>
            </w:r>
          </w:p>
        </w:tc>
        <w:tc>
          <w:tcPr>
            <w:tcW w:w="1620" w:type="dxa"/>
          </w:tcPr>
          <w:p w:rsidR="009B5B52" w:rsidRPr="000E3170" w:rsidRDefault="009B5B52" w:rsidP="00894D9D">
            <w:pPr>
              <w:rPr>
                <w:i/>
              </w:rPr>
            </w:pPr>
            <w:r w:rsidRPr="000E3170">
              <w:rPr>
                <w:i/>
              </w:rPr>
              <w:t>-</w:t>
            </w:r>
          </w:p>
        </w:tc>
        <w:tc>
          <w:tcPr>
            <w:tcW w:w="2520" w:type="dxa"/>
          </w:tcPr>
          <w:p w:rsidR="009B5B52" w:rsidRPr="000E3170" w:rsidRDefault="009B5B52" w:rsidP="00894D9D">
            <w:pPr>
              <w:rPr>
                <w:lang w:val="uk-UA"/>
              </w:rPr>
            </w:pPr>
          </w:p>
        </w:tc>
      </w:tr>
      <w:tr w:rsidR="009B5B52" w:rsidRPr="002C644B" w:rsidTr="000E3170">
        <w:tc>
          <w:tcPr>
            <w:tcW w:w="2576" w:type="dxa"/>
          </w:tcPr>
          <w:p w:rsidR="009B5B52" w:rsidRPr="000E3170" w:rsidRDefault="009B5B52" w:rsidP="00894D9D">
            <w:pPr>
              <w:rPr>
                <w:i/>
              </w:rPr>
            </w:pPr>
            <w:r w:rsidRPr="000E3170">
              <w:rPr>
                <w:i/>
              </w:rPr>
              <w:t>-спортивні зали, тренажерні зали, боулінг</w:t>
            </w:r>
          </w:p>
        </w:tc>
        <w:tc>
          <w:tcPr>
            <w:tcW w:w="2572" w:type="dxa"/>
          </w:tcPr>
          <w:p w:rsidR="009B5B52" w:rsidRPr="002C644B" w:rsidRDefault="009B5B52" w:rsidP="00894D9D">
            <w:r w:rsidRPr="002C644B">
              <w:t>м</w:t>
            </w:r>
            <w:r w:rsidRPr="000E3170">
              <w:rPr>
                <w:vertAlign w:val="superscript"/>
              </w:rPr>
              <w:t>2</w:t>
            </w:r>
            <w:r w:rsidRPr="002C644B">
              <w:t xml:space="preserve"> площа приміщень</w:t>
            </w:r>
          </w:p>
        </w:tc>
        <w:tc>
          <w:tcPr>
            <w:tcW w:w="1620" w:type="dxa"/>
          </w:tcPr>
          <w:p w:rsidR="009B5B52" w:rsidRPr="000E3170" w:rsidRDefault="009B5B52" w:rsidP="00894D9D">
            <w:pPr>
              <w:rPr>
                <w:i/>
              </w:rPr>
            </w:pPr>
            <w:r w:rsidRPr="000E3170">
              <w:rPr>
                <w:i/>
              </w:rPr>
              <w:t>1200</w:t>
            </w:r>
          </w:p>
        </w:tc>
        <w:tc>
          <w:tcPr>
            <w:tcW w:w="2520" w:type="dxa"/>
          </w:tcPr>
          <w:p w:rsidR="009B5B52" w:rsidRPr="000E3170" w:rsidRDefault="009B5B52" w:rsidP="00894D9D">
            <w:pPr>
              <w:rPr>
                <w:lang w:val="uk-UA"/>
              </w:rPr>
            </w:pPr>
          </w:p>
        </w:tc>
      </w:tr>
      <w:tr w:rsidR="009B5B52" w:rsidRPr="002C644B" w:rsidTr="000E3170">
        <w:tc>
          <w:tcPr>
            <w:tcW w:w="2576" w:type="dxa"/>
          </w:tcPr>
          <w:p w:rsidR="009B5B52" w:rsidRPr="000E3170" w:rsidRDefault="009B5B52" w:rsidP="00894D9D">
            <w:pPr>
              <w:rPr>
                <w:i/>
              </w:rPr>
            </w:pPr>
            <w:r w:rsidRPr="000E3170">
              <w:rPr>
                <w:i/>
              </w:rPr>
              <w:t>Магазини змішаних товарів</w:t>
            </w:r>
          </w:p>
        </w:tc>
        <w:tc>
          <w:tcPr>
            <w:tcW w:w="2572" w:type="dxa"/>
          </w:tcPr>
          <w:p w:rsidR="009B5B52" w:rsidRPr="000E3170" w:rsidRDefault="009B5B52" w:rsidP="00894D9D">
            <w:pPr>
              <w:rPr>
                <w:lang w:val="uk-UA"/>
              </w:rPr>
            </w:pPr>
            <w:r w:rsidRPr="002C644B">
              <w:t>м</w:t>
            </w:r>
            <w:r w:rsidRPr="000E3170">
              <w:rPr>
                <w:vertAlign w:val="superscript"/>
              </w:rPr>
              <w:t>2</w:t>
            </w:r>
            <w:r w:rsidRPr="002C644B">
              <w:t xml:space="preserve"> </w:t>
            </w:r>
            <w:r w:rsidRPr="000E3170">
              <w:rPr>
                <w:i/>
              </w:rPr>
              <w:t>торгової площі</w:t>
            </w:r>
          </w:p>
        </w:tc>
        <w:tc>
          <w:tcPr>
            <w:tcW w:w="1620" w:type="dxa"/>
          </w:tcPr>
          <w:p w:rsidR="009B5B52" w:rsidRPr="000E3170" w:rsidRDefault="009B5B52" w:rsidP="00894D9D">
            <w:pPr>
              <w:rPr>
                <w:i/>
              </w:rPr>
            </w:pPr>
            <w:r w:rsidRPr="000E3170">
              <w:rPr>
                <w:i/>
              </w:rPr>
              <w:t xml:space="preserve">120  </w:t>
            </w:r>
          </w:p>
        </w:tc>
        <w:tc>
          <w:tcPr>
            <w:tcW w:w="2520" w:type="dxa"/>
          </w:tcPr>
          <w:p w:rsidR="009B5B52" w:rsidRPr="000E3170" w:rsidRDefault="009B5B52" w:rsidP="00894D9D">
            <w:pPr>
              <w:rPr>
                <w:lang w:val="uk-UA"/>
              </w:rPr>
            </w:pPr>
          </w:p>
        </w:tc>
      </w:tr>
      <w:tr w:rsidR="009B5B52" w:rsidRPr="002C644B" w:rsidTr="000E3170">
        <w:tc>
          <w:tcPr>
            <w:tcW w:w="2576" w:type="dxa"/>
          </w:tcPr>
          <w:p w:rsidR="009B5B52" w:rsidRPr="000E3170" w:rsidRDefault="009B5B52" w:rsidP="00894D9D">
            <w:pPr>
              <w:rPr>
                <w:i/>
              </w:rPr>
            </w:pPr>
            <w:r w:rsidRPr="000E3170">
              <w:rPr>
                <w:i/>
              </w:rPr>
              <w:t>Ресторан-кафе на 100 посад. місць</w:t>
            </w:r>
          </w:p>
        </w:tc>
        <w:tc>
          <w:tcPr>
            <w:tcW w:w="2572" w:type="dxa"/>
          </w:tcPr>
          <w:p w:rsidR="009B5B52" w:rsidRPr="000E3170" w:rsidRDefault="009B5B52" w:rsidP="00894D9D">
            <w:pPr>
              <w:rPr>
                <w:lang w:val="uk-UA"/>
              </w:rPr>
            </w:pPr>
            <w:r w:rsidRPr="000E3170">
              <w:rPr>
                <w:lang w:val="uk-UA"/>
              </w:rPr>
              <w:t>посад місць</w:t>
            </w:r>
          </w:p>
        </w:tc>
        <w:tc>
          <w:tcPr>
            <w:tcW w:w="1620" w:type="dxa"/>
          </w:tcPr>
          <w:p w:rsidR="009B5B52" w:rsidRPr="000E3170" w:rsidRDefault="009B5B52" w:rsidP="00894D9D">
            <w:pPr>
              <w:rPr>
                <w:i/>
                <w:lang w:val="uk-UA"/>
              </w:rPr>
            </w:pPr>
            <w:r w:rsidRPr="000E3170">
              <w:rPr>
                <w:i/>
                <w:lang w:val="uk-UA"/>
              </w:rPr>
              <w:t>100</w:t>
            </w:r>
          </w:p>
        </w:tc>
        <w:tc>
          <w:tcPr>
            <w:tcW w:w="2520" w:type="dxa"/>
          </w:tcPr>
          <w:p w:rsidR="009B5B52" w:rsidRPr="000E3170" w:rsidRDefault="009B5B52" w:rsidP="00894D9D">
            <w:pPr>
              <w:rPr>
                <w:lang w:val="uk-UA"/>
              </w:rPr>
            </w:pPr>
          </w:p>
        </w:tc>
      </w:tr>
      <w:tr w:rsidR="009B5B52" w:rsidRPr="002C644B" w:rsidTr="000E3170">
        <w:tc>
          <w:tcPr>
            <w:tcW w:w="2576" w:type="dxa"/>
          </w:tcPr>
          <w:p w:rsidR="009B5B52" w:rsidRPr="000E3170" w:rsidRDefault="009B5B52" w:rsidP="00894D9D">
            <w:pPr>
              <w:rPr>
                <w:lang w:val="uk-UA"/>
              </w:rPr>
            </w:pPr>
            <w:r w:rsidRPr="000E3170">
              <w:rPr>
                <w:lang w:val="uk-UA"/>
              </w:rPr>
              <w:t>Церква</w:t>
            </w:r>
          </w:p>
        </w:tc>
        <w:tc>
          <w:tcPr>
            <w:tcW w:w="2572" w:type="dxa"/>
          </w:tcPr>
          <w:p w:rsidR="009B5B52" w:rsidRPr="000E3170" w:rsidRDefault="009B5B52" w:rsidP="00894D9D">
            <w:pPr>
              <w:rPr>
                <w:lang w:val="uk-UA"/>
              </w:rPr>
            </w:pPr>
          </w:p>
        </w:tc>
        <w:tc>
          <w:tcPr>
            <w:tcW w:w="1620" w:type="dxa"/>
          </w:tcPr>
          <w:p w:rsidR="009B5B52" w:rsidRPr="000E3170" w:rsidRDefault="009B5B52" w:rsidP="00894D9D">
            <w:pPr>
              <w:rPr>
                <w:lang w:val="uk-UA"/>
              </w:rPr>
            </w:pPr>
            <w:r w:rsidRPr="000E3170">
              <w:rPr>
                <w:lang w:val="uk-UA"/>
              </w:rPr>
              <w:t>300</w:t>
            </w:r>
          </w:p>
        </w:tc>
        <w:tc>
          <w:tcPr>
            <w:tcW w:w="2520" w:type="dxa"/>
          </w:tcPr>
          <w:p w:rsidR="009B5B52" w:rsidRPr="000E3170" w:rsidRDefault="009B5B52" w:rsidP="00894D9D">
            <w:pPr>
              <w:rPr>
                <w:lang w:val="uk-UA"/>
              </w:rPr>
            </w:pPr>
            <w:r w:rsidRPr="000E3170">
              <w:rPr>
                <w:lang w:val="uk-UA"/>
              </w:rPr>
              <w:t>Розрахунковий  етап</w:t>
            </w:r>
          </w:p>
        </w:tc>
      </w:tr>
      <w:tr w:rsidR="009B5B52" w:rsidRPr="002C644B" w:rsidTr="000E3170">
        <w:tc>
          <w:tcPr>
            <w:tcW w:w="2576" w:type="dxa"/>
          </w:tcPr>
          <w:p w:rsidR="009B5B52" w:rsidRPr="000E3170" w:rsidRDefault="009B5B52" w:rsidP="00894D9D">
            <w:pPr>
              <w:rPr>
                <w:lang w:val="uk-UA"/>
              </w:rPr>
            </w:pPr>
            <w:r w:rsidRPr="000E3170">
              <w:rPr>
                <w:lang w:val="uk-UA"/>
              </w:rPr>
              <w:t>Адміністративно-офісні приміщення</w:t>
            </w:r>
          </w:p>
          <w:p w:rsidR="009B5B52" w:rsidRPr="000E3170" w:rsidRDefault="009B5B52" w:rsidP="00894D9D">
            <w:pPr>
              <w:rPr>
                <w:lang w:val="uk-UA"/>
              </w:rPr>
            </w:pPr>
            <w:r w:rsidRPr="000E3170">
              <w:rPr>
                <w:lang w:val="uk-UA"/>
              </w:rPr>
              <w:t>( реконструкція існуючого корпусу заводу)</w:t>
            </w:r>
          </w:p>
        </w:tc>
        <w:tc>
          <w:tcPr>
            <w:tcW w:w="2572" w:type="dxa"/>
          </w:tcPr>
          <w:p w:rsidR="009B5B52" w:rsidRPr="000E3170" w:rsidRDefault="009B5B52" w:rsidP="00894D9D">
            <w:pPr>
              <w:rPr>
                <w:lang w:val="uk-UA"/>
              </w:rPr>
            </w:pPr>
            <w:r w:rsidRPr="000E3170">
              <w:rPr>
                <w:lang w:val="uk-UA"/>
              </w:rPr>
              <w:t>9-поверхів</w:t>
            </w:r>
          </w:p>
        </w:tc>
        <w:tc>
          <w:tcPr>
            <w:tcW w:w="1620" w:type="dxa"/>
          </w:tcPr>
          <w:p w:rsidR="009B5B52" w:rsidRPr="000E3170" w:rsidRDefault="009B5B52" w:rsidP="00894D9D">
            <w:pPr>
              <w:rPr>
                <w:lang w:val="uk-UA"/>
              </w:rPr>
            </w:pPr>
            <w:r w:rsidRPr="000E3170">
              <w:rPr>
                <w:lang w:val="uk-UA"/>
              </w:rPr>
              <w:t>11000</w:t>
            </w:r>
          </w:p>
        </w:tc>
        <w:tc>
          <w:tcPr>
            <w:tcW w:w="2520" w:type="dxa"/>
          </w:tcPr>
          <w:p w:rsidR="009B5B52" w:rsidRPr="000E3170" w:rsidRDefault="009B5B52" w:rsidP="00894D9D">
            <w:pPr>
              <w:rPr>
                <w:lang w:val="uk-UA"/>
              </w:rPr>
            </w:pPr>
            <w:r w:rsidRPr="000E3170">
              <w:rPr>
                <w:lang w:val="uk-UA"/>
              </w:rPr>
              <w:t>1 етап</w:t>
            </w:r>
          </w:p>
        </w:tc>
      </w:tr>
    </w:tbl>
    <w:p w:rsidR="009B5B52" w:rsidRPr="002C644B" w:rsidRDefault="009B5B52" w:rsidP="00CB6DFB">
      <w:pPr>
        <w:jc w:val="both"/>
        <w:rPr>
          <w:i/>
          <w:lang w:val="uk-UA"/>
        </w:rPr>
      </w:pPr>
      <w:r w:rsidRPr="002C644B">
        <w:rPr>
          <w:i/>
          <w:lang w:val="uk-UA"/>
        </w:rPr>
        <w:t>*показники складу та ємності установ та підприємств наведені орієнтовно та підлягають уточненню на подальших стадіях проектування.</w:t>
      </w:r>
    </w:p>
    <w:p w:rsidR="009B5B52" w:rsidRPr="002C644B" w:rsidRDefault="009B5B52" w:rsidP="00CB6DFB">
      <w:pPr>
        <w:jc w:val="both"/>
        <w:rPr>
          <w:i/>
          <w:lang w:val="uk-UA"/>
        </w:rPr>
      </w:pPr>
    </w:p>
    <w:p w:rsidR="009B5B52" w:rsidRDefault="009B5B52" w:rsidP="00CB6DFB">
      <w:pPr>
        <w:jc w:val="both"/>
        <w:rPr>
          <w:lang w:val="uk-UA"/>
        </w:rPr>
      </w:pPr>
      <w:r>
        <w:rPr>
          <w:lang w:val="uk-UA"/>
        </w:rPr>
        <w:t>Розрахунок необхідної ємності установ та підприємств обслуговування мікрорайонного значення, що забезпечують соціально-гарантований рівень обслуговування, для перспективного населення в межах ДПТ виконаний  відповідно до рекомендацій ДБН 360-92** .</w:t>
      </w:r>
    </w:p>
    <w:p w:rsidR="009B5B52" w:rsidRDefault="009B5B52" w:rsidP="00CB6DFB">
      <w:pPr>
        <w:jc w:val="both"/>
        <w:rPr>
          <w:lang w:val="uk-UA"/>
        </w:rPr>
      </w:pPr>
      <w:r>
        <w:rPr>
          <w:lang w:val="uk-UA"/>
        </w:rPr>
        <w:tab/>
        <w:t>Нижче, в таблиці 2.3.3, наведений розрахунок необхідної ємності установ та підприємств обслуговування.</w:t>
      </w:r>
    </w:p>
    <w:p w:rsidR="009B5B52" w:rsidRDefault="009B5B52" w:rsidP="00CB6DFB">
      <w:pPr>
        <w:jc w:val="both"/>
        <w:rPr>
          <w:lang w:val="uk-UA"/>
        </w:rPr>
      </w:pPr>
    </w:p>
    <w:p w:rsidR="009B5B52" w:rsidRDefault="009B5B52" w:rsidP="00CB6DFB">
      <w:pPr>
        <w:jc w:val="both"/>
        <w:rPr>
          <w:lang w:val="uk-UA"/>
        </w:rPr>
      </w:pPr>
    </w:p>
    <w:p w:rsidR="009B5B52" w:rsidRDefault="009B5B52" w:rsidP="00CB6DFB">
      <w:pPr>
        <w:jc w:val="both"/>
        <w:rPr>
          <w:lang w:val="uk-UA"/>
        </w:rPr>
        <w:sectPr w:rsidR="009B5B52">
          <w:headerReference w:type="default" r:id="rId9"/>
          <w:pgSz w:w="11906" w:h="16838"/>
          <w:pgMar w:top="1134" w:right="850" w:bottom="1134" w:left="1701" w:header="708" w:footer="708" w:gutter="0"/>
          <w:cols w:space="708"/>
          <w:docGrid w:linePitch="360"/>
        </w:sectPr>
      </w:pPr>
    </w:p>
    <w:p w:rsidR="009B5B52" w:rsidRPr="002C644B" w:rsidRDefault="009B5B52" w:rsidP="00CB6DFB">
      <w:pPr>
        <w:jc w:val="center"/>
        <w:rPr>
          <w:b/>
          <w:lang w:val="uk-UA"/>
        </w:rPr>
      </w:pPr>
      <w:r w:rsidRPr="002C644B">
        <w:rPr>
          <w:b/>
          <w:lang w:val="uk-UA"/>
        </w:rPr>
        <w:lastRenderedPageBreak/>
        <w:t>Розрахунок ємності устано</w:t>
      </w:r>
      <w:r>
        <w:rPr>
          <w:b/>
          <w:lang w:val="uk-UA"/>
        </w:rPr>
        <w:t>в та підприємств обслуговування</w:t>
      </w:r>
    </w:p>
    <w:p w:rsidR="009B5B52" w:rsidRDefault="009B5B52" w:rsidP="00CB6DFB">
      <w:pPr>
        <w:jc w:val="right"/>
        <w:rPr>
          <w:lang w:val="uk-UA"/>
        </w:rPr>
      </w:pPr>
    </w:p>
    <w:p w:rsidR="009B5B52" w:rsidRDefault="009B5B52" w:rsidP="00CB6DFB">
      <w:pPr>
        <w:jc w:val="right"/>
        <w:rPr>
          <w:lang w:val="uk-UA"/>
        </w:rPr>
      </w:pPr>
      <w:r>
        <w:rPr>
          <w:lang w:val="uk-UA"/>
        </w:rPr>
        <w:t>Таблиця № 2.3.3</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4811"/>
        <w:gridCol w:w="2160"/>
        <w:gridCol w:w="2340"/>
        <w:gridCol w:w="1620"/>
        <w:gridCol w:w="3158"/>
      </w:tblGrid>
      <w:tr w:rsidR="009B5B52" w:rsidRPr="00FD699A" w:rsidTr="00894D9D">
        <w:trPr>
          <w:trHeight w:val="774"/>
        </w:trPr>
        <w:tc>
          <w:tcPr>
            <w:tcW w:w="697" w:type="dxa"/>
          </w:tcPr>
          <w:p w:rsidR="009B5B52" w:rsidRPr="00FD699A" w:rsidRDefault="009B5B52" w:rsidP="00894D9D">
            <w:pPr>
              <w:rPr>
                <w:lang w:val="uk-UA"/>
              </w:rPr>
            </w:pPr>
            <w:r w:rsidRPr="00FD699A">
              <w:rPr>
                <w:lang w:val="uk-UA"/>
              </w:rPr>
              <w:t>№ п/п</w:t>
            </w:r>
          </w:p>
        </w:tc>
        <w:tc>
          <w:tcPr>
            <w:tcW w:w="4811" w:type="dxa"/>
          </w:tcPr>
          <w:p w:rsidR="009B5B52" w:rsidRPr="00FD699A" w:rsidRDefault="009B5B52" w:rsidP="00894D9D">
            <w:pPr>
              <w:rPr>
                <w:lang w:val="uk-UA"/>
              </w:rPr>
            </w:pPr>
            <w:r w:rsidRPr="00FD699A">
              <w:rPr>
                <w:lang w:val="uk-UA"/>
              </w:rPr>
              <w:t>Установи та підприємства обслуговування</w:t>
            </w:r>
          </w:p>
        </w:tc>
        <w:tc>
          <w:tcPr>
            <w:tcW w:w="2160" w:type="dxa"/>
          </w:tcPr>
          <w:p w:rsidR="009B5B52" w:rsidRPr="00FD699A" w:rsidRDefault="009B5B52" w:rsidP="00894D9D">
            <w:pPr>
              <w:rPr>
                <w:lang w:val="uk-UA"/>
              </w:rPr>
            </w:pPr>
            <w:r w:rsidRPr="00FD699A">
              <w:rPr>
                <w:lang w:val="uk-UA"/>
              </w:rPr>
              <w:t>Одиниця виміру</w:t>
            </w:r>
          </w:p>
        </w:tc>
        <w:tc>
          <w:tcPr>
            <w:tcW w:w="2340" w:type="dxa"/>
          </w:tcPr>
          <w:p w:rsidR="009B5B52" w:rsidRPr="00FD699A" w:rsidRDefault="009B5B52" w:rsidP="00894D9D">
            <w:pPr>
              <w:rPr>
                <w:lang w:val="uk-UA"/>
              </w:rPr>
            </w:pPr>
            <w:r w:rsidRPr="00FD699A">
              <w:rPr>
                <w:lang w:val="uk-UA"/>
              </w:rPr>
              <w:t>Норматив ДБН 360-92** на 1 тис. жителів</w:t>
            </w:r>
          </w:p>
        </w:tc>
        <w:tc>
          <w:tcPr>
            <w:tcW w:w="1620" w:type="dxa"/>
          </w:tcPr>
          <w:p w:rsidR="009B5B52" w:rsidRPr="00FD699A" w:rsidRDefault="009B5B52" w:rsidP="00894D9D">
            <w:pPr>
              <w:rPr>
                <w:lang w:val="uk-UA"/>
              </w:rPr>
            </w:pPr>
            <w:r w:rsidRPr="00FD699A">
              <w:rPr>
                <w:lang w:val="uk-UA"/>
              </w:rPr>
              <w:t>Необхідно по нормі</w:t>
            </w:r>
          </w:p>
        </w:tc>
        <w:tc>
          <w:tcPr>
            <w:tcW w:w="3158" w:type="dxa"/>
          </w:tcPr>
          <w:p w:rsidR="009B5B52" w:rsidRPr="00FD699A" w:rsidRDefault="009B5B52" w:rsidP="00894D9D">
            <w:pPr>
              <w:rPr>
                <w:lang w:val="uk-UA"/>
              </w:rPr>
            </w:pPr>
            <w:r w:rsidRPr="00FD699A">
              <w:rPr>
                <w:lang w:val="uk-UA"/>
              </w:rPr>
              <w:t>Розміщення</w:t>
            </w:r>
          </w:p>
        </w:tc>
      </w:tr>
      <w:tr w:rsidR="009B5B52" w:rsidRPr="00FD699A" w:rsidTr="00894D9D">
        <w:tc>
          <w:tcPr>
            <w:tcW w:w="697" w:type="dxa"/>
          </w:tcPr>
          <w:p w:rsidR="009B5B52" w:rsidRPr="00FD699A" w:rsidRDefault="009B5B52" w:rsidP="00894D9D">
            <w:pPr>
              <w:rPr>
                <w:lang w:val="uk-UA"/>
              </w:rPr>
            </w:pPr>
            <w:r w:rsidRPr="00FD699A">
              <w:rPr>
                <w:lang w:val="uk-UA"/>
              </w:rPr>
              <w:t>1</w:t>
            </w:r>
          </w:p>
        </w:tc>
        <w:tc>
          <w:tcPr>
            <w:tcW w:w="4811" w:type="dxa"/>
          </w:tcPr>
          <w:p w:rsidR="009B5B52" w:rsidRPr="00FD699A" w:rsidRDefault="009B5B52" w:rsidP="00894D9D">
            <w:pPr>
              <w:rPr>
                <w:lang w:val="uk-UA"/>
              </w:rPr>
            </w:pPr>
            <w:r w:rsidRPr="00FD699A">
              <w:rPr>
                <w:lang w:val="uk-UA"/>
              </w:rPr>
              <w:t>Дитячі дошкільні заклади</w:t>
            </w:r>
          </w:p>
        </w:tc>
        <w:tc>
          <w:tcPr>
            <w:tcW w:w="2160" w:type="dxa"/>
          </w:tcPr>
          <w:p w:rsidR="009B5B52" w:rsidRPr="00FD699A" w:rsidRDefault="009B5B52" w:rsidP="00894D9D">
            <w:pPr>
              <w:rPr>
                <w:lang w:val="uk-UA"/>
              </w:rPr>
            </w:pPr>
            <w:r w:rsidRPr="00FD699A">
              <w:rPr>
                <w:lang w:val="uk-UA"/>
              </w:rPr>
              <w:t>місць</w:t>
            </w:r>
          </w:p>
        </w:tc>
        <w:tc>
          <w:tcPr>
            <w:tcW w:w="2340" w:type="dxa"/>
          </w:tcPr>
          <w:p w:rsidR="009B5B52" w:rsidRPr="00FD699A" w:rsidRDefault="009B5B52" w:rsidP="00894D9D">
            <w:pPr>
              <w:rPr>
                <w:lang w:val="uk-UA"/>
              </w:rPr>
            </w:pPr>
            <w:r w:rsidRPr="00FD699A">
              <w:rPr>
                <w:lang w:val="uk-UA"/>
              </w:rPr>
              <w:t>38*</w:t>
            </w:r>
          </w:p>
        </w:tc>
        <w:tc>
          <w:tcPr>
            <w:tcW w:w="1620" w:type="dxa"/>
          </w:tcPr>
          <w:p w:rsidR="009B5B52" w:rsidRPr="00FD699A" w:rsidRDefault="009B5B52" w:rsidP="00894D9D">
            <w:pPr>
              <w:rPr>
                <w:lang w:val="uk-UA"/>
              </w:rPr>
            </w:pPr>
            <w:r>
              <w:rPr>
                <w:lang w:val="uk-UA"/>
              </w:rPr>
              <w:t>42</w:t>
            </w:r>
          </w:p>
        </w:tc>
        <w:tc>
          <w:tcPr>
            <w:tcW w:w="3158" w:type="dxa"/>
          </w:tcPr>
          <w:p w:rsidR="009B5B52" w:rsidRPr="00FD699A" w:rsidRDefault="009B5B52" w:rsidP="00894D9D">
            <w:pPr>
              <w:rPr>
                <w:lang w:val="uk-UA"/>
              </w:rPr>
            </w:pPr>
            <w:r>
              <w:rPr>
                <w:lang w:val="uk-UA"/>
              </w:rPr>
              <w:t>-</w:t>
            </w:r>
          </w:p>
        </w:tc>
      </w:tr>
      <w:tr w:rsidR="009B5B52" w:rsidRPr="00FD699A" w:rsidTr="00894D9D">
        <w:tc>
          <w:tcPr>
            <w:tcW w:w="697" w:type="dxa"/>
          </w:tcPr>
          <w:p w:rsidR="009B5B52" w:rsidRPr="00FD699A" w:rsidRDefault="009B5B52" w:rsidP="00894D9D">
            <w:pPr>
              <w:rPr>
                <w:lang w:val="uk-UA"/>
              </w:rPr>
            </w:pPr>
            <w:r w:rsidRPr="00FD699A">
              <w:rPr>
                <w:lang w:val="uk-UA"/>
              </w:rPr>
              <w:t>2</w:t>
            </w:r>
          </w:p>
        </w:tc>
        <w:tc>
          <w:tcPr>
            <w:tcW w:w="4811" w:type="dxa"/>
          </w:tcPr>
          <w:p w:rsidR="009B5B52" w:rsidRPr="00FD699A" w:rsidRDefault="009B5B52" w:rsidP="00894D9D">
            <w:pPr>
              <w:rPr>
                <w:lang w:val="uk-UA"/>
              </w:rPr>
            </w:pPr>
            <w:r w:rsidRPr="00FD699A">
              <w:rPr>
                <w:lang w:val="uk-UA"/>
              </w:rPr>
              <w:t>Загальноосвітні школи</w:t>
            </w:r>
          </w:p>
        </w:tc>
        <w:tc>
          <w:tcPr>
            <w:tcW w:w="2160" w:type="dxa"/>
          </w:tcPr>
          <w:p w:rsidR="009B5B52" w:rsidRPr="00FD699A" w:rsidRDefault="009B5B52" w:rsidP="00894D9D">
            <w:pPr>
              <w:rPr>
                <w:lang w:val="uk-UA"/>
              </w:rPr>
            </w:pPr>
            <w:r w:rsidRPr="00FD699A">
              <w:rPr>
                <w:lang w:val="uk-UA"/>
              </w:rPr>
              <w:t>місць</w:t>
            </w:r>
          </w:p>
        </w:tc>
        <w:tc>
          <w:tcPr>
            <w:tcW w:w="2340" w:type="dxa"/>
          </w:tcPr>
          <w:p w:rsidR="009B5B52" w:rsidRPr="00FD699A" w:rsidRDefault="009B5B52" w:rsidP="00894D9D">
            <w:pPr>
              <w:rPr>
                <w:lang w:val="uk-UA"/>
              </w:rPr>
            </w:pPr>
            <w:r w:rsidRPr="00FD699A">
              <w:rPr>
                <w:lang w:val="uk-UA"/>
              </w:rPr>
              <w:t>125 *</w:t>
            </w:r>
          </w:p>
        </w:tc>
        <w:tc>
          <w:tcPr>
            <w:tcW w:w="1620" w:type="dxa"/>
          </w:tcPr>
          <w:p w:rsidR="009B5B52" w:rsidRPr="00FD699A" w:rsidRDefault="009B5B52" w:rsidP="00894D9D">
            <w:pPr>
              <w:rPr>
                <w:lang w:val="uk-UA"/>
              </w:rPr>
            </w:pPr>
            <w:r>
              <w:rPr>
                <w:lang w:val="uk-UA"/>
              </w:rPr>
              <w:t>137</w:t>
            </w:r>
          </w:p>
        </w:tc>
        <w:tc>
          <w:tcPr>
            <w:tcW w:w="3158" w:type="dxa"/>
          </w:tcPr>
          <w:p w:rsidR="009B5B52" w:rsidRPr="00FD699A" w:rsidRDefault="009B5B52" w:rsidP="00894D9D">
            <w:pPr>
              <w:rPr>
                <w:lang w:val="uk-UA"/>
              </w:rPr>
            </w:pPr>
            <w:r>
              <w:rPr>
                <w:lang w:val="uk-UA"/>
              </w:rPr>
              <w:t>-</w:t>
            </w:r>
          </w:p>
        </w:tc>
      </w:tr>
      <w:tr w:rsidR="009B5B52" w:rsidRPr="00FD699A" w:rsidTr="00894D9D">
        <w:tc>
          <w:tcPr>
            <w:tcW w:w="697" w:type="dxa"/>
          </w:tcPr>
          <w:p w:rsidR="009B5B52" w:rsidRPr="00FD699A" w:rsidRDefault="009B5B52" w:rsidP="00894D9D">
            <w:pPr>
              <w:rPr>
                <w:lang w:val="uk-UA"/>
              </w:rPr>
            </w:pPr>
            <w:r w:rsidRPr="00FD699A">
              <w:rPr>
                <w:lang w:val="uk-UA"/>
              </w:rPr>
              <w:t>3</w:t>
            </w:r>
          </w:p>
        </w:tc>
        <w:tc>
          <w:tcPr>
            <w:tcW w:w="4811" w:type="dxa"/>
          </w:tcPr>
          <w:p w:rsidR="009B5B52" w:rsidRPr="00FD699A" w:rsidRDefault="009B5B52" w:rsidP="00894D9D">
            <w:pPr>
              <w:rPr>
                <w:lang w:val="uk-UA"/>
              </w:rPr>
            </w:pPr>
            <w:r w:rsidRPr="00FD699A">
              <w:rPr>
                <w:lang w:val="uk-UA"/>
              </w:rPr>
              <w:t>Аптеки</w:t>
            </w:r>
          </w:p>
        </w:tc>
        <w:tc>
          <w:tcPr>
            <w:tcW w:w="2160" w:type="dxa"/>
          </w:tcPr>
          <w:p w:rsidR="009B5B52" w:rsidRPr="00FD699A" w:rsidRDefault="009B5B52" w:rsidP="00894D9D">
            <w:pPr>
              <w:rPr>
                <w:lang w:val="uk-UA"/>
              </w:rPr>
            </w:pPr>
            <w:r w:rsidRPr="00FD699A">
              <w:rPr>
                <w:lang w:val="uk-UA"/>
              </w:rPr>
              <w:t>об’єкт</w:t>
            </w:r>
          </w:p>
        </w:tc>
        <w:tc>
          <w:tcPr>
            <w:tcW w:w="2340" w:type="dxa"/>
          </w:tcPr>
          <w:p w:rsidR="009B5B52" w:rsidRPr="00FD699A" w:rsidRDefault="009B5B52" w:rsidP="00894D9D">
            <w:pPr>
              <w:rPr>
                <w:lang w:val="uk-UA"/>
              </w:rPr>
            </w:pPr>
            <w:r w:rsidRPr="00FD699A">
              <w:rPr>
                <w:lang w:val="uk-UA"/>
              </w:rPr>
              <w:t xml:space="preserve">0,09 </w:t>
            </w:r>
          </w:p>
        </w:tc>
        <w:tc>
          <w:tcPr>
            <w:tcW w:w="1620" w:type="dxa"/>
          </w:tcPr>
          <w:p w:rsidR="009B5B52" w:rsidRPr="00FD699A" w:rsidRDefault="009B5B52" w:rsidP="00894D9D">
            <w:pPr>
              <w:rPr>
                <w:lang w:val="uk-UA"/>
              </w:rPr>
            </w:pPr>
            <w:r>
              <w:rPr>
                <w:lang w:val="uk-UA"/>
              </w:rPr>
              <w:t>-</w:t>
            </w:r>
          </w:p>
        </w:tc>
        <w:tc>
          <w:tcPr>
            <w:tcW w:w="3158" w:type="dxa"/>
          </w:tcPr>
          <w:p w:rsidR="009B5B52" w:rsidRPr="00FD699A" w:rsidRDefault="009B5B52" w:rsidP="00894D9D">
            <w:pPr>
              <w:rPr>
                <w:lang w:val="uk-UA"/>
              </w:rPr>
            </w:pPr>
          </w:p>
        </w:tc>
      </w:tr>
      <w:tr w:rsidR="009B5B52" w:rsidRPr="00FD699A" w:rsidTr="00894D9D">
        <w:tc>
          <w:tcPr>
            <w:tcW w:w="697" w:type="dxa"/>
          </w:tcPr>
          <w:p w:rsidR="009B5B52" w:rsidRPr="00FD699A" w:rsidRDefault="009B5B52" w:rsidP="00894D9D">
            <w:pPr>
              <w:rPr>
                <w:lang w:val="uk-UA"/>
              </w:rPr>
            </w:pPr>
          </w:p>
          <w:p w:rsidR="009B5B52" w:rsidRPr="00FD699A" w:rsidRDefault="009B5B52" w:rsidP="00894D9D">
            <w:pPr>
              <w:rPr>
                <w:lang w:val="uk-UA"/>
              </w:rPr>
            </w:pPr>
            <w:r w:rsidRPr="00FD699A">
              <w:rPr>
                <w:lang w:val="uk-UA"/>
              </w:rPr>
              <w:t>4</w:t>
            </w:r>
          </w:p>
        </w:tc>
        <w:tc>
          <w:tcPr>
            <w:tcW w:w="4811" w:type="dxa"/>
          </w:tcPr>
          <w:p w:rsidR="009B5B52" w:rsidRPr="00FD699A" w:rsidRDefault="009B5B52" w:rsidP="00894D9D">
            <w:pPr>
              <w:rPr>
                <w:lang w:val="uk-UA"/>
              </w:rPr>
            </w:pPr>
            <w:r w:rsidRPr="00FD699A">
              <w:rPr>
                <w:lang w:val="uk-UA"/>
              </w:rPr>
              <w:t>Відкриті площинні спортивні споруди</w:t>
            </w:r>
          </w:p>
        </w:tc>
        <w:tc>
          <w:tcPr>
            <w:tcW w:w="2160" w:type="dxa"/>
          </w:tcPr>
          <w:p w:rsidR="009B5B52" w:rsidRPr="00FD699A" w:rsidRDefault="009B5B52" w:rsidP="00894D9D">
            <w:pPr>
              <w:rPr>
                <w:lang w:val="uk-UA"/>
              </w:rPr>
            </w:pPr>
            <w:r w:rsidRPr="00FD699A">
              <w:rPr>
                <w:lang w:val="uk-UA"/>
              </w:rPr>
              <w:t xml:space="preserve"> га </w:t>
            </w:r>
          </w:p>
        </w:tc>
        <w:tc>
          <w:tcPr>
            <w:tcW w:w="2340" w:type="dxa"/>
          </w:tcPr>
          <w:p w:rsidR="009B5B52" w:rsidRPr="00FD699A" w:rsidRDefault="009B5B52" w:rsidP="00894D9D">
            <w:pPr>
              <w:rPr>
                <w:lang w:val="uk-UA"/>
              </w:rPr>
            </w:pPr>
            <w:r w:rsidRPr="00FD699A">
              <w:rPr>
                <w:lang w:val="uk-UA"/>
              </w:rPr>
              <w:t xml:space="preserve">0,01 </w:t>
            </w:r>
          </w:p>
        </w:tc>
        <w:tc>
          <w:tcPr>
            <w:tcW w:w="1620" w:type="dxa"/>
          </w:tcPr>
          <w:p w:rsidR="009B5B52" w:rsidRPr="00FD699A" w:rsidRDefault="009B5B52" w:rsidP="00894D9D">
            <w:pPr>
              <w:rPr>
                <w:lang w:val="uk-UA"/>
              </w:rPr>
            </w:pPr>
            <w:r>
              <w:rPr>
                <w:lang w:val="uk-UA"/>
              </w:rPr>
              <w:t>0,011</w:t>
            </w:r>
          </w:p>
        </w:tc>
        <w:tc>
          <w:tcPr>
            <w:tcW w:w="3158" w:type="dxa"/>
          </w:tcPr>
          <w:p w:rsidR="009B5B52" w:rsidRPr="00FD699A" w:rsidRDefault="009B5B52" w:rsidP="00894D9D">
            <w:pPr>
              <w:rPr>
                <w:lang w:val="uk-UA"/>
              </w:rPr>
            </w:pPr>
            <w:r>
              <w:rPr>
                <w:lang w:val="uk-UA"/>
              </w:rPr>
              <w:t>-</w:t>
            </w:r>
          </w:p>
        </w:tc>
      </w:tr>
      <w:tr w:rsidR="009B5B52" w:rsidRPr="00FD699A" w:rsidTr="00894D9D">
        <w:tc>
          <w:tcPr>
            <w:tcW w:w="697" w:type="dxa"/>
          </w:tcPr>
          <w:p w:rsidR="009B5B52" w:rsidRPr="00FD699A" w:rsidRDefault="009B5B52" w:rsidP="00894D9D">
            <w:pPr>
              <w:rPr>
                <w:lang w:val="uk-UA"/>
              </w:rPr>
            </w:pPr>
          </w:p>
          <w:p w:rsidR="009B5B52" w:rsidRPr="00FD699A" w:rsidRDefault="009B5B52" w:rsidP="00894D9D">
            <w:pPr>
              <w:rPr>
                <w:lang w:val="uk-UA"/>
              </w:rPr>
            </w:pPr>
            <w:r w:rsidRPr="00FD699A">
              <w:rPr>
                <w:lang w:val="uk-UA"/>
              </w:rPr>
              <w:t>5</w:t>
            </w:r>
          </w:p>
        </w:tc>
        <w:tc>
          <w:tcPr>
            <w:tcW w:w="4811" w:type="dxa"/>
          </w:tcPr>
          <w:p w:rsidR="009B5B52" w:rsidRPr="00FD699A" w:rsidRDefault="009B5B52" w:rsidP="00894D9D">
            <w:pPr>
              <w:rPr>
                <w:lang w:val="uk-UA"/>
              </w:rPr>
            </w:pPr>
            <w:r w:rsidRPr="00FD699A">
              <w:rPr>
                <w:lang w:val="uk-UA"/>
              </w:rPr>
              <w:t>Приміщення для фізкультурно-оздоровчих занять</w:t>
            </w:r>
          </w:p>
        </w:tc>
        <w:tc>
          <w:tcPr>
            <w:tcW w:w="2160" w:type="dxa"/>
          </w:tcPr>
          <w:p w:rsidR="009B5B52" w:rsidRPr="00FD699A" w:rsidRDefault="009B5B52" w:rsidP="00894D9D">
            <w:pPr>
              <w:rPr>
                <w:lang w:val="uk-UA"/>
              </w:rPr>
            </w:pPr>
            <w:r w:rsidRPr="00FD699A">
              <w:rPr>
                <w:lang w:val="uk-UA"/>
              </w:rPr>
              <w:t>м</w:t>
            </w:r>
            <w:r w:rsidRPr="00FD699A">
              <w:rPr>
                <w:vertAlign w:val="superscript"/>
                <w:lang w:val="uk-UA"/>
              </w:rPr>
              <w:t xml:space="preserve">2 </w:t>
            </w:r>
            <w:r w:rsidRPr="00FD699A">
              <w:rPr>
                <w:lang w:val="uk-UA"/>
              </w:rPr>
              <w:t>загаль-ної пло-</w:t>
            </w:r>
          </w:p>
          <w:p w:rsidR="009B5B52" w:rsidRPr="00FD699A" w:rsidRDefault="009B5B52" w:rsidP="00894D9D">
            <w:pPr>
              <w:rPr>
                <w:lang w:val="uk-UA"/>
              </w:rPr>
            </w:pPr>
            <w:r w:rsidRPr="00FD699A">
              <w:rPr>
                <w:lang w:val="uk-UA"/>
              </w:rPr>
              <w:t>щі</w:t>
            </w:r>
          </w:p>
        </w:tc>
        <w:tc>
          <w:tcPr>
            <w:tcW w:w="2340" w:type="dxa"/>
          </w:tcPr>
          <w:p w:rsidR="009B5B52" w:rsidRPr="00FD699A" w:rsidRDefault="009B5B52" w:rsidP="00894D9D">
            <w:pPr>
              <w:rPr>
                <w:lang w:val="uk-UA"/>
              </w:rPr>
            </w:pPr>
            <w:r w:rsidRPr="00FD699A">
              <w:rPr>
                <w:lang w:val="uk-UA"/>
              </w:rPr>
              <w:t>70</w:t>
            </w:r>
          </w:p>
        </w:tc>
        <w:tc>
          <w:tcPr>
            <w:tcW w:w="1620" w:type="dxa"/>
          </w:tcPr>
          <w:p w:rsidR="009B5B52" w:rsidRPr="00FD699A" w:rsidRDefault="009B5B52" w:rsidP="00894D9D">
            <w:pPr>
              <w:rPr>
                <w:lang w:val="uk-UA"/>
              </w:rPr>
            </w:pPr>
            <w:r>
              <w:rPr>
                <w:lang w:val="uk-UA"/>
              </w:rPr>
              <w:t>77</w:t>
            </w:r>
          </w:p>
        </w:tc>
        <w:tc>
          <w:tcPr>
            <w:tcW w:w="3158" w:type="dxa"/>
          </w:tcPr>
          <w:p w:rsidR="009B5B52" w:rsidRPr="00FD699A" w:rsidRDefault="009B5B52" w:rsidP="00894D9D">
            <w:pPr>
              <w:rPr>
                <w:lang w:val="uk-UA"/>
              </w:rPr>
            </w:pPr>
            <w:r>
              <w:rPr>
                <w:lang w:val="uk-UA"/>
              </w:rPr>
              <w:t>Багатофункціональний центр</w:t>
            </w:r>
          </w:p>
        </w:tc>
      </w:tr>
      <w:tr w:rsidR="009B5B52" w:rsidRPr="00FD699A" w:rsidTr="00894D9D">
        <w:tc>
          <w:tcPr>
            <w:tcW w:w="697" w:type="dxa"/>
          </w:tcPr>
          <w:p w:rsidR="009B5B52" w:rsidRPr="00FD699A" w:rsidRDefault="009B5B52" w:rsidP="00894D9D">
            <w:pPr>
              <w:rPr>
                <w:lang w:val="uk-UA"/>
              </w:rPr>
            </w:pPr>
            <w:r w:rsidRPr="00FD699A">
              <w:rPr>
                <w:lang w:val="uk-UA"/>
              </w:rPr>
              <w:t>6</w:t>
            </w:r>
          </w:p>
        </w:tc>
        <w:tc>
          <w:tcPr>
            <w:tcW w:w="4811" w:type="dxa"/>
          </w:tcPr>
          <w:p w:rsidR="009B5B52" w:rsidRPr="00FD699A" w:rsidRDefault="009B5B52" w:rsidP="00894D9D">
            <w:pPr>
              <w:rPr>
                <w:lang w:val="uk-UA"/>
              </w:rPr>
            </w:pPr>
            <w:r w:rsidRPr="00FD699A">
              <w:rPr>
                <w:lang w:val="uk-UA"/>
              </w:rPr>
              <w:t>Спортивні зали загального користування</w:t>
            </w:r>
          </w:p>
        </w:tc>
        <w:tc>
          <w:tcPr>
            <w:tcW w:w="2160" w:type="dxa"/>
          </w:tcPr>
          <w:p w:rsidR="009B5B52" w:rsidRPr="00FD699A" w:rsidRDefault="009B5B52" w:rsidP="00894D9D">
            <w:pPr>
              <w:rPr>
                <w:lang w:val="uk-UA"/>
              </w:rPr>
            </w:pPr>
            <w:r w:rsidRPr="00FD699A">
              <w:rPr>
                <w:lang w:val="uk-UA"/>
              </w:rPr>
              <w:t>м</w:t>
            </w:r>
            <w:r w:rsidRPr="00FD699A">
              <w:rPr>
                <w:vertAlign w:val="superscript"/>
                <w:lang w:val="uk-UA"/>
              </w:rPr>
              <w:t xml:space="preserve">2 </w:t>
            </w:r>
            <w:r w:rsidRPr="00FD699A">
              <w:rPr>
                <w:lang w:val="uk-UA"/>
              </w:rPr>
              <w:t>площі</w:t>
            </w:r>
          </w:p>
          <w:p w:rsidR="009B5B52" w:rsidRPr="00FD699A" w:rsidRDefault="009B5B52" w:rsidP="00894D9D">
            <w:pPr>
              <w:rPr>
                <w:lang w:val="uk-UA"/>
              </w:rPr>
            </w:pPr>
            <w:r w:rsidRPr="00FD699A">
              <w:rPr>
                <w:lang w:val="uk-UA"/>
              </w:rPr>
              <w:t>підлоги</w:t>
            </w:r>
          </w:p>
        </w:tc>
        <w:tc>
          <w:tcPr>
            <w:tcW w:w="2340" w:type="dxa"/>
          </w:tcPr>
          <w:p w:rsidR="009B5B52" w:rsidRPr="00FD699A" w:rsidRDefault="009B5B52" w:rsidP="00894D9D">
            <w:pPr>
              <w:rPr>
                <w:lang w:val="uk-UA"/>
              </w:rPr>
            </w:pPr>
            <w:r w:rsidRPr="00FD699A">
              <w:rPr>
                <w:lang w:val="uk-UA"/>
              </w:rPr>
              <w:t>30</w:t>
            </w:r>
          </w:p>
        </w:tc>
        <w:tc>
          <w:tcPr>
            <w:tcW w:w="1620" w:type="dxa"/>
          </w:tcPr>
          <w:p w:rsidR="009B5B52" w:rsidRPr="00FD699A" w:rsidRDefault="009B5B52" w:rsidP="00894D9D">
            <w:pPr>
              <w:rPr>
                <w:lang w:val="uk-UA"/>
              </w:rPr>
            </w:pPr>
            <w:r>
              <w:rPr>
                <w:lang w:val="uk-UA"/>
              </w:rPr>
              <w:t>33</w:t>
            </w:r>
          </w:p>
        </w:tc>
        <w:tc>
          <w:tcPr>
            <w:tcW w:w="3158" w:type="dxa"/>
          </w:tcPr>
          <w:p w:rsidR="009B5B52" w:rsidRPr="00FD699A" w:rsidRDefault="009B5B52" w:rsidP="00894D9D">
            <w:pPr>
              <w:rPr>
                <w:lang w:val="uk-UA"/>
              </w:rPr>
            </w:pPr>
            <w:r>
              <w:rPr>
                <w:lang w:val="uk-UA"/>
              </w:rPr>
              <w:t>-//-</w:t>
            </w:r>
          </w:p>
        </w:tc>
      </w:tr>
      <w:tr w:rsidR="009B5B52" w:rsidRPr="00FD699A" w:rsidTr="00894D9D">
        <w:tc>
          <w:tcPr>
            <w:tcW w:w="697" w:type="dxa"/>
          </w:tcPr>
          <w:p w:rsidR="009B5B52" w:rsidRPr="00FD699A" w:rsidRDefault="009B5B52" w:rsidP="00894D9D">
            <w:pPr>
              <w:rPr>
                <w:lang w:val="uk-UA"/>
              </w:rPr>
            </w:pPr>
            <w:r w:rsidRPr="00FD699A">
              <w:rPr>
                <w:lang w:val="uk-UA"/>
              </w:rPr>
              <w:t>7</w:t>
            </w:r>
          </w:p>
        </w:tc>
        <w:tc>
          <w:tcPr>
            <w:tcW w:w="4811" w:type="dxa"/>
          </w:tcPr>
          <w:p w:rsidR="009B5B52" w:rsidRPr="00FD699A" w:rsidRDefault="009B5B52" w:rsidP="00894D9D">
            <w:pPr>
              <w:rPr>
                <w:lang w:val="uk-UA"/>
              </w:rPr>
            </w:pPr>
            <w:r w:rsidRPr="00FD699A">
              <w:rPr>
                <w:lang w:val="uk-UA"/>
              </w:rPr>
              <w:t>Приміщення для культурно-масової роботи з населенням</w:t>
            </w:r>
          </w:p>
          <w:p w:rsidR="009B5B52" w:rsidRPr="00FD699A" w:rsidRDefault="009B5B52" w:rsidP="00894D9D">
            <w:pPr>
              <w:rPr>
                <w:lang w:val="uk-UA"/>
              </w:rPr>
            </w:pPr>
            <w:r w:rsidRPr="00FD699A">
              <w:rPr>
                <w:lang w:val="uk-UA"/>
              </w:rPr>
              <w:t>( за місцем проживання)</w:t>
            </w:r>
          </w:p>
        </w:tc>
        <w:tc>
          <w:tcPr>
            <w:tcW w:w="2160" w:type="dxa"/>
          </w:tcPr>
          <w:p w:rsidR="009B5B52" w:rsidRPr="00FD699A" w:rsidRDefault="009B5B52" w:rsidP="00894D9D">
            <w:pPr>
              <w:rPr>
                <w:lang w:val="uk-UA"/>
              </w:rPr>
            </w:pPr>
            <w:r w:rsidRPr="00FD699A">
              <w:rPr>
                <w:lang w:val="uk-UA"/>
              </w:rPr>
              <w:t>місць відвіду-вань</w:t>
            </w:r>
          </w:p>
        </w:tc>
        <w:tc>
          <w:tcPr>
            <w:tcW w:w="2340" w:type="dxa"/>
          </w:tcPr>
          <w:p w:rsidR="009B5B52" w:rsidRPr="00FD699A" w:rsidRDefault="009B5B52" w:rsidP="00894D9D">
            <w:pPr>
              <w:rPr>
                <w:lang w:val="uk-UA"/>
              </w:rPr>
            </w:pPr>
            <w:r w:rsidRPr="00FD699A">
              <w:rPr>
                <w:lang w:val="uk-UA"/>
              </w:rPr>
              <w:t>15-20</w:t>
            </w:r>
          </w:p>
        </w:tc>
        <w:tc>
          <w:tcPr>
            <w:tcW w:w="1620" w:type="dxa"/>
          </w:tcPr>
          <w:p w:rsidR="009B5B52" w:rsidRPr="00FD699A" w:rsidRDefault="009B5B52" w:rsidP="00894D9D">
            <w:pPr>
              <w:rPr>
                <w:lang w:val="uk-UA"/>
              </w:rPr>
            </w:pPr>
            <w:r>
              <w:rPr>
                <w:lang w:val="uk-UA"/>
              </w:rPr>
              <w:t>22</w:t>
            </w:r>
          </w:p>
        </w:tc>
        <w:tc>
          <w:tcPr>
            <w:tcW w:w="3158" w:type="dxa"/>
          </w:tcPr>
          <w:p w:rsidR="009B5B52" w:rsidRPr="00FD699A" w:rsidRDefault="009B5B52" w:rsidP="00894D9D">
            <w:pPr>
              <w:rPr>
                <w:lang w:val="uk-UA"/>
              </w:rPr>
            </w:pPr>
            <w:r>
              <w:rPr>
                <w:lang w:val="uk-UA"/>
              </w:rPr>
              <w:t>В складі нежитлових приміщень, вбудованих в будинок</w:t>
            </w:r>
          </w:p>
        </w:tc>
      </w:tr>
      <w:tr w:rsidR="009B5B52" w:rsidRPr="00FD699A" w:rsidTr="00894D9D">
        <w:tc>
          <w:tcPr>
            <w:tcW w:w="697" w:type="dxa"/>
          </w:tcPr>
          <w:p w:rsidR="009B5B52" w:rsidRPr="00FD699A" w:rsidRDefault="009B5B52" w:rsidP="00894D9D">
            <w:pPr>
              <w:rPr>
                <w:lang w:val="uk-UA"/>
              </w:rPr>
            </w:pPr>
            <w:r w:rsidRPr="00FD699A">
              <w:rPr>
                <w:lang w:val="uk-UA"/>
              </w:rPr>
              <w:t>8</w:t>
            </w:r>
          </w:p>
        </w:tc>
        <w:tc>
          <w:tcPr>
            <w:tcW w:w="4811" w:type="dxa"/>
          </w:tcPr>
          <w:p w:rsidR="009B5B52" w:rsidRPr="00FD699A" w:rsidRDefault="009B5B52" w:rsidP="00894D9D">
            <w:pPr>
              <w:rPr>
                <w:lang w:val="uk-UA"/>
              </w:rPr>
            </w:pPr>
            <w:r w:rsidRPr="00FD699A">
              <w:rPr>
                <w:lang w:val="uk-UA"/>
              </w:rPr>
              <w:t>Магазини продтоварів</w:t>
            </w:r>
          </w:p>
        </w:tc>
        <w:tc>
          <w:tcPr>
            <w:tcW w:w="2160" w:type="dxa"/>
          </w:tcPr>
          <w:p w:rsidR="009B5B52" w:rsidRPr="00FD699A" w:rsidRDefault="009B5B52" w:rsidP="00894D9D">
            <w:pPr>
              <w:rPr>
                <w:lang w:val="uk-UA"/>
              </w:rPr>
            </w:pPr>
            <w:r w:rsidRPr="00FD699A">
              <w:rPr>
                <w:lang w:val="uk-UA"/>
              </w:rPr>
              <w:t>м</w:t>
            </w:r>
            <w:r w:rsidRPr="00FD699A">
              <w:rPr>
                <w:vertAlign w:val="superscript"/>
                <w:lang w:val="uk-UA"/>
              </w:rPr>
              <w:t>2</w:t>
            </w:r>
            <w:r w:rsidRPr="00FD699A">
              <w:rPr>
                <w:lang w:val="uk-UA"/>
              </w:rPr>
              <w:t>торгової площі</w:t>
            </w:r>
          </w:p>
        </w:tc>
        <w:tc>
          <w:tcPr>
            <w:tcW w:w="2340" w:type="dxa"/>
          </w:tcPr>
          <w:p w:rsidR="009B5B52" w:rsidRPr="00FD699A" w:rsidRDefault="009B5B52" w:rsidP="00894D9D">
            <w:pPr>
              <w:rPr>
                <w:lang w:val="uk-UA"/>
              </w:rPr>
            </w:pPr>
            <w:r w:rsidRPr="00FD699A">
              <w:rPr>
                <w:lang w:val="uk-UA"/>
              </w:rPr>
              <w:t>70</w:t>
            </w:r>
          </w:p>
        </w:tc>
        <w:tc>
          <w:tcPr>
            <w:tcW w:w="1620" w:type="dxa"/>
          </w:tcPr>
          <w:p w:rsidR="009B5B52" w:rsidRPr="00FD699A" w:rsidRDefault="009B5B52" w:rsidP="00894D9D">
            <w:pPr>
              <w:rPr>
                <w:lang w:val="uk-UA"/>
              </w:rPr>
            </w:pPr>
            <w:r>
              <w:rPr>
                <w:lang w:val="uk-UA"/>
              </w:rPr>
              <w:t>77</w:t>
            </w:r>
          </w:p>
        </w:tc>
        <w:tc>
          <w:tcPr>
            <w:tcW w:w="3158" w:type="dxa"/>
          </w:tcPr>
          <w:p w:rsidR="009B5B52" w:rsidRPr="00FD699A" w:rsidRDefault="009B5B52" w:rsidP="00894D9D">
            <w:pPr>
              <w:rPr>
                <w:lang w:val="uk-UA"/>
              </w:rPr>
            </w:pPr>
            <w:r>
              <w:rPr>
                <w:lang w:val="uk-UA"/>
              </w:rPr>
              <w:t>Вбудовані в будинок</w:t>
            </w:r>
          </w:p>
        </w:tc>
      </w:tr>
      <w:tr w:rsidR="009B5B52" w:rsidRPr="00FD699A" w:rsidTr="00894D9D">
        <w:tc>
          <w:tcPr>
            <w:tcW w:w="697" w:type="dxa"/>
          </w:tcPr>
          <w:p w:rsidR="009B5B52" w:rsidRPr="00FD699A" w:rsidRDefault="009B5B52" w:rsidP="00894D9D">
            <w:pPr>
              <w:rPr>
                <w:lang w:val="uk-UA"/>
              </w:rPr>
            </w:pPr>
            <w:r w:rsidRPr="00FD699A">
              <w:rPr>
                <w:lang w:val="uk-UA"/>
              </w:rPr>
              <w:t>9</w:t>
            </w:r>
          </w:p>
        </w:tc>
        <w:tc>
          <w:tcPr>
            <w:tcW w:w="4811" w:type="dxa"/>
          </w:tcPr>
          <w:p w:rsidR="009B5B52" w:rsidRPr="00FD699A" w:rsidRDefault="009B5B52" w:rsidP="00894D9D">
            <w:pPr>
              <w:rPr>
                <w:lang w:val="uk-UA"/>
              </w:rPr>
            </w:pPr>
            <w:r w:rsidRPr="00FD699A">
              <w:rPr>
                <w:lang w:val="uk-UA"/>
              </w:rPr>
              <w:t>Магазини непродовольчих товарів</w:t>
            </w:r>
          </w:p>
        </w:tc>
        <w:tc>
          <w:tcPr>
            <w:tcW w:w="2160" w:type="dxa"/>
          </w:tcPr>
          <w:p w:rsidR="009B5B52" w:rsidRPr="00FD699A" w:rsidRDefault="009B5B52" w:rsidP="00894D9D">
            <w:pPr>
              <w:rPr>
                <w:lang w:val="uk-UA"/>
              </w:rPr>
            </w:pPr>
            <w:r w:rsidRPr="00FD699A">
              <w:rPr>
                <w:lang w:val="uk-UA"/>
              </w:rPr>
              <w:t>м</w:t>
            </w:r>
            <w:r w:rsidRPr="00FD699A">
              <w:rPr>
                <w:vertAlign w:val="superscript"/>
                <w:lang w:val="uk-UA"/>
              </w:rPr>
              <w:t>2</w:t>
            </w:r>
            <w:r w:rsidRPr="00FD699A">
              <w:rPr>
                <w:lang w:val="uk-UA"/>
              </w:rPr>
              <w:t>торгової площі</w:t>
            </w:r>
          </w:p>
        </w:tc>
        <w:tc>
          <w:tcPr>
            <w:tcW w:w="2340" w:type="dxa"/>
          </w:tcPr>
          <w:p w:rsidR="009B5B52" w:rsidRPr="00FD699A" w:rsidRDefault="009B5B52" w:rsidP="00894D9D">
            <w:pPr>
              <w:rPr>
                <w:lang w:val="uk-UA"/>
              </w:rPr>
            </w:pPr>
            <w:r w:rsidRPr="00FD699A">
              <w:rPr>
                <w:lang w:val="uk-UA"/>
              </w:rPr>
              <w:t>30</w:t>
            </w:r>
          </w:p>
        </w:tc>
        <w:tc>
          <w:tcPr>
            <w:tcW w:w="1620" w:type="dxa"/>
          </w:tcPr>
          <w:p w:rsidR="009B5B52" w:rsidRPr="00FD699A" w:rsidRDefault="009B5B52" w:rsidP="00894D9D">
            <w:pPr>
              <w:rPr>
                <w:lang w:val="uk-UA"/>
              </w:rPr>
            </w:pPr>
            <w:r>
              <w:rPr>
                <w:lang w:val="uk-UA"/>
              </w:rPr>
              <w:t>33</w:t>
            </w:r>
          </w:p>
        </w:tc>
        <w:tc>
          <w:tcPr>
            <w:tcW w:w="3158" w:type="dxa"/>
          </w:tcPr>
          <w:p w:rsidR="009B5B52" w:rsidRPr="00FD699A" w:rsidRDefault="009B5B52" w:rsidP="00894D9D">
            <w:pPr>
              <w:rPr>
                <w:lang w:val="uk-UA"/>
              </w:rPr>
            </w:pPr>
            <w:r>
              <w:rPr>
                <w:lang w:val="uk-UA"/>
              </w:rPr>
              <w:t>-//-</w:t>
            </w:r>
          </w:p>
        </w:tc>
      </w:tr>
      <w:tr w:rsidR="009B5B52" w:rsidRPr="00FD699A" w:rsidTr="00894D9D">
        <w:tc>
          <w:tcPr>
            <w:tcW w:w="697" w:type="dxa"/>
          </w:tcPr>
          <w:p w:rsidR="009B5B52" w:rsidRPr="00FD699A" w:rsidRDefault="009B5B52" w:rsidP="00894D9D">
            <w:pPr>
              <w:rPr>
                <w:lang w:val="uk-UA"/>
              </w:rPr>
            </w:pPr>
            <w:r w:rsidRPr="00FD699A">
              <w:rPr>
                <w:lang w:val="uk-UA"/>
              </w:rPr>
              <w:t>10</w:t>
            </w:r>
          </w:p>
        </w:tc>
        <w:tc>
          <w:tcPr>
            <w:tcW w:w="4811" w:type="dxa"/>
          </w:tcPr>
          <w:p w:rsidR="009B5B52" w:rsidRPr="00FD699A" w:rsidRDefault="009B5B52" w:rsidP="00894D9D">
            <w:pPr>
              <w:rPr>
                <w:lang w:val="uk-UA"/>
              </w:rPr>
            </w:pPr>
            <w:r w:rsidRPr="00FD699A">
              <w:rPr>
                <w:lang w:val="uk-UA"/>
              </w:rPr>
              <w:t>Підприємства громадського харчування</w:t>
            </w:r>
          </w:p>
        </w:tc>
        <w:tc>
          <w:tcPr>
            <w:tcW w:w="2160" w:type="dxa"/>
          </w:tcPr>
          <w:p w:rsidR="009B5B52" w:rsidRPr="00FD699A" w:rsidRDefault="009B5B52" w:rsidP="00894D9D">
            <w:pPr>
              <w:rPr>
                <w:lang w:val="uk-UA"/>
              </w:rPr>
            </w:pPr>
            <w:r w:rsidRPr="00FD699A">
              <w:rPr>
                <w:lang w:val="uk-UA"/>
              </w:rPr>
              <w:t>посад. місць</w:t>
            </w:r>
          </w:p>
        </w:tc>
        <w:tc>
          <w:tcPr>
            <w:tcW w:w="2340" w:type="dxa"/>
          </w:tcPr>
          <w:p w:rsidR="009B5B52" w:rsidRPr="00FD699A" w:rsidRDefault="009B5B52" w:rsidP="00894D9D">
            <w:pPr>
              <w:rPr>
                <w:lang w:val="uk-UA"/>
              </w:rPr>
            </w:pPr>
            <w:r w:rsidRPr="00FD699A">
              <w:rPr>
                <w:lang w:val="uk-UA"/>
              </w:rPr>
              <w:t>7</w:t>
            </w:r>
          </w:p>
        </w:tc>
        <w:tc>
          <w:tcPr>
            <w:tcW w:w="1620" w:type="dxa"/>
          </w:tcPr>
          <w:p w:rsidR="009B5B52" w:rsidRPr="00FD699A" w:rsidRDefault="009B5B52" w:rsidP="00894D9D">
            <w:pPr>
              <w:rPr>
                <w:lang w:val="uk-UA"/>
              </w:rPr>
            </w:pPr>
            <w:r>
              <w:rPr>
                <w:lang w:val="uk-UA"/>
              </w:rPr>
              <w:t>8</w:t>
            </w:r>
          </w:p>
        </w:tc>
        <w:tc>
          <w:tcPr>
            <w:tcW w:w="3158" w:type="dxa"/>
          </w:tcPr>
          <w:p w:rsidR="009B5B52" w:rsidRPr="00FD699A" w:rsidRDefault="009B5B52" w:rsidP="00894D9D">
            <w:pPr>
              <w:rPr>
                <w:lang w:val="uk-UA"/>
              </w:rPr>
            </w:pPr>
            <w:r>
              <w:rPr>
                <w:lang w:val="uk-UA"/>
              </w:rPr>
              <w:t>-//-</w:t>
            </w:r>
          </w:p>
        </w:tc>
      </w:tr>
      <w:tr w:rsidR="009B5B52" w:rsidRPr="00FD699A" w:rsidTr="00894D9D">
        <w:tc>
          <w:tcPr>
            <w:tcW w:w="697" w:type="dxa"/>
          </w:tcPr>
          <w:p w:rsidR="009B5B52" w:rsidRPr="00FD699A" w:rsidRDefault="009B5B52" w:rsidP="00894D9D">
            <w:pPr>
              <w:rPr>
                <w:lang w:val="uk-UA"/>
              </w:rPr>
            </w:pPr>
            <w:r w:rsidRPr="00FD699A">
              <w:rPr>
                <w:lang w:val="uk-UA"/>
              </w:rPr>
              <w:t xml:space="preserve">11 </w:t>
            </w:r>
          </w:p>
        </w:tc>
        <w:tc>
          <w:tcPr>
            <w:tcW w:w="4811" w:type="dxa"/>
          </w:tcPr>
          <w:p w:rsidR="009B5B52" w:rsidRPr="00FD699A" w:rsidRDefault="009B5B52" w:rsidP="00894D9D">
            <w:pPr>
              <w:rPr>
                <w:lang w:val="uk-UA"/>
              </w:rPr>
            </w:pPr>
            <w:r w:rsidRPr="00FD699A">
              <w:rPr>
                <w:lang w:val="uk-UA"/>
              </w:rPr>
              <w:t>Магазини кулінарії</w:t>
            </w:r>
          </w:p>
        </w:tc>
        <w:tc>
          <w:tcPr>
            <w:tcW w:w="2160" w:type="dxa"/>
          </w:tcPr>
          <w:p w:rsidR="009B5B52" w:rsidRPr="00FD699A" w:rsidRDefault="009B5B52" w:rsidP="00894D9D">
            <w:pPr>
              <w:rPr>
                <w:lang w:val="uk-UA"/>
              </w:rPr>
            </w:pPr>
            <w:r w:rsidRPr="00FD699A">
              <w:rPr>
                <w:lang w:val="uk-UA"/>
              </w:rPr>
              <w:t>м</w:t>
            </w:r>
            <w:r w:rsidRPr="00FD699A">
              <w:rPr>
                <w:vertAlign w:val="superscript"/>
                <w:lang w:val="uk-UA"/>
              </w:rPr>
              <w:t>2</w:t>
            </w:r>
            <w:r w:rsidRPr="00FD699A">
              <w:rPr>
                <w:lang w:val="uk-UA"/>
              </w:rPr>
              <w:t>торгової площі</w:t>
            </w:r>
          </w:p>
        </w:tc>
        <w:tc>
          <w:tcPr>
            <w:tcW w:w="2340" w:type="dxa"/>
          </w:tcPr>
          <w:p w:rsidR="009B5B52" w:rsidRPr="00FD699A" w:rsidRDefault="009B5B52" w:rsidP="00894D9D">
            <w:pPr>
              <w:rPr>
                <w:lang w:val="uk-UA"/>
              </w:rPr>
            </w:pPr>
            <w:r w:rsidRPr="00FD699A">
              <w:rPr>
                <w:lang w:val="uk-UA"/>
              </w:rPr>
              <w:t>3</w:t>
            </w:r>
          </w:p>
        </w:tc>
        <w:tc>
          <w:tcPr>
            <w:tcW w:w="1620" w:type="dxa"/>
          </w:tcPr>
          <w:p w:rsidR="009B5B52" w:rsidRPr="00FD699A" w:rsidRDefault="009B5B52" w:rsidP="00894D9D">
            <w:pPr>
              <w:rPr>
                <w:lang w:val="uk-UA"/>
              </w:rPr>
            </w:pPr>
            <w:r>
              <w:rPr>
                <w:lang w:val="uk-UA"/>
              </w:rPr>
              <w:t>4</w:t>
            </w:r>
          </w:p>
        </w:tc>
        <w:tc>
          <w:tcPr>
            <w:tcW w:w="3158" w:type="dxa"/>
          </w:tcPr>
          <w:p w:rsidR="009B5B52" w:rsidRPr="00FD699A" w:rsidRDefault="009B5B52" w:rsidP="00894D9D">
            <w:pPr>
              <w:rPr>
                <w:lang w:val="uk-UA"/>
              </w:rPr>
            </w:pPr>
            <w:r>
              <w:rPr>
                <w:lang w:val="uk-UA"/>
              </w:rPr>
              <w:t>-//-</w:t>
            </w:r>
          </w:p>
        </w:tc>
      </w:tr>
      <w:tr w:rsidR="009B5B52" w:rsidRPr="00FD699A" w:rsidTr="00894D9D">
        <w:tc>
          <w:tcPr>
            <w:tcW w:w="697" w:type="dxa"/>
          </w:tcPr>
          <w:p w:rsidR="009B5B52" w:rsidRPr="00FD699A" w:rsidRDefault="009B5B52" w:rsidP="00894D9D">
            <w:pPr>
              <w:rPr>
                <w:lang w:val="uk-UA"/>
              </w:rPr>
            </w:pPr>
            <w:r w:rsidRPr="00FD699A">
              <w:rPr>
                <w:lang w:val="uk-UA"/>
              </w:rPr>
              <w:t>12</w:t>
            </w:r>
          </w:p>
        </w:tc>
        <w:tc>
          <w:tcPr>
            <w:tcW w:w="4811" w:type="dxa"/>
          </w:tcPr>
          <w:p w:rsidR="009B5B52" w:rsidRPr="00FD699A" w:rsidRDefault="009B5B52" w:rsidP="00894D9D">
            <w:pPr>
              <w:rPr>
                <w:lang w:val="uk-UA"/>
              </w:rPr>
            </w:pPr>
            <w:r w:rsidRPr="00FD699A">
              <w:rPr>
                <w:lang w:val="uk-UA"/>
              </w:rPr>
              <w:t>Підприємства побутового обслуговування безпосереднього обслуговування населення</w:t>
            </w:r>
          </w:p>
        </w:tc>
        <w:tc>
          <w:tcPr>
            <w:tcW w:w="2160" w:type="dxa"/>
          </w:tcPr>
          <w:p w:rsidR="009B5B52" w:rsidRPr="00FD699A" w:rsidRDefault="009B5B52" w:rsidP="00894D9D">
            <w:pPr>
              <w:rPr>
                <w:lang w:val="uk-UA"/>
              </w:rPr>
            </w:pPr>
            <w:r w:rsidRPr="00FD699A">
              <w:rPr>
                <w:lang w:val="uk-UA"/>
              </w:rPr>
              <w:t>робочих місць</w:t>
            </w:r>
          </w:p>
        </w:tc>
        <w:tc>
          <w:tcPr>
            <w:tcW w:w="2340" w:type="dxa"/>
          </w:tcPr>
          <w:p w:rsidR="009B5B52" w:rsidRPr="00FD699A" w:rsidRDefault="009B5B52" w:rsidP="00894D9D">
            <w:pPr>
              <w:rPr>
                <w:lang w:val="uk-UA"/>
              </w:rPr>
            </w:pPr>
            <w:r w:rsidRPr="00FD699A">
              <w:rPr>
                <w:lang w:val="uk-UA"/>
              </w:rPr>
              <w:t>2</w:t>
            </w:r>
          </w:p>
        </w:tc>
        <w:tc>
          <w:tcPr>
            <w:tcW w:w="1620" w:type="dxa"/>
          </w:tcPr>
          <w:p w:rsidR="009B5B52" w:rsidRPr="00FD699A" w:rsidRDefault="009B5B52" w:rsidP="00894D9D">
            <w:pPr>
              <w:rPr>
                <w:lang w:val="uk-UA"/>
              </w:rPr>
            </w:pPr>
            <w:r>
              <w:rPr>
                <w:lang w:val="uk-UA"/>
              </w:rPr>
              <w:t>3</w:t>
            </w:r>
          </w:p>
        </w:tc>
        <w:tc>
          <w:tcPr>
            <w:tcW w:w="3158" w:type="dxa"/>
          </w:tcPr>
          <w:p w:rsidR="009B5B52" w:rsidRPr="00FD699A" w:rsidRDefault="009B5B52" w:rsidP="00894D9D">
            <w:pPr>
              <w:rPr>
                <w:lang w:val="uk-UA"/>
              </w:rPr>
            </w:pPr>
            <w:r>
              <w:rPr>
                <w:lang w:val="uk-UA"/>
              </w:rPr>
              <w:t>-//-</w:t>
            </w:r>
          </w:p>
        </w:tc>
      </w:tr>
      <w:tr w:rsidR="009B5B52" w:rsidRPr="00FD699A" w:rsidTr="00894D9D">
        <w:tc>
          <w:tcPr>
            <w:tcW w:w="697" w:type="dxa"/>
          </w:tcPr>
          <w:p w:rsidR="009B5B52" w:rsidRPr="00FD699A" w:rsidRDefault="009B5B52" w:rsidP="00894D9D">
            <w:pPr>
              <w:rPr>
                <w:lang w:val="uk-UA"/>
              </w:rPr>
            </w:pPr>
            <w:r w:rsidRPr="00FD699A">
              <w:rPr>
                <w:lang w:val="uk-UA"/>
              </w:rPr>
              <w:t>13</w:t>
            </w:r>
          </w:p>
        </w:tc>
        <w:tc>
          <w:tcPr>
            <w:tcW w:w="4811" w:type="dxa"/>
          </w:tcPr>
          <w:p w:rsidR="009B5B52" w:rsidRPr="00FD699A" w:rsidRDefault="009B5B52" w:rsidP="00894D9D">
            <w:pPr>
              <w:rPr>
                <w:lang w:val="uk-UA"/>
              </w:rPr>
            </w:pPr>
            <w:r w:rsidRPr="00FD699A">
              <w:rPr>
                <w:lang w:val="uk-UA"/>
              </w:rPr>
              <w:t>Відділення зв’язку</w:t>
            </w:r>
          </w:p>
        </w:tc>
        <w:tc>
          <w:tcPr>
            <w:tcW w:w="2160" w:type="dxa"/>
          </w:tcPr>
          <w:p w:rsidR="009B5B52" w:rsidRPr="00FD699A" w:rsidRDefault="009B5B52" w:rsidP="00894D9D">
            <w:pPr>
              <w:rPr>
                <w:lang w:val="uk-UA"/>
              </w:rPr>
            </w:pPr>
            <w:r w:rsidRPr="00FD699A">
              <w:rPr>
                <w:lang w:val="uk-UA"/>
              </w:rPr>
              <w:t>об’єкт</w:t>
            </w:r>
          </w:p>
        </w:tc>
        <w:tc>
          <w:tcPr>
            <w:tcW w:w="2340" w:type="dxa"/>
          </w:tcPr>
          <w:p w:rsidR="009B5B52" w:rsidRPr="00FD699A" w:rsidRDefault="009B5B52" w:rsidP="00894D9D">
            <w:pPr>
              <w:rPr>
                <w:lang w:val="uk-UA"/>
              </w:rPr>
            </w:pPr>
            <w:r w:rsidRPr="00FD699A">
              <w:rPr>
                <w:lang w:val="uk-UA"/>
              </w:rPr>
              <w:t>0,39</w:t>
            </w:r>
          </w:p>
        </w:tc>
        <w:tc>
          <w:tcPr>
            <w:tcW w:w="1620" w:type="dxa"/>
          </w:tcPr>
          <w:p w:rsidR="009B5B52" w:rsidRPr="00FD699A" w:rsidRDefault="009B5B52" w:rsidP="00894D9D">
            <w:pPr>
              <w:rPr>
                <w:lang w:val="uk-UA"/>
              </w:rPr>
            </w:pPr>
            <w:r>
              <w:rPr>
                <w:lang w:val="uk-UA"/>
              </w:rPr>
              <w:t>-</w:t>
            </w:r>
          </w:p>
        </w:tc>
        <w:tc>
          <w:tcPr>
            <w:tcW w:w="3158" w:type="dxa"/>
          </w:tcPr>
          <w:p w:rsidR="009B5B52" w:rsidRPr="00FD699A" w:rsidRDefault="009B5B52" w:rsidP="00894D9D">
            <w:pPr>
              <w:rPr>
                <w:lang w:val="uk-UA"/>
              </w:rPr>
            </w:pPr>
            <w:r>
              <w:rPr>
                <w:lang w:val="uk-UA"/>
              </w:rPr>
              <w:t>-</w:t>
            </w:r>
          </w:p>
        </w:tc>
      </w:tr>
    </w:tbl>
    <w:p w:rsidR="009B5B52" w:rsidRDefault="009B5B52" w:rsidP="00CB6DFB">
      <w:pPr>
        <w:jc w:val="center"/>
        <w:rPr>
          <w:lang w:val="uk-UA"/>
        </w:rPr>
      </w:pPr>
    </w:p>
    <w:p w:rsidR="009B5B52" w:rsidRDefault="009B5B52" w:rsidP="00CB6DFB">
      <w:pPr>
        <w:ind w:hanging="705"/>
        <w:jc w:val="both"/>
        <w:rPr>
          <w:i/>
          <w:lang w:val="uk-UA"/>
        </w:rPr>
      </w:pPr>
      <w:r>
        <w:rPr>
          <w:lang w:val="uk-UA"/>
        </w:rPr>
        <w:tab/>
        <w:t>*</w:t>
      </w:r>
      <w:r w:rsidRPr="001C622F">
        <w:rPr>
          <w:i/>
        </w:rPr>
        <w:t xml:space="preserve">Розрахунок  необхідної ємності дитячих дошкільних закладів та загальноосвітніх шкіл </w:t>
      </w:r>
      <w:r w:rsidRPr="001C622F">
        <w:rPr>
          <w:i/>
          <w:lang w:val="uk-UA"/>
        </w:rPr>
        <w:t xml:space="preserve"> для</w:t>
      </w:r>
      <w:r>
        <w:rPr>
          <w:i/>
          <w:lang w:val="uk-UA"/>
        </w:rPr>
        <w:t xml:space="preserve"> перспективного населення будинку</w:t>
      </w:r>
      <w:r w:rsidRPr="001C622F">
        <w:rPr>
          <w:i/>
          <w:lang w:val="uk-UA"/>
        </w:rPr>
        <w:t xml:space="preserve">, </w:t>
      </w:r>
      <w:r w:rsidRPr="001C622F">
        <w:rPr>
          <w:i/>
        </w:rPr>
        <w:t xml:space="preserve"> виконаний  </w:t>
      </w:r>
      <w:r w:rsidRPr="001C622F">
        <w:rPr>
          <w:i/>
          <w:lang w:val="uk-UA"/>
        </w:rPr>
        <w:t>згідно з нормативами, розрахованими в генеральному плані міста на основі  демографічного прогнозу –  38 місць на 1 тис. жителів в дитячих дошкільних закладах та 125 місць на 1 тис. жителів в загальноосвітніх школах.</w:t>
      </w:r>
    </w:p>
    <w:p w:rsidR="009B5B52" w:rsidRPr="001D485D" w:rsidRDefault="009B5B52" w:rsidP="00CB6DFB">
      <w:pPr>
        <w:jc w:val="both"/>
        <w:rPr>
          <w:i/>
          <w:lang w:val="uk-UA"/>
        </w:rPr>
      </w:pPr>
      <w:r w:rsidRPr="001D485D">
        <w:rPr>
          <w:i/>
          <w:lang w:val="uk-UA"/>
        </w:rPr>
        <w:t>Відповідно до рішень генерального плану міста, на території в межах ДПТ  розміщення дитячих садків та шкіл не передбачалось; обслуговування населення даного району буде здійснюватись існуючими та перспективними школами міста,  яке враховане при розрахунку  їх загальної ємності.</w:t>
      </w:r>
    </w:p>
    <w:p w:rsidR="009B5B52" w:rsidRDefault="009B5B52">
      <w:pPr>
        <w:spacing w:after="200" w:line="276" w:lineRule="auto"/>
        <w:rPr>
          <w:i/>
          <w:lang w:val="uk-UA"/>
        </w:rPr>
        <w:sectPr w:rsidR="009B5B52" w:rsidSect="00CB6DFB">
          <w:headerReference w:type="even" r:id="rId10"/>
          <w:headerReference w:type="default" r:id="rId11"/>
          <w:pgSz w:w="16838" w:h="11906" w:orient="landscape"/>
          <w:pgMar w:top="851" w:right="1134" w:bottom="1701" w:left="1134" w:header="709" w:footer="709" w:gutter="0"/>
          <w:cols w:space="708"/>
          <w:docGrid w:linePitch="360"/>
        </w:sectPr>
      </w:pPr>
    </w:p>
    <w:p w:rsidR="009B5B52" w:rsidRPr="002C644B" w:rsidRDefault="009B5B52" w:rsidP="002C644B">
      <w:pPr>
        <w:jc w:val="center"/>
        <w:rPr>
          <w:b/>
          <w:lang w:val="uk-UA"/>
        </w:rPr>
      </w:pPr>
      <w:r w:rsidRPr="002C644B">
        <w:rPr>
          <w:b/>
        </w:rPr>
        <w:lastRenderedPageBreak/>
        <w:t>2.4. ВУЛИЧНО-ДОРОЖНЯ МЕРЕЖА</w:t>
      </w:r>
      <w:bookmarkEnd w:id="97"/>
      <w:bookmarkEnd w:id="98"/>
      <w:bookmarkEnd w:id="99"/>
    </w:p>
    <w:p w:rsidR="009B5B52" w:rsidRDefault="009B5B52" w:rsidP="0088798C">
      <w:pPr>
        <w:ind w:firstLine="709"/>
        <w:jc w:val="both"/>
        <w:rPr>
          <w:lang w:val="uk-UA"/>
        </w:rPr>
      </w:pPr>
      <w:r w:rsidRPr="004A0306">
        <w:rPr>
          <w:lang w:val="uk-UA"/>
        </w:rPr>
        <w:t xml:space="preserve">Територія детального плану обмежена вулицями загальноміського значення Білогородська та Хрещатик. В межах </w:t>
      </w:r>
      <w:r>
        <w:rPr>
          <w:lang w:val="uk-UA"/>
        </w:rPr>
        <w:t>детального плану</w:t>
      </w:r>
      <w:r w:rsidRPr="004A0306">
        <w:rPr>
          <w:lang w:val="uk-UA"/>
        </w:rPr>
        <w:t xml:space="preserve"> вулиці відсутні, проектуються тільки пішохідні зв’язки</w:t>
      </w:r>
      <w:r>
        <w:rPr>
          <w:lang w:val="uk-UA"/>
        </w:rPr>
        <w:t xml:space="preserve"> та велосипедні доріжки</w:t>
      </w:r>
      <w:r w:rsidRPr="004A0306">
        <w:rPr>
          <w:lang w:val="uk-UA"/>
        </w:rPr>
        <w:t xml:space="preserve">. </w:t>
      </w:r>
      <w:r>
        <w:rPr>
          <w:lang w:val="uk-UA"/>
        </w:rPr>
        <w:t xml:space="preserve">Проектом передбачається організація під’їздів до об’єктів, що розташовані в парковій зоні, по вулиці Білогородській, до міської ради та центру дитячої творчості. </w:t>
      </w:r>
    </w:p>
    <w:p w:rsidR="009B5B52" w:rsidRDefault="009B5B52" w:rsidP="0088798C">
      <w:pPr>
        <w:ind w:firstLine="709"/>
        <w:jc w:val="both"/>
        <w:rPr>
          <w:lang w:val="uk-UA"/>
        </w:rPr>
      </w:pPr>
      <w:r w:rsidRPr="001F5C97">
        <w:rPr>
          <w:lang w:val="uk-UA"/>
        </w:rPr>
        <w:t>Транспортний зв’язок населення кварталу буде здійснюватись лініями руху транспорту, передбаченими згідно рішень генерального плану.</w:t>
      </w:r>
    </w:p>
    <w:p w:rsidR="009B5B52" w:rsidRPr="000D1AE0" w:rsidRDefault="009B5B52" w:rsidP="0088798C">
      <w:pPr>
        <w:rPr>
          <w:lang w:val="uk-UA"/>
        </w:rPr>
      </w:pPr>
    </w:p>
    <w:p w:rsidR="009B5B52" w:rsidRPr="00BC21B2" w:rsidRDefault="009B5B52" w:rsidP="0088798C">
      <w:pPr>
        <w:pStyle w:val="2"/>
        <w:spacing w:before="0" w:after="0"/>
        <w:jc w:val="center"/>
        <w:rPr>
          <w:rFonts w:ascii="Times New Roman" w:hAnsi="Times New Roman" w:cs="Times New Roman"/>
          <w:i w:val="0"/>
          <w:sz w:val="24"/>
          <w:szCs w:val="24"/>
          <w:lang w:val="uk-UA"/>
        </w:rPr>
      </w:pPr>
      <w:bookmarkStart w:id="100" w:name="_Toc420579041"/>
      <w:bookmarkStart w:id="101" w:name="_Toc423684444"/>
      <w:bookmarkStart w:id="102" w:name="_Toc443921468"/>
      <w:bookmarkStart w:id="103" w:name="_Toc443922257"/>
      <w:r w:rsidRPr="00BC21B2">
        <w:rPr>
          <w:rFonts w:ascii="Times New Roman" w:hAnsi="Times New Roman" w:cs="Times New Roman"/>
          <w:i w:val="0"/>
          <w:sz w:val="24"/>
          <w:szCs w:val="24"/>
          <w:lang w:val="uk-UA"/>
        </w:rPr>
        <w:t>2.</w:t>
      </w:r>
      <w:r>
        <w:rPr>
          <w:rFonts w:ascii="Times New Roman" w:hAnsi="Times New Roman" w:cs="Times New Roman"/>
          <w:i w:val="0"/>
          <w:sz w:val="24"/>
          <w:szCs w:val="24"/>
          <w:lang w:val="uk-UA"/>
        </w:rPr>
        <w:t>5</w:t>
      </w:r>
      <w:r w:rsidRPr="00BC21B2">
        <w:rPr>
          <w:rFonts w:ascii="Times New Roman" w:hAnsi="Times New Roman" w:cs="Times New Roman"/>
          <w:i w:val="0"/>
          <w:sz w:val="24"/>
          <w:szCs w:val="24"/>
          <w:lang w:val="uk-UA"/>
        </w:rPr>
        <w:t>. КОМПЛЕКСНИЙ БЛАГОУСТРІЙ ТА ОЗЕЛЕНЕННЯ</w:t>
      </w:r>
      <w:bookmarkStart w:id="104" w:name="_Toc420579042"/>
      <w:bookmarkStart w:id="105" w:name="_Toc423684445"/>
      <w:bookmarkEnd w:id="100"/>
      <w:bookmarkEnd w:id="101"/>
      <w:r>
        <w:rPr>
          <w:rFonts w:ascii="Times New Roman" w:hAnsi="Times New Roman" w:cs="Times New Roman"/>
          <w:i w:val="0"/>
          <w:sz w:val="24"/>
          <w:szCs w:val="24"/>
          <w:lang w:val="uk-UA"/>
        </w:rPr>
        <w:t xml:space="preserve"> </w:t>
      </w:r>
      <w:r w:rsidRPr="00BC21B2">
        <w:rPr>
          <w:rFonts w:ascii="Times New Roman" w:hAnsi="Times New Roman" w:cs="Times New Roman"/>
          <w:i w:val="0"/>
          <w:sz w:val="24"/>
          <w:szCs w:val="24"/>
          <w:lang w:val="uk-UA"/>
        </w:rPr>
        <w:t>ТЕРИТОРІЇ</w:t>
      </w:r>
      <w:bookmarkEnd w:id="102"/>
      <w:bookmarkEnd w:id="103"/>
      <w:bookmarkEnd w:id="104"/>
      <w:bookmarkEnd w:id="105"/>
    </w:p>
    <w:p w:rsidR="009B5B52" w:rsidRPr="00D63C1E" w:rsidRDefault="009B5B52" w:rsidP="0088798C">
      <w:pPr>
        <w:ind w:firstLine="709"/>
        <w:jc w:val="both"/>
        <w:rPr>
          <w:lang w:val="uk-UA"/>
        </w:rPr>
      </w:pPr>
      <w:r w:rsidRPr="00D63C1E">
        <w:rPr>
          <w:lang w:val="uk-UA"/>
        </w:rPr>
        <w:t>Озеленення території передбачається за рахунок висадки дерев, кущів, влаштування живих огорож, газонних посадок, квітників з багаторічників, тощо.</w:t>
      </w:r>
    </w:p>
    <w:p w:rsidR="009B5B52" w:rsidRPr="00CD13F8" w:rsidRDefault="009B5B52" w:rsidP="0088798C">
      <w:pPr>
        <w:ind w:firstLine="709"/>
        <w:jc w:val="both"/>
      </w:pPr>
      <w:r w:rsidRPr="00CD13F8">
        <w:t>Біля об’єктів громадського обслуговування населення, передбачається створення газонних посадок з багаторічників.</w:t>
      </w:r>
    </w:p>
    <w:p w:rsidR="009B5B52" w:rsidRPr="00CD13F8" w:rsidRDefault="009B5B52" w:rsidP="0088798C">
      <w:pPr>
        <w:ind w:firstLine="709"/>
        <w:jc w:val="both"/>
        <w:rPr>
          <w:lang w:val="uk-UA"/>
        </w:rPr>
      </w:pPr>
      <w:r w:rsidRPr="00CD13F8">
        <w:t>Зелені насадження спеціального призначення розміщуються вздовж вулиць, проїздів і тротуарів.</w:t>
      </w:r>
    </w:p>
    <w:p w:rsidR="009B5B52" w:rsidRPr="00CD13F8" w:rsidRDefault="009B5B52" w:rsidP="0088798C">
      <w:pPr>
        <w:ind w:firstLine="709"/>
        <w:jc w:val="both"/>
      </w:pPr>
      <w:r w:rsidRPr="00CD13F8">
        <w:t>Під час підбору рослин мають бути дотримані фітоценологічний, типологічний, філогенетичний та естетичний принципи. Потрібно створювати та формувати високодекоративні та високоефективні в екологічному відношенні групи зелених насаджень.</w:t>
      </w:r>
    </w:p>
    <w:p w:rsidR="009B5B52" w:rsidRPr="00CD13F8" w:rsidRDefault="009B5B52" w:rsidP="0088798C">
      <w:pPr>
        <w:ind w:firstLine="709"/>
        <w:jc w:val="both"/>
      </w:pPr>
      <w:r w:rsidRPr="00CD13F8">
        <w:rPr>
          <w:lang w:val="uk-UA"/>
        </w:rPr>
        <w:t>В межах ДПТ передбача</w:t>
      </w:r>
      <w:r w:rsidRPr="00CD13F8">
        <w:t>ється здійснення комплексного благоустрою території.</w:t>
      </w:r>
    </w:p>
    <w:p w:rsidR="009B5B52" w:rsidRPr="00204ABB" w:rsidRDefault="009B5B52" w:rsidP="0088798C">
      <w:pPr>
        <w:ind w:firstLine="709"/>
        <w:jc w:val="both"/>
      </w:pPr>
      <w:r w:rsidRPr="00CD13F8">
        <w:t>На всіх ділянках забудови передбачається вертикальне планування території та організація поверхневого стоку – влаштування дощової каналізації з відведенням поверхневих вод.</w:t>
      </w:r>
    </w:p>
    <w:p w:rsidR="009B5B52" w:rsidRPr="00845F0A" w:rsidRDefault="009B5B52" w:rsidP="0088798C"/>
    <w:p w:rsidR="009B5B52" w:rsidRDefault="009B5B52" w:rsidP="00DA5333">
      <w:pPr>
        <w:pStyle w:val="2"/>
        <w:jc w:val="center"/>
        <w:rPr>
          <w:rFonts w:ascii="Times New Roman" w:hAnsi="Times New Roman" w:cs="Times New Roman"/>
          <w:i w:val="0"/>
          <w:sz w:val="24"/>
          <w:szCs w:val="24"/>
          <w:lang w:val="uk-UA"/>
        </w:rPr>
      </w:pPr>
      <w:bookmarkStart w:id="106" w:name="_Toc343678064"/>
      <w:bookmarkStart w:id="107" w:name="_Toc420579043"/>
      <w:bookmarkStart w:id="108" w:name="_Toc423684446"/>
      <w:bookmarkStart w:id="109" w:name="_Toc443921469"/>
      <w:bookmarkStart w:id="110" w:name="_Toc443922258"/>
      <w:r w:rsidRPr="00DA5333">
        <w:rPr>
          <w:rFonts w:ascii="Times New Roman" w:hAnsi="Times New Roman" w:cs="Times New Roman"/>
          <w:i w:val="0"/>
          <w:sz w:val="24"/>
          <w:szCs w:val="24"/>
        </w:rPr>
        <w:t>2.6</w:t>
      </w:r>
      <w:r w:rsidRPr="00DA5333">
        <w:rPr>
          <w:rFonts w:ascii="Times New Roman" w:hAnsi="Times New Roman" w:cs="Times New Roman"/>
          <w:i w:val="0"/>
          <w:sz w:val="24"/>
          <w:szCs w:val="24"/>
          <w:lang w:val="uk-UA"/>
        </w:rPr>
        <w:t xml:space="preserve"> </w:t>
      </w:r>
      <w:r w:rsidRPr="00DA5333">
        <w:rPr>
          <w:rFonts w:ascii="Times New Roman" w:hAnsi="Times New Roman" w:cs="Times New Roman"/>
          <w:i w:val="0"/>
          <w:sz w:val="24"/>
          <w:szCs w:val="24"/>
        </w:rPr>
        <w:t xml:space="preserve"> ЕКОЛОГО-МІСТОБУДІВНІ ЗАХОДИ ЩОДО ПОЛІПШЕННЯ НАВКОЛИШНЬОГО СЕРЕДОВИЩА</w:t>
      </w:r>
      <w:bookmarkEnd w:id="106"/>
      <w:bookmarkEnd w:id="107"/>
      <w:bookmarkEnd w:id="108"/>
      <w:bookmarkEnd w:id="109"/>
      <w:bookmarkEnd w:id="110"/>
    </w:p>
    <w:p w:rsidR="009B5B52" w:rsidRPr="006B7718" w:rsidRDefault="009B5B52" w:rsidP="006B7718">
      <w:pPr>
        <w:ind w:firstLine="709"/>
        <w:jc w:val="both"/>
      </w:pPr>
      <w:r w:rsidRPr="006B7718">
        <w:t xml:space="preserve">Аналіз екологічного стану території свідчить про те, що територія забудови в екологічному відношенні </w:t>
      </w:r>
      <w:r w:rsidRPr="006B7718">
        <w:rPr>
          <w:lang w:val="uk-UA"/>
        </w:rPr>
        <w:t xml:space="preserve"> </w:t>
      </w:r>
      <w:r w:rsidRPr="006B7718">
        <w:t xml:space="preserve">сприятлива для розвитку житлової і громадської забудови. </w:t>
      </w:r>
    </w:p>
    <w:p w:rsidR="009B5B52" w:rsidRPr="006B7718" w:rsidRDefault="009B5B52" w:rsidP="006B7718">
      <w:pPr>
        <w:ind w:firstLine="709"/>
        <w:jc w:val="both"/>
      </w:pPr>
      <w:r w:rsidRPr="006B7718">
        <w:t xml:space="preserve">З метою формування більш комфортних умов проживання та забезпечення охорони природного середовища в межах території, що проектується, передбачено та рекомендується виконання планувальних та інженерних заходів по відповідному облаштуванню території: </w:t>
      </w:r>
    </w:p>
    <w:p w:rsidR="009B5B52" w:rsidRPr="006B7718" w:rsidRDefault="009B5B52" w:rsidP="006B7718">
      <w:pPr>
        <w:ind w:firstLine="709"/>
        <w:jc w:val="both"/>
      </w:pPr>
      <w:r w:rsidRPr="006B7718">
        <w:t xml:space="preserve">- планувальна організація території  з урахуванням  існуючих </w:t>
      </w:r>
      <w:r w:rsidRPr="006B7718">
        <w:rPr>
          <w:lang w:val="uk-UA"/>
        </w:rPr>
        <w:t xml:space="preserve">та прогнозованих </w:t>
      </w:r>
      <w:r w:rsidRPr="006B7718">
        <w:t>планувальних обмежень</w:t>
      </w:r>
      <w:r w:rsidRPr="006B7718">
        <w:rPr>
          <w:lang w:val="uk-UA"/>
        </w:rPr>
        <w:t xml:space="preserve"> (відповідно ДБН 360-92**, ДСП 173-96)</w:t>
      </w:r>
      <w:r w:rsidRPr="006B7718">
        <w:t>;</w:t>
      </w:r>
    </w:p>
    <w:p w:rsidR="009B5B52" w:rsidRPr="006B7718" w:rsidRDefault="009B5B52" w:rsidP="006B7718">
      <w:pPr>
        <w:pStyle w:val="a3"/>
        <w:tabs>
          <w:tab w:val="left" w:pos="0"/>
        </w:tabs>
        <w:autoSpaceDE w:val="0"/>
        <w:autoSpaceDN w:val="0"/>
        <w:ind w:firstLine="709"/>
        <w:jc w:val="both"/>
      </w:pPr>
      <w:r w:rsidRPr="006B7718">
        <w:t>- капітальний ремонт автодоріг (Білгородська, Хрещатик) з покращенням їх технічного стану; протишумове та санітарно-гігієнічне озеленення території  вздовж доріг;</w:t>
      </w:r>
    </w:p>
    <w:p w:rsidR="009B5B52" w:rsidRPr="006B7718" w:rsidRDefault="009B5B52" w:rsidP="006B7718">
      <w:pPr>
        <w:ind w:firstLine="709"/>
        <w:jc w:val="both"/>
        <w:rPr>
          <w:lang w:val="uk-UA"/>
        </w:rPr>
      </w:pPr>
      <w:r w:rsidRPr="006B7718">
        <w:rPr>
          <w:lang w:val="uk-UA"/>
        </w:rPr>
        <w:t xml:space="preserve">- створення нової ландшафтно-паркової зеленої зони загального користування (південно-західна частина території) з організацією і благоустроєм майданчиків відпочинку та пішохідних зон; </w:t>
      </w:r>
    </w:p>
    <w:p w:rsidR="009B5B52" w:rsidRPr="006B7718" w:rsidRDefault="009B5B52" w:rsidP="006B7718">
      <w:pPr>
        <w:pStyle w:val="a3"/>
        <w:ind w:firstLine="709"/>
        <w:jc w:val="both"/>
      </w:pPr>
      <w:r w:rsidRPr="006B7718">
        <w:t>- забезпечення території централізованою системою водопостачання та водовідведення;</w:t>
      </w:r>
      <w:r w:rsidRPr="006B7718">
        <w:rPr>
          <w:b/>
          <w:bCs/>
          <w:i/>
          <w:iCs/>
        </w:rPr>
        <w:t xml:space="preserve"> </w:t>
      </w:r>
      <w:r w:rsidRPr="006B7718">
        <w:t xml:space="preserve">налагодження каналізування забудови та покращення існуючих каналізаційних мереж; забезпечення раціональної системи відведення та очистки поверхневого стоку з території забудови; заборона використання </w:t>
      </w:r>
      <w:r w:rsidRPr="006B7718">
        <w:rPr>
          <w:lang w:eastAsia="uk-UA"/>
        </w:rPr>
        <w:t>води питної якості на полив та миття територій</w:t>
      </w:r>
      <w:r w:rsidRPr="006B7718">
        <w:t xml:space="preserve">; </w:t>
      </w:r>
    </w:p>
    <w:p w:rsidR="009B5B52" w:rsidRPr="006B7718" w:rsidRDefault="009B5B52" w:rsidP="006B7718">
      <w:pPr>
        <w:pStyle w:val="a3"/>
        <w:numPr>
          <w:ilvl w:val="0"/>
          <w:numId w:val="8"/>
        </w:numPr>
        <w:tabs>
          <w:tab w:val="clear" w:pos="435"/>
          <w:tab w:val="num" w:pos="0"/>
        </w:tabs>
        <w:autoSpaceDE w:val="0"/>
        <w:autoSpaceDN w:val="0"/>
        <w:ind w:left="0" w:firstLine="709"/>
        <w:jc w:val="both"/>
      </w:pPr>
      <w:r w:rsidRPr="006B7718">
        <w:t xml:space="preserve">запровадження системи роздільного збирання відходів та своєчасного їх видалення; налагодження ефективної санітарної очистки та загальний благоустрій території; благоустрій внутрішніх дворових територій - санітарно-планувальне облаштування контейнерних майданчиків для тимчасового зберігання ТПВ і харчових відходів (у відповідності з існуючими санітарними правилами та запровадженням системи </w:t>
      </w:r>
      <w:r w:rsidRPr="006B7718">
        <w:lastRenderedPageBreak/>
        <w:t>роздільного збирання сміття, сортування та утилізації), майданчиків для короткочасних стоянок автомобілів тощо;</w:t>
      </w:r>
    </w:p>
    <w:p w:rsidR="009B5B52" w:rsidRPr="006B7718" w:rsidRDefault="009B5B52" w:rsidP="006B7718">
      <w:pPr>
        <w:pStyle w:val="a3"/>
        <w:numPr>
          <w:ilvl w:val="0"/>
          <w:numId w:val="8"/>
        </w:numPr>
        <w:tabs>
          <w:tab w:val="clear" w:pos="435"/>
          <w:tab w:val="num" w:pos="0"/>
        </w:tabs>
        <w:autoSpaceDE w:val="0"/>
        <w:autoSpaceDN w:val="0"/>
        <w:ind w:left="0" w:firstLine="709"/>
        <w:jc w:val="both"/>
      </w:pPr>
      <w:r w:rsidRPr="006B7718">
        <w:t>запровадження сучасних еколого-економних принципів в системі тепло-, газопостачання шляхом застосування ефективних установок та технологій, альтернативних джерел тощо.</w:t>
      </w:r>
    </w:p>
    <w:p w:rsidR="009B5B52" w:rsidRPr="00E8155D" w:rsidRDefault="009B5B52" w:rsidP="00DA5333">
      <w:pPr>
        <w:rPr>
          <w:lang w:val="uk-UA"/>
        </w:rPr>
      </w:pPr>
    </w:p>
    <w:p w:rsidR="009B5B52" w:rsidRPr="00BC21B2" w:rsidRDefault="009B5B52" w:rsidP="006E68CE">
      <w:pPr>
        <w:pStyle w:val="2"/>
        <w:jc w:val="center"/>
        <w:rPr>
          <w:rFonts w:ascii="Times New Roman" w:hAnsi="Times New Roman" w:cs="Times New Roman"/>
          <w:i w:val="0"/>
          <w:sz w:val="24"/>
          <w:szCs w:val="24"/>
          <w:lang w:val="uk-UA"/>
        </w:rPr>
      </w:pPr>
      <w:bookmarkStart w:id="111" w:name="_Toc238379505"/>
      <w:bookmarkStart w:id="112" w:name="_Toc420579044"/>
      <w:bookmarkStart w:id="113" w:name="_Toc423684447"/>
      <w:bookmarkStart w:id="114" w:name="_Toc443921470"/>
      <w:bookmarkStart w:id="115" w:name="_Toc443922259"/>
      <w:r w:rsidRPr="006E68CE">
        <w:rPr>
          <w:rFonts w:ascii="Times New Roman" w:hAnsi="Times New Roman" w:cs="Times New Roman"/>
          <w:i w:val="0"/>
          <w:sz w:val="24"/>
          <w:szCs w:val="24"/>
          <w:lang w:val="uk-UA"/>
        </w:rPr>
        <w:t>2.7</w:t>
      </w:r>
      <w:r w:rsidRPr="00BC21B2">
        <w:rPr>
          <w:rFonts w:ascii="Times New Roman" w:hAnsi="Times New Roman" w:cs="Times New Roman"/>
          <w:i w:val="0"/>
          <w:sz w:val="24"/>
          <w:szCs w:val="24"/>
          <w:lang w:val="uk-UA"/>
        </w:rPr>
        <w:t xml:space="preserve"> ОРГАНІЗАЦІЯ РУХУ ТРАНСПОРТУ І ПІШОХОДІВ</w:t>
      </w:r>
      <w:bookmarkEnd w:id="111"/>
      <w:bookmarkEnd w:id="112"/>
      <w:bookmarkEnd w:id="113"/>
      <w:bookmarkEnd w:id="114"/>
      <w:bookmarkEnd w:id="115"/>
    </w:p>
    <w:p w:rsidR="009B5B52" w:rsidRPr="00BC21B2" w:rsidRDefault="009B5B52" w:rsidP="006E68CE">
      <w:pPr>
        <w:ind w:firstLine="709"/>
        <w:jc w:val="both"/>
        <w:rPr>
          <w:lang w:val="uk-UA"/>
        </w:rPr>
      </w:pPr>
      <w:bookmarkStart w:id="116" w:name="_Toc423684448"/>
      <w:r w:rsidRPr="00BC21B2">
        <w:rPr>
          <w:lang w:val="uk-UA"/>
        </w:rPr>
        <w:t>Територія, що розглядається, знаходиться в місті Боярка та обмежена вулицями Білогородська та Хрещатик.</w:t>
      </w:r>
    </w:p>
    <w:p w:rsidR="009B5B52" w:rsidRDefault="009B5B52" w:rsidP="006E68CE">
      <w:pPr>
        <w:ind w:firstLine="709"/>
        <w:jc w:val="both"/>
      </w:pPr>
      <w:r>
        <w:t>Вул. Білогородська відноситься до магістральних вулиць. Ширина проїзної частини становить 10-11 метрів. На розрахунковий етап, згідно рішень генерального плану м.Боярка, передбачається розширення проїзної частини до 16 метрів, а ширина вулиці в межах червоних ліній (в районі ділянки проектування) складатиме 30 метрів.</w:t>
      </w:r>
    </w:p>
    <w:p w:rsidR="009B5B52" w:rsidRDefault="009B5B52" w:rsidP="006E68CE">
      <w:pPr>
        <w:ind w:firstLine="709"/>
        <w:jc w:val="both"/>
      </w:pPr>
      <w:r>
        <w:t>Вул. Хрещатик також відноситься до категорії магістральних вулиць. Існуюча ширина проїзної частини складає 6-7 метрів. Відповідно до рішень генерального плану передбачається розширення проїзної частини до 15 метрів, а ширина вулиці в межах червоних ліній (в районі ділянки проектування) становитиме 30 метрів.</w:t>
      </w:r>
    </w:p>
    <w:p w:rsidR="009B5B52" w:rsidRPr="0092361B" w:rsidRDefault="009B5B52" w:rsidP="006E68CE">
      <w:pPr>
        <w:ind w:firstLine="709"/>
        <w:jc w:val="both"/>
      </w:pPr>
      <w:r>
        <w:t xml:space="preserve">Обслуговування населення громадським транспортом буде здійснюватися автобусними маршрутами, які проходять по вулицях Білогородська та Хрещатик. Відстань між зупинками громадського транспорту становить 400-500 метрів. Поблизу зупинок громадського транспорту передбачається влаштування пішохідних переходів типу </w:t>
      </w:r>
      <w:r w:rsidRPr="0092361B">
        <w:t>“</w:t>
      </w:r>
      <w:r>
        <w:t>зебра</w:t>
      </w:r>
      <w:r w:rsidRPr="0092361B">
        <w:t>”</w:t>
      </w:r>
      <w:r>
        <w:t xml:space="preserve">. </w:t>
      </w:r>
      <w:r w:rsidRPr="0092361B">
        <w:t>Вздовж магістральних вулиц</w:t>
      </w:r>
      <w:r>
        <w:t>ь</w:t>
      </w:r>
      <w:r w:rsidRPr="0092361B">
        <w:t xml:space="preserve"> передбачається</w:t>
      </w:r>
      <w:r>
        <w:t xml:space="preserve"> влаштування велосипедних доріжок.</w:t>
      </w:r>
    </w:p>
    <w:p w:rsidR="009B5B52" w:rsidRDefault="009B5B52" w:rsidP="006E68CE">
      <w:pPr>
        <w:ind w:firstLine="709"/>
        <w:jc w:val="both"/>
      </w:pPr>
      <w:r>
        <w:t>Мешканців проектного багатоквартирного будинку передбачається забезпечити місцями для постійного та тимчасового зберігання легкових індивідуальних автомобілів. Всього необхідно передбачити 225 місць для постійного та 30 для тимчасового зберігання автомобілів</w:t>
      </w:r>
    </w:p>
    <w:p w:rsidR="009B5B52" w:rsidRDefault="009B5B52" w:rsidP="006E68CE">
      <w:pPr>
        <w:ind w:firstLine="709"/>
        <w:jc w:val="both"/>
      </w:pPr>
      <w:r>
        <w:t>Нижче, в таблиці</w:t>
      </w:r>
      <w:r>
        <w:rPr>
          <w:lang w:val="uk-UA"/>
        </w:rPr>
        <w:t xml:space="preserve"> 2.7.1.</w:t>
      </w:r>
      <w:r>
        <w:t>, наведена кількість місць для тимчасового зберігання легкового транспорту працівників та відвідувачів громадських об’єктів та об’єктів обслуговування , що передбачаються до розміщення в межах  території проектування.</w:t>
      </w:r>
    </w:p>
    <w:p w:rsidR="009B5B52" w:rsidRDefault="009B5B52" w:rsidP="006E68CE">
      <w:pPr>
        <w:ind w:firstLine="708"/>
        <w:jc w:val="center"/>
        <w:rPr>
          <w:b/>
          <w:lang w:val="uk-UA"/>
        </w:rPr>
      </w:pPr>
    </w:p>
    <w:p w:rsidR="009B5B52" w:rsidRDefault="009B5B52" w:rsidP="006E68CE">
      <w:pPr>
        <w:ind w:firstLine="708"/>
        <w:jc w:val="center"/>
        <w:rPr>
          <w:b/>
          <w:lang w:val="uk-UA"/>
        </w:rPr>
      </w:pPr>
    </w:p>
    <w:p w:rsidR="009B5B52" w:rsidRDefault="009B5B52" w:rsidP="006E68CE">
      <w:pPr>
        <w:ind w:firstLine="708"/>
        <w:jc w:val="center"/>
        <w:rPr>
          <w:b/>
          <w:lang w:val="uk-UA"/>
        </w:rPr>
      </w:pPr>
      <w:r>
        <w:rPr>
          <w:b/>
          <w:lang w:val="uk-UA"/>
        </w:rPr>
        <w:t>К</w:t>
      </w:r>
      <w:r w:rsidRPr="006E68CE">
        <w:rPr>
          <w:b/>
        </w:rPr>
        <w:t>ількість місць для тимчасового зберігання легкового транспорту</w:t>
      </w:r>
    </w:p>
    <w:p w:rsidR="009B5B52" w:rsidRPr="006E68CE" w:rsidRDefault="009B5B52" w:rsidP="006E68CE">
      <w:pPr>
        <w:ind w:firstLine="708"/>
        <w:jc w:val="right"/>
        <w:rPr>
          <w:lang w:val="uk-UA"/>
        </w:rPr>
      </w:pPr>
      <w:r w:rsidRPr="006E68CE">
        <w:rPr>
          <w:lang w:val="uk-UA"/>
        </w:rPr>
        <w:t>Таблиця 2.7.1.</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1700"/>
        <w:gridCol w:w="1656"/>
        <w:gridCol w:w="1773"/>
        <w:gridCol w:w="1799"/>
      </w:tblGrid>
      <w:tr w:rsidR="009B5B52" w:rsidTr="000E3170">
        <w:tc>
          <w:tcPr>
            <w:tcW w:w="2576" w:type="dxa"/>
          </w:tcPr>
          <w:p w:rsidR="009B5B52" w:rsidRDefault="009B5B52" w:rsidP="00894D9D">
            <w:r>
              <w:t>Організація</w:t>
            </w:r>
          </w:p>
        </w:tc>
        <w:tc>
          <w:tcPr>
            <w:tcW w:w="1700" w:type="dxa"/>
          </w:tcPr>
          <w:p w:rsidR="009B5B52" w:rsidRDefault="009B5B52" w:rsidP="00894D9D">
            <w:r>
              <w:t>Одиниця виміру</w:t>
            </w:r>
          </w:p>
        </w:tc>
        <w:tc>
          <w:tcPr>
            <w:tcW w:w="1656" w:type="dxa"/>
          </w:tcPr>
          <w:p w:rsidR="009B5B52" w:rsidRDefault="009B5B52" w:rsidP="00894D9D">
            <w:r>
              <w:t>Значення показника</w:t>
            </w:r>
          </w:p>
        </w:tc>
        <w:tc>
          <w:tcPr>
            <w:tcW w:w="1773" w:type="dxa"/>
          </w:tcPr>
          <w:p w:rsidR="009B5B52" w:rsidRDefault="009B5B52" w:rsidP="00894D9D">
            <w:r>
              <w:t>Кількість працюючих, осіб</w:t>
            </w:r>
          </w:p>
        </w:tc>
        <w:tc>
          <w:tcPr>
            <w:tcW w:w="1799" w:type="dxa"/>
          </w:tcPr>
          <w:p w:rsidR="009B5B52" w:rsidRDefault="009B5B52" w:rsidP="00894D9D">
            <w:r>
              <w:t>Кількість місць для тимчасового зберігання автомобілів</w:t>
            </w:r>
          </w:p>
        </w:tc>
      </w:tr>
      <w:tr w:rsidR="009B5B52" w:rsidTr="000E3170">
        <w:trPr>
          <w:trHeight w:val="301"/>
        </w:trPr>
        <w:tc>
          <w:tcPr>
            <w:tcW w:w="2576" w:type="dxa"/>
          </w:tcPr>
          <w:p w:rsidR="009B5B52" w:rsidRDefault="009B5B52" w:rsidP="00894D9D">
            <w:r>
              <w:t>Бібліотека</w:t>
            </w:r>
          </w:p>
        </w:tc>
        <w:tc>
          <w:tcPr>
            <w:tcW w:w="1700" w:type="dxa"/>
          </w:tcPr>
          <w:p w:rsidR="009B5B52" w:rsidRPr="001A5CCB" w:rsidRDefault="009B5B52" w:rsidP="00894D9D">
            <w:r>
              <w:t>м</w:t>
            </w:r>
            <w:r w:rsidRPr="000E3170">
              <w:rPr>
                <w:vertAlign w:val="superscript"/>
              </w:rPr>
              <w:t>2</w:t>
            </w:r>
          </w:p>
        </w:tc>
        <w:tc>
          <w:tcPr>
            <w:tcW w:w="1656" w:type="dxa"/>
          </w:tcPr>
          <w:p w:rsidR="009B5B52" w:rsidRDefault="009B5B52" w:rsidP="00894D9D">
            <w:r>
              <w:t>200</w:t>
            </w:r>
          </w:p>
        </w:tc>
        <w:tc>
          <w:tcPr>
            <w:tcW w:w="1773" w:type="dxa"/>
          </w:tcPr>
          <w:p w:rsidR="009B5B52" w:rsidRDefault="009B5B52" w:rsidP="00894D9D">
            <w:r>
              <w:t>3</w:t>
            </w:r>
          </w:p>
        </w:tc>
        <w:tc>
          <w:tcPr>
            <w:tcW w:w="1799" w:type="dxa"/>
          </w:tcPr>
          <w:p w:rsidR="009B5B52" w:rsidRDefault="009B5B52" w:rsidP="00894D9D">
            <w:r>
              <w:t>1</w:t>
            </w:r>
          </w:p>
        </w:tc>
      </w:tr>
      <w:tr w:rsidR="009B5B52" w:rsidTr="000E3170">
        <w:trPr>
          <w:trHeight w:val="301"/>
        </w:trPr>
        <w:tc>
          <w:tcPr>
            <w:tcW w:w="2576" w:type="dxa"/>
          </w:tcPr>
          <w:p w:rsidR="009B5B52" w:rsidRDefault="009B5B52" w:rsidP="00894D9D">
            <w:r>
              <w:t>Магазини непродовольчих товарів</w:t>
            </w:r>
          </w:p>
        </w:tc>
        <w:tc>
          <w:tcPr>
            <w:tcW w:w="1700" w:type="dxa"/>
          </w:tcPr>
          <w:p w:rsidR="009B5B52" w:rsidRPr="00727DA7" w:rsidRDefault="009B5B52" w:rsidP="00894D9D">
            <w:r>
              <w:t>м</w:t>
            </w:r>
            <w:r w:rsidRPr="000E3170">
              <w:rPr>
                <w:vertAlign w:val="superscript"/>
              </w:rPr>
              <w:t>2</w:t>
            </w:r>
            <w:r>
              <w:t xml:space="preserve"> торгової площі</w:t>
            </w:r>
          </w:p>
        </w:tc>
        <w:tc>
          <w:tcPr>
            <w:tcW w:w="1656" w:type="dxa"/>
          </w:tcPr>
          <w:p w:rsidR="009B5B52" w:rsidRDefault="009B5B52" w:rsidP="00894D9D">
            <w:r>
              <w:t>1550</w:t>
            </w:r>
          </w:p>
        </w:tc>
        <w:tc>
          <w:tcPr>
            <w:tcW w:w="1773" w:type="dxa"/>
          </w:tcPr>
          <w:p w:rsidR="009B5B52" w:rsidRDefault="009B5B52" w:rsidP="00894D9D">
            <w:r>
              <w:t>40</w:t>
            </w:r>
          </w:p>
        </w:tc>
        <w:tc>
          <w:tcPr>
            <w:tcW w:w="1799" w:type="dxa"/>
          </w:tcPr>
          <w:p w:rsidR="009B5B52" w:rsidRDefault="009B5B52" w:rsidP="00894D9D">
            <w:r>
              <w:t>45</w:t>
            </w:r>
          </w:p>
        </w:tc>
      </w:tr>
      <w:tr w:rsidR="009B5B52" w:rsidTr="000E3170">
        <w:trPr>
          <w:trHeight w:val="301"/>
        </w:trPr>
        <w:tc>
          <w:tcPr>
            <w:tcW w:w="2576" w:type="dxa"/>
          </w:tcPr>
          <w:p w:rsidR="009B5B52" w:rsidRDefault="009B5B52" w:rsidP="00894D9D">
            <w:r>
              <w:t>Магазини продовольчих товарів</w:t>
            </w:r>
          </w:p>
        </w:tc>
        <w:tc>
          <w:tcPr>
            <w:tcW w:w="1700" w:type="dxa"/>
          </w:tcPr>
          <w:p w:rsidR="009B5B52" w:rsidRDefault="009B5B52" w:rsidP="00894D9D">
            <w:r>
              <w:t>м</w:t>
            </w:r>
            <w:r w:rsidRPr="000E3170">
              <w:rPr>
                <w:vertAlign w:val="superscript"/>
              </w:rPr>
              <w:t>2</w:t>
            </w:r>
            <w:r>
              <w:t xml:space="preserve"> торгової площі</w:t>
            </w:r>
          </w:p>
        </w:tc>
        <w:tc>
          <w:tcPr>
            <w:tcW w:w="1656" w:type="dxa"/>
          </w:tcPr>
          <w:p w:rsidR="009B5B52" w:rsidRDefault="009B5B52" w:rsidP="00894D9D">
            <w:r>
              <w:t>1200</w:t>
            </w:r>
          </w:p>
        </w:tc>
        <w:tc>
          <w:tcPr>
            <w:tcW w:w="1773" w:type="dxa"/>
          </w:tcPr>
          <w:p w:rsidR="009B5B52" w:rsidRDefault="009B5B52" w:rsidP="00894D9D">
            <w:r>
              <w:t>20</w:t>
            </w:r>
          </w:p>
        </w:tc>
        <w:tc>
          <w:tcPr>
            <w:tcW w:w="1799" w:type="dxa"/>
          </w:tcPr>
          <w:p w:rsidR="009B5B52" w:rsidRDefault="009B5B52" w:rsidP="00894D9D">
            <w:r>
              <w:t>35</w:t>
            </w:r>
          </w:p>
        </w:tc>
      </w:tr>
      <w:tr w:rsidR="009B5B52" w:rsidTr="000E3170">
        <w:trPr>
          <w:trHeight w:val="301"/>
        </w:trPr>
        <w:tc>
          <w:tcPr>
            <w:tcW w:w="2576" w:type="dxa"/>
          </w:tcPr>
          <w:p w:rsidR="009B5B52" w:rsidRDefault="009B5B52" w:rsidP="00894D9D">
            <w:r>
              <w:t>Аптека</w:t>
            </w:r>
          </w:p>
        </w:tc>
        <w:tc>
          <w:tcPr>
            <w:tcW w:w="1700" w:type="dxa"/>
          </w:tcPr>
          <w:p w:rsidR="009B5B52" w:rsidRPr="000E3170" w:rsidRDefault="009B5B52" w:rsidP="00894D9D">
            <w:pPr>
              <w:rPr>
                <w:vertAlign w:val="superscript"/>
              </w:rPr>
            </w:pPr>
            <w:r>
              <w:t>м</w:t>
            </w:r>
            <w:r w:rsidRPr="000E3170">
              <w:rPr>
                <w:vertAlign w:val="superscript"/>
              </w:rPr>
              <w:t>2</w:t>
            </w:r>
          </w:p>
        </w:tc>
        <w:tc>
          <w:tcPr>
            <w:tcW w:w="1656" w:type="dxa"/>
          </w:tcPr>
          <w:p w:rsidR="009B5B52" w:rsidRDefault="009B5B52" w:rsidP="00894D9D">
            <w:r>
              <w:t>100</w:t>
            </w:r>
          </w:p>
        </w:tc>
        <w:tc>
          <w:tcPr>
            <w:tcW w:w="1773" w:type="dxa"/>
          </w:tcPr>
          <w:p w:rsidR="009B5B52" w:rsidRDefault="009B5B52" w:rsidP="00894D9D">
            <w:r>
              <w:t>10</w:t>
            </w:r>
          </w:p>
        </w:tc>
        <w:tc>
          <w:tcPr>
            <w:tcW w:w="1799" w:type="dxa"/>
          </w:tcPr>
          <w:p w:rsidR="009B5B52" w:rsidRDefault="009B5B52" w:rsidP="00894D9D">
            <w:r>
              <w:t>3</w:t>
            </w:r>
          </w:p>
        </w:tc>
      </w:tr>
      <w:tr w:rsidR="009B5B52" w:rsidTr="000E3170">
        <w:trPr>
          <w:trHeight w:val="301"/>
        </w:trPr>
        <w:tc>
          <w:tcPr>
            <w:tcW w:w="2576" w:type="dxa"/>
          </w:tcPr>
          <w:p w:rsidR="009B5B52" w:rsidRDefault="009B5B52" w:rsidP="00894D9D">
            <w:r>
              <w:t>Підприємства побутового обслуговування</w:t>
            </w:r>
          </w:p>
        </w:tc>
        <w:tc>
          <w:tcPr>
            <w:tcW w:w="1700" w:type="dxa"/>
          </w:tcPr>
          <w:p w:rsidR="009B5B52" w:rsidRPr="003518EC" w:rsidRDefault="009B5B52" w:rsidP="00894D9D">
            <w:r>
              <w:t>м</w:t>
            </w:r>
            <w:r w:rsidRPr="000E3170">
              <w:rPr>
                <w:vertAlign w:val="superscript"/>
              </w:rPr>
              <w:t>2</w:t>
            </w:r>
          </w:p>
        </w:tc>
        <w:tc>
          <w:tcPr>
            <w:tcW w:w="1656" w:type="dxa"/>
          </w:tcPr>
          <w:p w:rsidR="009B5B52" w:rsidRDefault="009B5B52" w:rsidP="00894D9D">
            <w:r>
              <w:t>150</w:t>
            </w:r>
          </w:p>
        </w:tc>
        <w:tc>
          <w:tcPr>
            <w:tcW w:w="1773" w:type="dxa"/>
          </w:tcPr>
          <w:p w:rsidR="009B5B52" w:rsidRDefault="009B5B52" w:rsidP="00894D9D">
            <w:r>
              <w:t>15</w:t>
            </w:r>
          </w:p>
        </w:tc>
        <w:tc>
          <w:tcPr>
            <w:tcW w:w="1799" w:type="dxa"/>
          </w:tcPr>
          <w:p w:rsidR="009B5B52" w:rsidRDefault="009B5B52" w:rsidP="00894D9D">
            <w:r>
              <w:t>3</w:t>
            </w:r>
          </w:p>
        </w:tc>
      </w:tr>
      <w:tr w:rsidR="009B5B52" w:rsidTr="000E3170">
        <w:trPr>
          <w:trHeight w:val="301"/>
        </w:trPr>
        <w:tc>
          <w:tcPr>
            <w:tcW w:w="2576" w:type="dxa"/>
          </w:tcPr>
          <w:p w:rsidR="009B5B52" w:rsidRDefault="009B5B52" w:rsidP="00894D9D">
            <w:r>
              <w:t>Офісні приміщення</w:t>
            </w:r>
          </w:p>
        </w:tc>
        <w:tc>
          <w:tcPr>
            <w:tcW w:w="1700" w:type="dxa"/>
          </w:tcPr>
          <w:p w:rsidR="009B5B52" w:rsidRPr="00727DA7" w:rsidRDefault="009B5B52" w:rsidP="00894D9D">
            <w:r w:rsidRPr="00727DA7">
              <w:t>м</w:t>
            </w:r>
            <w:r w:rsidRPr="000E3170">
              <w:rPr>
                <w:vertAlign w:val="superscript"/>
              </w:rPr>
              <w:t>2</w:t>
            </w:r>
          </w:p>
        </w:tc>
        <w:tc>
          <w:tcPr>
            <w:tcW w:w="1656" w:type="dxa"/>
          </w:tcPr>
          <w:p w:rsidR="009B5B52" w:rsidRDefault="009B5B52" w:rsidP="00894D9D">
            <w:r>
              <w:t>1000</w:t>
            </w:r>
          </w:p>
        </w:tc>
        <w:tc>
          <w:tcPr>
            <w:tcW w:w="1773" w:type="dxa"/>
          </w:tcPr>
          <w:p w:rsidR="009B5B52" w:rsidRDefault="009B5B52" w:rsidP="00894D9D">
            <w:r>
              <w:t>60</w:t>
            </w:r>
          </w:p>
        </w:tc>
        <w:tc>
          <w:tcPr>
            <w:tcW w:w="1799" w:type="dxa"/>
          </w:tcPr>
          <w:p w:rsidR="009B5B52" w:rsidRDefault="009B5B52" w:rsidP="00894D9D">
            <w:r>
              <w:t>15</w:t>
            </w:r>
          </w:p>
        </w:tc>
      </w:tr>
      <w:tr w:rsidR="009B5B52" w:rsidTr="000E3170">
        <w:trPr>
          <w:trHeight w:val="301"/>
        </w:trPr>
        <w:tc>
          <w:tcPr>
            <w:tcW w:w="2576" w:type="dxa"/>
          </w:tcPr>
          <w:p w:rsidR="009B5B52" w:rsidRDefault="009B5B52" w:rsidP="00894D9D">
            <w:r>
              <w:t>Міська рада</w:t>
            </w:r>
          </w:p>
        </w:tc>
        <w:tc>
          <w:tcPr>
            <w:tcW w:w="1700" w:type="dxa"/>
          </w:tcPr>
          <w:p w:rsidR="009B5B52" w:rsidRPr="001A5CCB" w:rsidRDefault="009B5B52" w:rsidP="00894D9D">
            <w:r>
              <w:t>м</w:t>
            </w:r>
            <w:r w:rsidRPr="000E3170">
              <w:rPr>
                <w:vertAlign w:val="superscript"/>
              </w:rPr>
              <w:t>2</w:t>
            </w:r>
            <w:r>
              <w:t xml:space="preserve"> площа </w:t>
            </w:r>
            <w:r>
              <w:lastRenderedPageBreak/>
              <w:t>приміщень</w:t>
            </w:r>
          </w:p>
        </w:tc>
        <w:tc>
          <w:tcPr>
            <w:tcW w:w="1656" w:type="dxa"/>
          </w:tcPr>
          <w:p w:rsidR="009B5B52" w:rsidRPr="000E3170" w:rsidRDefault="009B5B52" w:rsidP="00894D9D">
            <w:pPr>
              <w:rPr>
                <w:lang w:val="en-US"/>
              </w:rPr>
            </w:pPr>
            <w:r w:rsidRPr="000E3170">
              <w:rPr>
                <w:lang w:val="en-US"/>
              </w:rPr>
              <w:lastRenderedPageBreak/>
              <w:t>1240</w:t>
            </w:r>
          </w:p>
        </w:tc>
        <w:tc>
          <w:tcPr>
            <w:tcW w:w="1773" w:type="dxa"/>
          </w:tcPr>
          <w:p w:rsidR="009B5B52" w:rsidRDefault="009B5B52" w:rsidP="00894D9D">
            <w:r w:rsidRPr="000E3170">
              <w:rPr>
                <w:lang w:val="en-US"/>
              </w:rPr>
              <w:t>5</w:t>
            </w:r>
            <w:r>
              <w:t xml:space="preserve">0 та 20 </w:t>
            </w:r>
            <w:r>
              <w:lastRenderedPageBreak/>
              <w:t>одночасно відвідувачів</w:t>
            </w:r>
          </w:p>
        </w:tc>
        <w:tc>
          <w:tcPr>
            <w:tcW w:w="1799" w:type="dxa"/>
          </w:tcPr>
          <w:p w:rsidR="009B5B52" w:rsidRDefault="009B5B52" w:rsidP="00894D9D">
            <w:r>
              <w:lastRenderedPageBreak/>
              <w:t>12</w:t>
            </w:r>
          </w:p>
        </w:tc>
      </w:tr>
      <w:tr w:rsidR="009B5B52" w:rsidTr="000E3170">
        <w:trPr>
          <w:trHeight w:val="301"/>
        </w:trPr>
        <w:tc>
          <w:tcPr>
            <w:tcW w:w="2576" w:type="dxa"/>
          </w:tcPr>
          <w:p w:rsidR="009B5B52" w:rsidRDefault="009B5B52" w:rsidP="00894D9D">
            <w:r>
              <w:lastRenderedPageBreak/>
              <w:t>Центр дитячої творчості</w:t>
            </w:r>
          </w:p>
        </w:tc>
        <w:tc>
          <w:tcPr>
            <w:tcW w:w="1700" w:type="dxa"/>
          </w:tcPr>
          <w:p w:rsidR="009B5B52" w:rsidRPr="00727DA7" w:rsidRDefault="009B5B52" w:rsidP="00894D9D">
            <w:r>
              <w:t>м</w:t>
            </w:r>
            <w:r w:rsidRPr="000E3170">
              <w:rPr>
                <w:vertAlign w:val="superscript"/>
              </w:rPr>
              <w:t>2</w:t>
            </w:r>
            <w:r>
              <w:t xml:space="preserve"> площа приміщень</w:t>
            </w:r>
          </w:p>
        </w:tc>
        <w:tc>
          <w:tcPr>
            <w:tcW w:w="1656" w:type="dxa"/>
          </w:tcPr>
          <w:p w:rsidR="009B5B52" w:rsidRDefault="009B5B52" w:rsidP="00894D9D">
            <w:r>
              <w:t>2000</w:t>
            </w:r>
          </w:p>
        </w:tc>
        <w:tc>
          <w:tcPr>
            <w:tcW w:w="1773" w:type="dxa"/>
          </w:tcPr>
          <w:p w:rsidR="009B5B52" w:rsidRDefault="009B5B52" w:rsidP="00894D9D">
            <w:r>
              <w:t>40 та 50 одночасно відвідувачів</w:t>
            </w:r>
          </w:p>
        </w:tc>
        <w:tc>
          <w:tcPr>
            <w:tcW w:w="1799" w:type="dxa"/>
          </w:tcPr>
          <w:p w:rsidR="009B5B52" w:rsidRDefault="009B5B52" w:rsidP="00894D9D">
            <w:r>
              <w:t>15</w:t>
            </w:r>
          </w:p>
        </w:tc>
      </w:tr>
      <w:tr w:rsidR="009B5B52" w:rsidTr="000E3170">
        <w:trPr>
          <w:trHeight w:val="301"/>
        </w:trPr>
        <w:tc>
          <w:tcPr>
            <w:tcW w:w="2576" w:type="dxa"/>
          </w:tcPr>
          <w:p w:rsidR="009B5B52" w:rsidRDefault="009B5B52" w:rsidP="00894D9D">
            <w:r>
              <w:t>Адміністративно-громадський заклад</w:t>
            </w:r>
          </w:p>
        </w:tc>
        <w:tc>
          <w:tcPr>
            <w:tcW w:w="1700" w:type="dxa"/>
          </w:tcPr>
          <w:p w:rsidR="009B5B52" w:rsidRPr="00727DA7" w:rsidRDefault="009B5B52" w:rsidP="00894D9D">
            <w:r>
              <w:t>м</w:t>
            </w:r>
            <w:r w:rsidRPr="000E3170">
              <w:rPr>
                <w:vertAlign w:val="superscript"/>
              </w:rPr>
              <w:t>2</w:t>
            </w:r>
            <w:r>
              <w:t xml:space="preserve"> площа приміщень</w:t>
            </w:r>
          </w:p>
        </w:tc>
        <w:tc>
          <w:tcPr>
            <w:tcW w:w="1656" w:type="dxa"/>
          </w:tcPr>
          <w:p w:rsidR="009B5B52" w:rsidRDefault="009B5B52" w:rsidP="00894D9D">
            <w:r>
              <w:t>650</w:t>
            </w:r>
          </w:p>
        </w:tc>
        <w:tc>
          <w:tcPr>
            <w:tcW w:w="1773" w:type="dxa"/>
          </w:tcPr>
          <w:p w:rsidR="009B5B52" w:rsidRDefault="009B5B52" w:rsidP="00894D9D">
            <w:r>
              <w:t>40 та 15 одночасно відвідувачів</w:t>
            </w:r>
          </w:p>
        </w:tc>
        <w:tc>
          <w:tcPr>
            <w:tcW w:w="1799" w:type="dxa"/>
          </w:tcPr>
          <w:p w:rsidR="009B5B52" w:rsidRDefault="009B5B52" w:rsidP="00894D9D">
            <w:r>
              <w:t>5</w:t>
            </w:r>
          </w:p>
        </w:tc>
      </w:tr>
      <w:tr w:rsidR="009B5B52" w:rsidTr="000E3170">
        <w:trPr>
          <w:trHeight w:val="301"/>
        </w:trPr>
        <w:tc>
          <w:tcPr>
            <w:tcW w:w="2576" w:type="dxa"/>
          </w:tcPr>
          <w:p w:rsidR="009B5B52" w:rsidRDefault="009B5B52" w:rsidP="00894D9D">
            <w:r>
              <w:t>Церква</w:t>
            </w:r>
          </w:p>
        </w:tc>
        <w:tc>
          <w:tcPr>
            <w:tcW w:w="1700" w:type="dxa"/>
          </w:tcPr>
          <w:p w:rsidR="009B5B52" w:rsidRPr="00727DA7" w:rsidRDefault="009B5B52" w:rsidP="00894D9D">
            <w:r>
              <w:t>м</w:t>
            </w:r>
            <w:r w:rsidRPr="000E3170">
              <w:rPr>
                <w:vertAlign w:val="superscript"/>
              </w:rPr>
              <w:t>2</w:t>
            </w:r>
            <w:r>
              <w:t xml:space="preserve"> площа приміщень</w:t>
            </w:r>
          </w:p>
        </w:tc>
        <w:tc>
          <w:tcPr>
            <w:tcW w:w="1656" w:type="dxa"/>
          </w:tcPr>
          <w:p w:rsidR="009B5B52" w:rsidRDefault="009B5B52" w:rsidP="00894D9D">
            <w:r>
              <w:t>300</w:t>
            </w:r>
          </w:p>
        </w:tc>
        <w:tc>
          <w:tcPr>
            <w:tcW w:w="1773" w:type="dxa"/>
          </w:tcPr>
          <w:p w:rsidR="009B5B52" w:rsidRDefault="009B5B52" w:rsidP="00894D9D">
            <w:r>
              <w:t>250 парафіян</w:t>
            </w:r>
          </w:p>
        </w:tc>
        <w:tc>
          <w:tcPr>
            <w:tcW w:w="1799" w:type="dxa"/>
          </w:tcPr>
          <w:p w:rsidR="009B5B52" w:rsidRDefault="009B5B52" w:rsidP="00894D9D">
            <w:r>
              <w:t>35</w:t>
            </w:r>
          </w:p>
        </w:tc>
      </w:tr>
      <w:tr w:rsidR="009B5B52" w:rsidTr="000E3170">
        <w:trPr>
          <w:trHeight w:val="301"/>
        </w:trPr>
        <w:tc>
          <w:tcPr>
            <w:tcW w:w="2576" w:type="dxa"/>
          </w:tcPr>
          <w:p w:rsidR="009B5B52" w:rsidRDefault="009B5B52" w:rsidP="00894D9D">
            <w:r>
              <w:t>Багатофункціональний центр в складі:</w:t>
            </w:r>
          </w:p>
        </w:tc>
        <w:tc>
          <w:tcPr>
            <w:tcW w:w="1700" w:type="dxa"/>
          </w:tcPr>
          <w:p w:rsidR="009B5B52" w:rsidRPr="00727DA7" w:rsidRDefault="009B5B52" w:rsidP="00894D9D">
            <w:r>
              <w:t>м</w:t>
            </w:r>
            <w:r w:rsidRPr="000E3170">
              <w:rPr>
                <w:vertAlign w:val="superscript"/>
              </w:rPr>
              <w:t>2</w:t>
            </w:r>
            <w:r>
              <w:t xml:space="preserve"> площа приміщень</w:t>
            </w:r>
          </w:p>
        </w:tc>
        <w:tc>
          <w:tcPr>
            <w:tcW w:w="1656" w:type="dxa"/>
          </w:tcPr>
          <w:p w:rsidR="009B5B52" w:rsidRDefault="009B5B52" w:rsidP="00894D9D">
            <w:r>
              <w:t>2100</w:t>
            </w:r>
          </w:p>
        </w:tc>
        <w:tc>
          <w:tcPr>
            <w:tcW w:w="1773" w:type="dxa"/>
          </w:tcPr>
          <w:p w:rsidR="009B5B52" w:rsidRDefault="009B5B52" w:rsidP="00894D9D">
            <w:r>
              <w:t>50</w:t>
            </w:r>
          </w:p>
        </w:tc>
        <w:tc>
          <w:tcPr>
            <w:tcW w:w="1799" w:type="dxa"/>
          </w:tcPr>
          <w:p w:rsidR="009B5B52" w:rsidRDefault="009B5B52" w:rsidP="00894D9D"/>
        </w:tc>
      </w:tr>
      <w:tr w:rsidR="009B5B52" w:rsidTr="000E3170">
        <w:trPr>
          <w:trHeight w:val="301"/>
        </w:trPr>
        <w:tc>
          <w:tcPr>
            <w:tcW w:w="2576" w:type="dxa"/>
          </w:tcPr>
          <w:p w:rsidR="009B5B52" w:rsidRPr="000E3170" w:rsidRDefault="009B5B52" w:rsidP="00894D9D">
            <w:pPr>
              <w:rPr>
                <w:i/>
              </w:rPr>
            </w:pPr>
            <w:r w:rsidRPr="000E3170">
              <w:rPr>
                <w:i/>
              </w:rPr>
              <w:t xml:space="preserve">- кінотеатр </w:t>
            </w:r>
          </w:p>
        </w:tc>
        <w:tc>
          <w:tcPr>
            <w:tcW w:w="1700" w:type="dxa"/>
          </w:tcPr>
          <w:p w:rsidR="009B5B52" w:rsidRPr="00727DA7" w:rsidRDefault="009B5B52" w:rsidP="00894D9D">
            <w:r>
              <w:t>м</w:t>
            </w:r>
            <w:r w:rsidRPr="000E3170">
              <w:rPr>
                <w:vertAlign w:val="superscript"/>
              </w:rPr>
              <w:t>2</w:t>
            </w:r>
            <w:r>
              <w:t xml:space="preserve"> площа приміщень</w:t>
            </w:r>
          </w:p>
        </w:tc>
        <w:tc>
          <w:tcPr>
            <w:tcW w:w="1656" w:type="dxa"/>
          </w:tcPr>
          <w:p w:rsidR="009B5B52" w:rsidRPr="000E3170" w:rsidRDefault="009B5B52" w:rsidP="00894D9D">
            <w:pPr>
              <w:rPr>
                <w:i/>
              </w:rPr>
            </w:pPr>
            <w:r w:rsidRPr="000E3170">
              <w:rPr>
                <w:i/>
              </w:rPr>
              <w:t>-</w:t>
            </w:r>
          </w:p>
        </w:tc>
        <w:tc>
          <w:tcPr>
            <w:tcW w:w="1773" w:type="dxa"/>
          </w:tcPr>
          <w:p w:rsidR="009B5B52" w:rsidRDefault="009B5B52" w:rsidP="00894D9D">
            <w:r>
              <w:t>150</w:t>
            </w:r>
          </w:p>
        </w:tc>
        <w:tc>
          <w:tcPr>
            <w:tcW w:w="1799" w:type="dxa"/>
          </w:tcPr>
          <w:p w:rsidR="009B5B52" w:rsidRDefault="009B5B52" w:rsidP="00894D9D">
            <w:r>
              <w:t>30</w:t>
            </w:r>
          </w:p>
        </w:tc>
      </w:tr>
      <w:tr w:rsidR="009B5B52" w:rsidTr="000E3170">
        <w:trPr>
          <w:trHeight w:val="301"/>
        </w:trPr>
        <w:tc>
          <w:tcPr>
            <w:tcW w:w="2576" w:type="dxa"/>
          </w:tcPr>
          <w:p w:rsidR="009B5B52" w:rsidRPr="000E3170" w:rsidRDefault="009B5B52" w:rsidP="00894D9D">
            <w:pPr>
              <w:rPr>
                <w:i/>
              </w:rPr>
            </w:pPr>
            <w:r w:rsidRPr="000E3170">
              <w:rPr>
                <w:i/>
              </w:rPr>
              <w:t>-спортивні зали, тренажерні зали, боулінг</w:t>
            </w:r>
          </w:p>
        </w:tc>
        <w:tc>
          <w:tcPr>
            <w:tcW w:w="1700" w:type="dxa"/>
          </w:tcPr>
          <w:p w:rsidR="009B5B52" w:rsidRPr="00727DA7" w:rsidRDefault="009B5B52" w:rsidP="00894D9D">
            <w:r>
              <w:t>м</w:t>
            </w:r>
            <w:r w:rsidRPr="000E3170">
              <w:rPr>
                <w:vertAlign w:val="superscript"/>
              </w:rPr>
              <w:t>2</w:t>
            </w:r>
            <w:r>
              <w:t xml:space="preserve"> площа приміщень</w:t>
            </w:r>
          </w:p>
        </w:tc>
        <w:tc>
          <w:tcPr>
            <w:tcW w:w="1656" w:type="dxa"/>
          </w:tcPr>
          <w:p w:rsidR="009B5B52" w:rsidRPr="000E3170" w:rsidRDefault="009B5B52" w:rsidP="00894D9D">
            <w:pPr>
              <w:rPr>
                <w:i/>
              </w:rPr>
            </w:pPr>
            <w:r w:rsidRPr="000E3170">
              <w:rPr>
                <w:i/>
              </w:rPr>
              <w:t>1200</w:t>
            </w:r>
          </w:p>
        </w:tc>
        <w:tc>
          <w:tcPr>
            <w:tcW w:w="1773" w:type="dxa"/>
          </w:tcPr>
          <w:p w:rsidR="009B5B52" w:rsidRDefault="009B5B52" w:rsidP="00894D9D">
            <w:r>
              <w:t>35</w:t>
            </w:r>
          </w:p>
        </w:tc>
        <w:tc>
          <w:tcPr>
            <w:tcW w:w="1799" w:type="dxa"/>
          </w:tcPr>
          <w:p w:rsidR="009B5B52" w:rsidRDefault="009B5B52" w:rsidP="00894D9D">
            <w:r>
              <w:t>5</w:t>
            </w:r>
          </w:p>
        </w:tc>
      </w:tr>
      <w:tr w:rsidR="009B5B52" w:rsidTr="000E3170">
        <w:tc>
          <w:tcPr>
            <w:tcW w:w="2576" w:type="dxa"/>
          </w:tcPr>
          <w:p w:rsidR="009B5B52" w:rsidRPr="000E3170" w:rsidRDefault="009B5B52" w:rsidP="00894D9D">
            <w:pPr>
              <w:rPr>
                <w:i/>
              </w:rPr>
            </w:pPr>
            <w:r w:rsidRPr="000E3170">
              <w:rPr>
                <w:i/>
              </w:rPr>
              <w:t>Магазини змішаних товарів</w:t>
            </w:r>
          </w:p>
        </w:tc>
        <w:tc>
          <w:tcPr>
            <w:tcW w:w="1700" w:type="dxa"/>
          </w:tcPr>
          <w:p w:rsidR="009B5B52" w:rsidRPr="00727DA7" w:rsidRDefault="009B5B52" w:rsidP="00894D9D">
            <w:r>
              <w:t>м</w:t>
            </w:r>
            <w:r w:rsidRPr="000E3170">
              <w:rPr>
                <w:vertAlign w:val="superscript"/>
              </w:rPr>
              <w:t>2</w:t>
            </w:r>
            <w:r>
              <w:t xml:space="preserve"> площа приміщень</w:t>
            </w:r>
          </w:p>
        </w:tc>
        <w:tc>
          <w:tcPr>
            <w:tcW w:w="1656" w:type="dxa"/>
          </w:tcPr>
          <w:p w:rsidR="009B5B52" w:rsidRPr="000E3170" w:rsidRDefault="009B5B52" w:rsidP="00894D9D">
            <w:pPr>
              <w:rPr>
                <w:i/>
              </w:rPr>
            </w:pPr>
            <w:r w:rsidRPr="000E3170">
              <w:rPr>
                <w:i/>
              </w:rPr>
              <w:t>120 м</w:t>
            </w:r>
            <w:r w:rsidRPr="000E3170">
              <w:rPr>
                <w:i/>
                <w:vertAlign w:val="superscript"/>
              </w:rPr>
              <w:t>2</w:t>
            </w:r>
            <w:r w:rsidRPr="000E3170">
              <w:rPr>
                <w:i/>
              </w:rPr>
              <w:t xml:space="preserve"> торгової площі</w:t>
            </w:r>
          </w:p>
        </w:tc>
        <w:tc>
          <w:tcPr>
            <w:tcW w:w="1773" w:type="dxa"/>
          </w:tcPr>
          <w:p w:rsidR="009B5B52" w:rsidRDefault="009B5B52" w:rsidP="00894D9D">
            <w:r>
              <w:t>-</w:t>
            </w:r>
          </w:p>
        </w:tc>
        <w:tc>
          <w:tcPr>
            <w:tcW w:w="1799" w:type="dxa"/>
          </w:tcPr>
          <w:p w:rsidR="009B5B52" w:rsidRDefault="009B5B52" w:rsidP="00894D9D">
            <w:r>
              <w:t>2</w:t>
            </w:r>
          </w:p>
        </w:tc>
      </w:tr>
      <w:tr w:rsidR="009B5B52" w:rsidTr="000E3170">
        <w:trPr>
          <w:trHeight w:val="966"/>
        </w:trPr>
        <w:tc>
          <w:tcPr>
            <w:tcW w:w="2576" w:type="dxa"/>
          </w:tcPr>
          <w:p w:rsidR="009B5B52" w:rsidRPr="000E3170" w:rsidRDefault="009B5B52" w:rsidP="00894D9D">
            <w:pPr>
              <w:rPr>
                <w:i/>
              </w:rPr>
            </w:pPr>
            <w:r w:rsidRPr="000E3170">
              <w:rPr>
                <w:i/>
              </w:rPr>
              <w:t>Ресторан-кафе на 100 посад. місць</w:t>
            </w:r>
          </w:p>
        </w:tc>
        <w:tc>
          <w:tcPr>
            <w:tcW w:w="1700" w:type="dxa"/>
          </w:tcPr>
          <w:p w:rsidR="009B5B52" w:rsidRDefault="009B5B52" w:rsidP="00894D9D">
            <w:r>
              <w:t>м</w:t>
            </w:r>
            <w:r w:rsidRPr="000E3170">
              <w:rPr>
                <w:vertAlign w:val="superscript"/>
              </w:rPr>
              <w:t>2</w:t>
            </w:r>
            <w:r>
              <w:t xml:space="preserve"> площа приміщень</w:t>
            </w:r>
          </w:p>
        </w:tc>
        <w:tc>
          <w:tcPr>
            <w:tcW w:w="1656" w:type="dxa"/>
          </w:tcPr>
          <w:p w:rsidR="009B5B52" w:rsidRPr="000E3170" w:rsidRDefault="009B5B52" w:rsidP="00894D9D">
            <w:pPr>
              <w:rPr>
                <w:i/>
              </w:rPr>
            </w:pPr>
            <w:r w:rsidRPr="000E3170">
              <w:rPr>
                <w:i/>
              </w:rPr>
              <w:t>-</w:t>
            </w:r>
          </w:p>
        </w:tc>
        <w:tc>
          <w:tcPr>
            <w:tcW w:w="1773" w:type="dxa"/>
          </w:tcPr>
          <w:p w:rsidR="009B5B52" w:rsidRDefault="009B5B52" w:rsidP="00894D9D">
            <w:r>
              <w:t>100 посадочних місць</w:t>
            </w:r>
          </w:p>
        </w:tc>
        <w:tc>
          <w:tcPr>
            <w:tcW w:w="1799" w:type="dxa"/>
          </w:tcPr>
          <w:p w:rsidR="009B5B52" w:rsidRDefault="009B5B52" w:rsidP="00894D9D">
            <w:r>
              <w:t>9</w:t>
            </w:r>
          </w:p>
        </w:tc>
      </w:tr>
      <w:tr w:rsidR="009B5B52" w:rsidTr="000E3170">
        <w:tc>
          <w:tcPr>
            <w:tcW w:w="2576" w:type="dxa"/>
          </w:tcPr>
          <w:p w:rsidR="009B5B52" w:rsidRDefault="009B5B52" w:rsidP="00894D9D">
            <w:r>
              <w:t>Адміністративно-офісний центр</w:t>
            </w:r>
          </w:p>
        </w:tc>
        <w:tc>
          <w:tcPr>
            <w:tcW w:w="1700" w:type="dxa"/>
          </w:tcPr>
          <w:p w:rsidR="009B5B52" w:rsidRPr="000E3170" w:rsidRDefault="009B5B52" w:rsidP="00894D9D">
            <w:pPr>
              <w:rPr>
                <w:vertAlign w:val="superscript"/>
              </w:rPr>
            </w:pPr>
            <w:r>
              <w:t>м</w:t>
            </w:r>
            <w:r w:rsidRPr="000E3170">
              <w:rPr>
                <w:vertAlign w:val="superscript"/>
              </w:rPr>
              <w:t>2</w:t>
            </w:r>
            <w:r>
              <w:t xml:space="preserve"> площа приміщень</w:t>
            </w:r>
          </w:p>
        </w:tc>
        <w:tc>
          <w:tcPr>
            <w:tcW w:w="1656" w:type="dxa"/>
          </w:tcPr>
          <w:p w:rsidR="009B5B52" w:rsidRDefault="009B5B52" w:rsidP="00894D9D">
            <w:r>
              <w:t>11000</w:t>
            </w:r>
          </w:p>
        </w:tc>
        <w:tc>
          <w:tcPr>
            <w:tcW w:w="1773" w:type="dxa"/>
          </w:tcPr>
          <w:p w:rsidR="009B5B52" w:rsidRDefault="009B5B52" w:rsidP="00894D9D">
            <w:r>
              <w:t>450 та 50 одночасно відвідуючих</w:t>
            </w:r>
          </w:p>
        </w:tc>
        <w:tc>
          <w:tcPr>
            <w:tcW w:w="1799" w:type="dxa"/>
          </w:tcPr>
          <w:p w:rsidR="009B5B52" w:rsidRDefault="009B5B52" w:rsidP="00894D9D">
            <w:r>
              <w:t>50</w:t>
            </w:r>
          </w:p>
        </w:tc>
      </w:tr>
      <w:tr w:rsidR="009B5B52" w:rsidTr="000E3170">
        <w:tc>
          <w:tcPr>
            <w:tcW w:w="7705" w:type="dxa"/>
            <w:gridSpan w:val="4"/>
          </w:tcPr>
          <w:p w:rsidR="009B5B52" w:rsidRDefault="009B5B52" w:rsidP="00894D9D">
            <w:r>
              <w:t>Всього</w:t>
            </w:r>
          </w:p>
        </w:tc>
        <w:tc>
          <w:tcPr>
            <w:tcW w:w="1799" w:type="dxa"/>
          </w:tcPr>
          <w:p w:rsidR="009B5B52" w:rsidRDefault="009B5B52" w:rsidP="00894D9D">
            <w:r>
              <w:t>265</w:t>
            </w:r>
          </w:p>
        </w:tc>
      </w:tr>
    </w:tbl>
    <w:p w:rsidR="009B5B52" w:rsidRDefault="009B5B52" w:rsidP="006E68CE">
      <w:pPr>
        <w:jc w:val="both"/>
      </w:pPr>
    </w:p>
    <w:p w:rsidR="009B5B52" w:rsidRDefault="009B5B52" w:rsidP="006E68CE">
      <w:pPr>
        <w:ind w:firstLine="708"/>
        <w:jc w:val="both"/>
        <w:rPr>
          <w:lang w:val="uk-UA"/>
        </w:rPr>
      </w:pPr>
      <w:r>
        <w:t>Постійне зберігання індивідуального автотранспорту мешканців проектної багатоквартирної забудови буде здійснюватися на території чотирьохповерхового гаража ємністю 140 машин-місць</w:t>
      </w:r>
      <w:r>
        <w:rPr>
          <w:lang w:val="uk-UA"/>
        </w:rPr>
        <w:t>, будівництво якого намічене на розрахунковий етап,</w:t>
      </w:r>
      <w:r>
        <w:t xml:space="preserve"> та на відкритих стоянках.  Загальна вартість зведення відкритих стоянок становить 2,3 млн. грн. </w:t>
      </w:r>
    </w:p>
    <w:p w:rsidR="009B5B52" w:rsidRDefault="009B5B52" w:rsidP="006E68CE">
      <w:pPr>
        <w:ind w:firstLine="708"/>
        <w:jc w:val="both"/>
        <w:rPr>
          <w:lang w:val="uk-UA"/>
        </w:rPr>
      </w:pPr>
      <w:r>
        <w:t xml:space="preserve">Багатоповерховий гараж передбачається побудувати в північній частині території ДПТ. </w:t>
      </w:r>
      <w:r>
        <w:rPr>
          <w:lang w:val="uk-UA"/>
        </w:rPr>
        <w:t>До моменту будівництва гаража, територія, що передбачена для його розміщення, може використовуватись під відкриту стоянку.</w:t>
      </w:r>
    </w:p>
    <w:p w:rsidR="009B5B52" w:rsidRDefault="009B5B52" w:rsidP="006E68CE">
      <w:pPr>
        <w:ind w:firstLine="708"/>
        <w:jc w:val="both"/>
        <w:rPr>
          <w:lang w:val="uk-UA"/>
        </w:rPr>
      </w:pPr>
      <w:r>
        <w:t>Тимчасове зберігання легкового індивідуального автотранспорту здійснюватиметься на відкритих стоянках, які розташовано в межах ділянки проектування.</w:t>
      </w:r>
    </w:p>
    <w:p w:rsidR="009B5B52" w:rsidRDefault="009B5B52">
      <w:pPr>
        <w:spacing w:after="200" w:line="276" w:lineRule="auto"/>
        <w:rPr>
          <w:lang w:val="uk-UA"/>
        </w:rPr>
      </w:pPr>
      <w:r>
        <w:rPr>
          <w:lang w:val="uk-UA"/>
        </w:rPr>
        <w:br w:type="page"/>
      </w:r>
    </w:p>
    <w:p w:rsidR="009B5B52" w:rsidRPr="00E92233" w:rsidRDefault="009B5B52" w:rsidP="0088798C">
      <w:pPr>
        <w:pStyle w:val="2"/>
        <w:jc w:val="center"/>
        <w:rPr>
          <w:rFonts w:ascii="Times New Roman" w:hAnsi="Times New Roman"/>
          <w:i w:val="0"/>
          <w:iCs w:val="0"/>
          <w:sz w:val="24"/>
          <w:lang w:val="uk-UA"/>
        </w:rPr>
      </w:pPr>
      <w:bookmarkStart w:id="117" w:name="_Toc443921471"/>
      <w:bookmarkStart w:id="118" w:name="_Toc443922260"/>
      <w:r w:rsidRPr="00E92233">
        <w:rPr>
          <w:rFonts w:ascii="Times New Roman" w:hAnsi="Times New Roman"/>
          <w:i w:val="0"/>
          <w:iCs w:val="0"/>
          <w:sz w:val="24"/>
          <w:lang w:val="uk-UA"/>
        </w:rPr>
        <w:t>2.8 ІНЖЕНЕРНЕ ОБЛАДНАННЯ ТЕРИТОРІЇ</w:t>
      </w:r>
      <w:bookmarkEnd w:id="116"/>
      <w:bookmarkEnd w:id="117"/>
      <w:bookmarkEnd w:id="118"/>
    </w:p>
    <w:p w:rsidR="009B5B52" w:rsidRPr="00E92233" w:rsidRDefault="009B5B52" w:rsidP="0088798C">
      <w:pPr>
        <w:pStyle w:val="3"/>
        <w:ind w:firstLine="709"/>
        <w:jc w:val="center"/>
        <w:rPr>
          <w:rFonts w:ascii="Times New Roman" w:hAnsi="Times New Roman"/>
          <w:i/>
          <w:iCs/>
          <w:sz w:val="28"/>
          <w:lang w:val="uk-UA"/>
        </w:rPr>
      </w:pPr>
      <w:bookmarkStart w:id="119" w:name="_Toc423684449"/>
      <w:bookmarkStart w:id="120" w:name="_Toc443921472"/>
      <w:bookmarkStart w:id="121" w:name="_Toc443922261"/>
      <w:r w:rsidRPr="00E92233">
        <w:rPr>
          <w:rFonts w:ascii="Times New Roman" w:hAnsi="Times New Roman"/>
          <w:i/>
          <w:iCs/>
          <w:sz w:val="28"/>
          <w:lang w:val="uk-UA"/>
        </w:rPr>
        <w:t>2.8.1 Водопостачання  і каналізація</w:t>
      </w:r>
      <w:bookmarkEnd w:id="119"/>
      <w:bookmarkEnd w:id="120"/>
      <w:bookmarkEnd w:id="121"/>
    </w:p>
    <w:p w:rsidR="009B5B52" w:rsidRPr="006C5FC6" w:rsidRDefault="009B5B52" w:rsidP="00773A84">
      <w:pPr>
        <w:spacing w:line="360" w:lineRule="auto"/>
        <w:ind w:firstLine="720"/>
        <w:jc w:val="center"/>
        <w:rPr>
          <w:b/>
          <w:i/>
          <w:lang w:val="uk-UA"/>
        </w:rPr>
      </w:pPr>
      <w:bookmarkStart w:id="122" w:name="_Toc423684450"/>
      <w:r w:rsidRPr="006C5FC6">
        <w:rPr>
          <w:b/>
          <w:i/>
          <w:lang w:val="uk-UA"/>
        </w:rPr>
        <w:t>Водопостачання</w:t>
      </w:r>
    </w:p>
    <w:p w:rsidR="009B5B52" w:rsidRPr="00E562D7" w:rsidRDefault="009B5B52" w:rsidP="00773A84">
      <w:pPr>
        <w:spacing w:line="360" w:lineRule="auto"/>
        <w:ind w:firstLine="720"/>
        <w:jc w:val="center"/>
        <w:rPr>
          <w:i/>
          <w:lang w:val="uk-UA"/>
        </w:rPr>
      </w:pPr>
      <w:r w:rsidRPr="00E562D7">
        <w:rPr>
          <w:i/>
          <w:lang w:val="uk-UA"/>
        </w:rPr>
        <w:t>Існуючий стан</w:t>
      </w:r>
    </w:p>
    <w:p w:rsidR="009B5B52" w:rsidRPr="006C5FC6" w:rsidRDefault="009B5B52" w:rsidP="006C5FC6">
      <w:pPr>
        <w:pStyle w:val="a3"/>
        <w:ind w:firstLine="709"/>
        <w:jc w:val="both"/>
      </w:pPr>
      <w:r w:rsidRPr="006C5FC6">
        <w:t xml:space="preserve">Джерелом водопостачання території, яка розглядається, є магістральні мережі централізованого водопроводу міста. Територія, що проектується обладнана вуличними мережами водопроводу: </w:t>
      </w:r>
    </w:p>
    <w:p w:rsidR="009B5B52" w:rsidRPr="006C5FC6" w:rsidRDefault="009B5B52" w:rsidP="006C5FC6">
      <w:pPr>
        <w:pStyle w:val="a3"/>
        <w:numPr>
          <w:ilvl w:val="0"/>
          <w:numId w:val="33"/>
        </w:numPr>
        <w:ind w:left="0" w:firstLine="709"/>
        <w:jc w:val="both"/>
      </w:pPr>
      <w:r w:rsidRPr="006C5FC6">
        <w:t>по вулиці Білогордська Ø250-200;</w:t>
      </w:r>
    </w:p>
    <w:p w:rsidR="009B5B52" w:rsidRPr="006C5FC6" w:rsidRDefault="009B5B52" w:rsidP="006C5FC6">
      <w:pPr>
        <w:pStyle w:val="a3"/>
        <w:numPr>
          <w:ilvl w:val="0"/>
          <w:numId w:val="33"/>
        </w:numPr>
        <w:ind w:left="0" w:firstLine="709"/>
        <w:jc w:val="both"/>
      </w:pPr>
      <w:r w:rsidRPr="006C5FC6">
        <w:t xml:space="preserve">по вул. Хрещатик Ø200 та Ø50 (стара). </w:t>
      </w:r>
    </w:p>
    <w:p w:rsidR="009B5B52" w:rsidRPr="006C5FC6" w:rsidRDefault="009B5B52" w:rsidP="006C5FC6">
      <w:pPr>
        <w:ind w:firstLine="709"/>
        <w:jc w:val="both"/>
        <w:rPr>
          <w:lang w:val="uk-UA"/>
        </w:rPr>
      </w:pPr>
    </w:p>
    <w:p w:rsidR="009B5B52" w:rsidRPr="00E562D7" w:rsidRDefault="009B5B52" w:rsidP="006C5FC6">
      <w:pPr>
        <w:ind w:firstLine="709"/>
        <w:jc w:val="center"/>
        <w:rPr>
          <w:i/>
          <w:lang w:val="uk-UA"/>
        </w:rPr>
      </w:pPr>
      <w:r w:rsidRPr="00E562D7">
        <w:rPr>
          <w:i/>
          <w:lang w:val="uk-UA"/>
        </w:rPr>
        <w:t>Проектні пропозиції</w:t>
      </w:r>
    </w:p>
    <w:p w:rsidR="009B5B52" w:rsidRPr="006C5FC6" w:rsidRDefault="009B5B52" w:rsidP="006C5FC6">
      <w:pPr>
        <w:pStyle w:val="a3"/>
        <w:ind w:firstLine="709"/>
        <w:jc w:val="both"/>
      </w:pPr>
      <w:r w:rsidRPr="006C5FC6">
        <w:t>Забудова території, що проектується передбачається багатоквартирною забудовою, установами та підприємствами обслуговування.</w:t>
      </w:r>
    </w:p>
    <w:p w:rsidR="009B5B52" w:rsidRPr="006C5FC6" w:rsidRDefault="009B5B52" w:rsidP="006C5FC6">
      <w:pPr>
        <w:pStyle w:val="a3"/>
        <w:ind w:firstLine="709"/>
        <w:jc w:val="both"/>
      </w:pPr>
      <w:r w:rsidRPr="006C5FC6">
        <w:t xml:space="preserve">Для вирішення схем водопостачання та водовідведення виконано розрахунок необхідних об’ємів води і стічних вод. Питомі показники водоспоживання прийняті відповідно до ДБН В.2.5-74:2013 "Водопостачання. Зовнішні мережі та споруди", ДБН В.2.5-64:2012 «Внутрішній водопровід и каналізація». </w:t>
      </w:r>
    </w:p>
    <w:p w:rsidR="009B5B52" w:rsidRPr="006C5FC6" w:rsidRDefault="009B5B52" w:rsidP="006C5FC6">
      <w:pPr>
        <w:pStyle w:val="a3"/>
        <w:ind w:firstLine="709"/>
        <w:jc w:val="both"/>
      </w:pPr>
      <w:r w:rsidRPr="006C5FC6">
        <w:t>Розрахункові об’ємі водоспоживання по групах водокористувачів наведені в табл. В-1.</w:t>
      </w:r>
    </w:p>
    <w:p w:rsidR="009B5B52" w:rsidRPr="006C5FC6" w:rsidRDefault="009B5B52" w:rsidP="006C5FC6">
      <w:pPr>
        <w:pStyle w:val="a3"/>
        <w:ind w:firstLine="709"/>
        <w:jc w:val="both"/>
      </w:pPr>
      <w:r w:rsidRPr="006C5FC6">
        <w:t>Необхідний об’єм питної води на проектний етап складе 424,46 м</w:t>
      </w:r>
      <w:r w:rsidRPr="006C5FC6">
        <w:rPr>
          <w:vertAlign w:val="superscript"/>
        </w:rPr>
        <w:t>3</w:t>
      </w:r>
      <w:r w:rsidRPr="006C5FC6">
        <w:t>/добу, в тому числі на 1 етап 396,96 м</w:t>
      </w:r>
      <w:r w:rsidRPr="006C5FC6">
        <w:rPr>
          <w:vertAlign w:val="superscript"/>
        </w:rPr>
        <w:t>3</w:t>
      </w:r>
      <w:r w:rsidRPr="006C5FC6">
        <w:t xml:space="preserve">/добу. Подача води до нових житлових та громадських будівель передбачається централізованим міським водопроводом з підключенням до існуючих магістральних вуличних мереж міста. Для сталого функціонування системи водопроводу пропонується влаштування перемички від вул. Білогородська до вулиці Хрещатик за рахунок будівництва внутрішньо дворових мереж водопроводу. Існуючі водопровідні мережі, що потрапляють під територію забудову підлягають перекладки.  </w:t>
      </w:r>
    </w:p>
    <w:p w:rsidR="009B5B52" w:rsidRPr="006C5FC6" w:rsidRDefault="009B5B52" w:rsidP="006C5FC6">
      <w:pPr>
        <w:pStyle w:val="a3"/>
        <w:ind w:firstLine="709"/>
        <w:jc w:val="both"/>
      </w:pPr>
      <w:r w:rsidRPr="006C5FC6">
        <w:t xml:space="preserve">Мережа водопроводу - кільцева, господарське-протипожежна низького тиску. Гасіння пожеж передбачається через гідранти, що встановлюються на кільцевій мережі та забезпечують гасіння кожної будівлі з двох гідрантів. </w:t>
      </w:r>
    </w:p>
    <w:p w:rsidR="009B5B52" w:rsidRPr="006C5FC6" w:rsidRDefault="009B5B52" w:rsidP="006C5FC6">
      <w:pPr>
        <w:pStyle w:val="a3"/>
        <w:ind w:firstLine="709"/>
        <w:jc w:val="both"/>
      </w:pPr>
      <w:r w:rsidRPr="006C5FC6">
        <w:t>Протипожежний об’єм води на розрахунковий етап – 387 м</w:t>
      </w:r>
      <w:r w:rsidRPr="006C5FC6">
        <w:rPr>
          <w:vertAlign w:val="superscript"/>
        </w:rPr>
        <w:t>3</w:t>
      </w:r>
      <w:r w:rsidRPr="006C5FC6">
        <w:t xml:space="preserve">, при одній розрахунковій пожежі – 20 л/с на зовнішнє, 2×5,0 л/с на внутрішнє та на автоматичне пожежогасіння – 22,5 л/с. </w:t>
      </w:r>
    </w:p>
    <w:p w:rsidR="009B5B52" w:rsidRPr="006C5FC6" w:rsidRDefault="009B5B52" w:rsidP="006C5FC6">
      <w:pPr>
        <w:pStyle w:val="a3"/>
        <w:ind w:firstLine="709"/>
        <w:jc w:val="both"/>
      </w:pPr>
      <w:r w:rsidRPr="006C5FC6">
        <w:t>На 1 етап складає – 148,50 м</w:t>
      </w:r>
      <w:r w:rsidRPr="006C5FC6">
        <w:rPr>
          <w:vertAlign w:val="superscript"/>
        </w:rPr>
        <w:t>3</w:t>
      </w:r>
      <w:r w:rsidRPr="006C5FC6">
        <w:t>, при одній розрахунковій пожежі – 10 л/с на зовнішнє, 1×2,5л/с на внутрішнє. Норми витрат прийняти у відповідності ДБН В.2.5-74:2013 "Водопостачання. Зовнішні мережі та споруди", ДБН В.2.5-64:2012 "Внутрішній водопровід и каналізація".</w:t>
      </w:r>
    </w:p>
    <w:p w:rsidR="009B5B52" w:rsidRPr="006C5FC6" w:rsidRDefault="009B5B52" w:rsidP="006C5FC6">
      <w:pPr>
        <w:ind w:firstLine="709"/>
        <w:jc w:val="both"/>
        <w:rPr>
          <w:lang w:val="uk-UA"/>
        </w:rPr>
      </w:pPr>
      <w:r w:rsidRPr="006C5FC6">
        <w:rPr>
          <w:lang w:val="uk-UA"/>
        </w:rPr>
        <w:t>Потреба у воді технічної якості на поливання-миття територій та зрошення садиб на розрахунковий етап та на 1 етап 85,18 м</w:t>
      </w:r>
      <w:r w:rsidRPr="006C5FC6">
        <w:rPr>
          <w:vertAlign w:val="superscript"/>
          <w:lang w:val="uk-UA"/>
        </w:rPr>
        <w:t>3</w:t>
      </w:r>
      <w:r w:rsidRPr="006C5FC6">
        <w:rPr>
          <w:lang w:val="uk-UA"/>
        </w:rPr>
        <w:t xml:space="preserve">/добу. На ці потреби пропонується використання ґрунтових вод, або мережі водопроводу два рази на добу у години мінімального водоспоживання. Полив проїзної частини вулиць передбачається поливальними машинами. Питання розробки локальних систем поливу вирішується на наступних стадіях проектування з залученням галузевих організацій, через техніко-економічні розрахунки і обґрунтування, визначення джерел, на підставі сучасних  технічних умов та інвестиційних пропозицій. </w:t>
      </w:r>
    </w:p>
    <w:p w:rsidR="009B5B52" w:rsidRPr="006C5FC6" w:rsidRDefault="009B5B52" w:rsidP="006C5FC6">
      <w:pPr>
        <w:ind w:firstLine="709"/>
        <w:jc w:val="both"/>
        <w:rPr>
          <w:lang w:val="uk-UA"/>
        </w:rPr>
      </w:pPr>
      <w:r w:rsidRPr="006C5FC6">
        <w:rPr>
          <w:lang w:val="uk-UA"/>
        </w:rPr>
        <w:t>Заходи 1 етапу щодо забезпечення водою питної якості:</w:t>
      </w:r>
    </w:p>
    <w:p w:rsidR="009B5B52" w:rsidRPr="006C5FC6" w:rsidRDefault="009B5B52" w:rsidP="006C5FC6">
      <w:pPr>
        <w:numPr>
          <w:ilvl w:val="0"/>
          <w:numId w:val="35"/>
        </w:numPr>
        <w:tabs>
          <w:tab w:val="num" w:pos="360"/>
        </w:tabs>
        <w:autoSpaceDN w:val="0"/>
        <w:ind w:left="0" w:firstLine="709"/>
        <w:jc w:val="both"/>
        <w:rPr>
          <w:lang w:val="uk-UA"/>
        </w:rPr>
      </w:pPr>
      <w:r w:rsidRPr="006C5FC6">
        <w:rPr>
          <w:lang w:val="uk-UA"/>
        </w:rPr>
        <w:t>Будівництво перемички від вул. Білогородська до вулиці Хрещатик за рахунок будівництва внутрішньо дворових мереж водопроводу.</w:t>
      </w:r>
    </w:p>
    <w:p w:rsidR="009B5B52" w:rsidRPr="006C5FC6" w:rsidRDefault="009B5B52" w:rsidP="006C5FC6">
      <w:pPr>
        <w:numPr>
          <w:ilvl w:val="0"/>
          <w:numId w:val="35"/>
        </w:numPr>
        <w:tabs>
          <w:tab w:val="num" w:pos="360"/>
        </w:tabs>
        <w:autoSpaceDN w:val="0"/>
        <w:ind w:left="0" w:firstLine="709"/>
        <w:jc w:val="both"/>
        <w:rPr>
          <w:lang w:val="uk-UA"/>
        </w:rPr>
      </w:pPr>
      <w:r w:rsidRPr="006C5FC6">
        <w:rPr>
          <w:lang w:val="uk-UA"/>
        </w:rPr>
        <w:lastRenderedPageBreak/>
        <w:t>Демонтаж та перекладка водопровідних мереж, що попадають під проектну забудову з переключенням всіх споживачів.</w:t>
      </w:r>
    </w:p>
    <w:p w:rsidR="009B5B52" w:rsidRPr="006C5FC6" w:rsidRDefault="009B5B52" w:rsidP="006C5FC6">
      <w:pPr>
        <w:numPr>
          <w:ilvl w:val="0"/>
          <w:numId w:val="35"/>
        </w:numPr>
        <w:tabs>
          <w:tab w:val="num" w:pos="360"/>
        </w:tabs>
        <w:autoSpaceDN w:val="0"/>
        <w:ind w:left="0" w:firstLine="709"/>
        <w:jc w:val="both"/>
        <w:rPr>
          <w:lang w:val="uk-UA"/>
        </w:rPr>
      </w:pPr>
      <w:r w:rsidRPr="006C5FC6">
        <w:rPr>
          <w:lang w:val="uk-UA"/>
        </w:rPr>
        <w:t>Розробка спеціалізованої проектної документації на реконструкцію і розвиток системи водопостачання з урахуванням рішень детального плану території щодо розміщення водокористувачів із метою визначення повного складу першочергових та перспективних заходів та економічного механізму реалізації цих заходів.</w:t>
      </w:r>
    </w:p>
    <w:p w:rsidR="009B5B52" w:rsidRPr="006C5FC6" w:rsidRDefault="009B5B52" w:rsidP="006C5FC6">
      <w:pPr>
        <w:jc w:val="both"/>
        <w:rPr>
          <w:lang w:val="uk-UA"/>
        </w:rPr>
      </w:pPr>
      <w:r w:rsidRPr="006C5FC6">
        <w:rPr>
          <w:lang w:val="uk-UA"/>
        </w:rPr>
        <w:t xml:space="preserve">Дані проектні рішення є вихідними даними для підготовки технічних умов на наступних стадіях проектування. Заходи, що пов’язані з підключенням до міських систем і місця підключення, а також щодо реконструкції споруд і мережі загальноміських систем і їх вартість уточнюються на наступних стадіях проектування відповідно до технічних умов підприємства водопровідно-каналізаційного господарства міста Боярка. Нижче, в таблиці 2.8.1.1. </w:t>
      </w:r>
      <w:r>
        <w:rPr>
          <w:lang w:val="uk-UA"/>
        </w:rPr>
        <w:t>наведено розрахунок об’єму водоспоживання.</w:t>
      </w:r>
    </w:p>
    <w:p w:rsidR="009B5B52" w:rsidRDefault="009B5B52" w:rsidP="006C5FC6">
      <w:pPr>
        <w:jc w:val="center"/>
        <w:rPr>
          <w:b/>
          <w:lang w:val="uk-UA"/>
        </w:rPr>
      </w:pPr>
    </w:p>
    <w:p w:rsidR="009B5B52" w:rsidRPr="006C5FC6" w:rsidRDefault="009B5B52" w:rsidP="006C5FC6">
      <w:pPr>
        <w:jc w:val="center"/>
        <w:rPr>
          <w:b/>
          <w:lang w:val="uk-UA"/>
        </w:rPr>
      </w:pPr>
      <w:r w:rsidRPr="006C5FC6">
        <w:rPr>
          <w:b/>
          <w:lang w:val="uk-UA"/>
        </w:rPr>
        <w:t xml:space="preserve">Розрахунок об'ємів водоспоживання </w:t>
      </w:r>
    </w:p>
    <w:p w:rsidR="009B5B52" w:rsidRPr="006C5FC6" w:rsidRDefault="009B5B52" w:rsidP="006C5FC6">
      <w:pPr>
        <w:jc w:val="right"/>
        <w:rPr>
          <w:lang w:val="uk-UA"/>
        </w:rPr>
      </w:pPr>
      <w:r w:rsidRPr="006C5FC6">
        <w:rPr>
          <w:lang w:val="uk-UA"/>
        </w:rPr>
        <w:t>Таблиця 2.8.1.1.</w:t>
      </w:r>
    </w:p>
    <w:tbl>
      <w:tblPr>
        <w:tblW w:w="9497" w:type="dxa"/>
        <w:tblInd w:w="170" w:type="dxa"/>
        <w:tblLayout w:type="fixed"/>
        <w:tblCellMar>
          <w:left w:w="28" w:type="dxa"/>
          <w:right w:w="28" w:type="dxa"/>
        </w:tblCellMar>
        <w:tblLook w:val="00A0" w:firstRow="1" w:lastRow="0" w:firstColumn="1" w:lastColumn="0" w:noHBand="0" w:noVBand="0"/>
      </w:tblPr>
      <w:tblGrid>
        <w:gridCol w:w="567"/>
        <w:gridCol w:w="5954"/>
        <w:gridCol w:w="1559"/>
        <w:gridCol w:w="1417"/>
      </w:tblGrid>
      <w:tr w:rsidR="009B5B52" w:rsidRPr="006C5FC6" w:rsidTr="00641B0E">
        <w:trPr>
          <w:cantSplit/>
          <w:trHeight w:val="297"/>
        </w:trPr>
        <w:tc>
          <w:tcPr>
            <w:tcW w:w="567" w:type="dxa"/>
            <w:tcBorders>
              <w:top w:val="single" w:sz="4" w:space="0" w:color="auto"/>
              <w:left w:val="single" w:sz="6" w:space="0" w:color="auto"/>
              <w:bottom w:val="nil"/>
              <w:right w:val="nil"/>
            </w:tcBorders>
          </w:tcPr>
          <w:p w:rsidR="009B5B52" w:rsidRPr="006C5FC6" w:rsidRDefault="009B5B52" w:rsidP="006C5FC6">
            <w:pPr>
              <w:jc w:val="center"/>
              <w:rPr>
                <w:lang w:val="uk-UA"/>
              </w:rPr>
            </w:pPr>
          </w:p>
        </w:tc>
        <w:tc>
          <w:tcPr>
            <w:tcW w:w="5954" w:type="dxa"/>
            <w:tcBorders>
              <w:top w:val="single" w:sz="4" w:space="0" w:color="auto"/>
              <w:left w:val="single" w:sz="6" w:space="0" w:color="auto"/>
              <w:bottom w:val="nil"/>
              <w:right w:val="nil"/>
            </w:tcBorders>
            <w:vAlign w:val="center"/>
          </w:tcPr>
          <w:p w:rsidR="009B5B52" w:rsidRPr="006C5FC6" w:rsidRDefault="009B5B52" w:rsidP="006C5FC6">
            <w:pPr>
              <w:jc w:val="center"/>
              <w:rPr>
                <w:lang w:val="uk-UA"/>
              </w:rPr>
            </w:pPr>
            <w:r w:rsidRPr="006C5FC6">
              <w:rPr>
                <w:lang w:val="uk-UA"/>
              </w:rPr>
              <w:t>Найменування споживачів</w:t>
            </w:r>
          </w:p>
        </w:tc>
        <w:tc>
          <w:tcPr>
            <w:tcW w:w="1559" w:type="dxa"/>
            <w:tcBorders>
              <w:top w:val="single" w:sz="4" w:space="0" w:color="auto"/>
              <w:left w:val="single" w:sz="6" w:space="0" w:color="auto"/>
              <w:bottom w:val="nil"/>
              <w:right w:val="single" w:sz="4" w:space="0" w:color="auto"/>
            </w:tcBorders>
          </w:tcPr>
          <w:p w:rsidR="009B5B52" w:rsidRPr="006C5FC6" w:rsidRDefault="009B5B52" w:rsidP="006C5FC6">
            <w:pPr>
              <w:jc w:val="center"/>
              <w:rPr>
                <w:lang w:val="uk-UA"/>
              </w:rPr>
            </w:pPr>
            <w:r w:rsidRPr="006C5FC6">
              <w:rPr>
                <w:lang w:val="uk-UA"/>
              </w:rPr>
              <w:t>Питна вода</w:t>
            </w:r>
          </w:p>
        </w:tc>
        <w:tc>
          <w:tcPr>
            <w:tcW w:w="1417" w:type="dxa"/>
            <w:tcBorders>
              <w:top w:val="single" w:sz="4" w:space="0" w:color="auto"/>
              <w:left w:val="single" w:sz="4" w:space="0" w:color="auto"/>
              <w:bottom w:val="nil"/>
              <w:right w:val="single" w:sz="6" w:space="0" w:color="auto"/>
            </w:tcBorders>
          </w:tcPr>
          <w:p w:rsidR="009B5B52" w:rsidRPr="006C5FC6" w:rsidRDefault="009B5B52" w:rsidP="006C5FC6">
            <w:pPr>
              <w:jc w:val="center"/>
              <w:rPr>
                <w:lang w:val="uk-UA"/>
              </w:rPr>
            </w:pPr>
            <w:r w:rsidRPr="006C5FC6">
              <w:rPr>
                <w:lang w:val="uk-UA"/>
              </w:rPr>
              <w:t>Технічна вода</w:t>
            </w:r>
          </w:p>
        </w:tc>
      </w:tr>
      <w:tr w:rsidR="009B5B52" w:rsidRPr="006C5FC6" w:rsidTr="00641B0E">
        <w:trPr>
          <w:cantSplit/>
          <w:trHeight w:val="322"/>
        </w:trPr>
        <w:tc>
          <w:tcPr>
            <w:tcW w:w="567" w:type="dxa"/>
            <w:tcBorders>
              <w:top w:val="single" w:sz="6" w:space="0" w:color="auto"/>
              <w:left w:val="single" w:sz="6" w:space="0" w:color="auto"/>
              <w:bottom w:val="single" w:sz="4" w:space="0" w:color="auto"/>
              <w:right w:val="nil"/>
            </w:tcBorders>
          </w:tcPr>
          <w:p w:rsidR="009B5B52" w:rsidRPr="006C5FC6" w:rsidRDefault="009B5B52" w:rsidP="006C5FC6">
            <w:pPr>
              <w:jc w:val="center"/>
              <w:rPr>
                <w:lang w:val="uk-UA"/>
              </w:rPr>
            </w:pPr>
          </w:p>
        </w:tc>
        <w:tc>
          <w:tcPr>
            <w:tcW w:w="5954" w:type="dxa"/>
            <w:tcBorders>
              <w:top w:val="single" w:sz="6" w:space="0" w:color="auto"/>
              <w:left w:val="single" w:sz="6" w:space="0" w:color="auto"/>
              <w:bottom w:val="single" w:sz="4" w:space="0" w:color="auto"/>
              <w:right w:val="nil"/>
            </w:tcBorders>
          </w:tcPr>
          <w:p w:rsidR="009B5B52" w:rsidRPr="006C5FC6" w:rsidRDefault="009B5B52" w:rsidP="006C5FC6">
            <w:pPr>
              <w:jc w:val="center"/>
              <w:rPr>
                <w:lang w:val="uk-UA"/>
              </w:rPr>
            </w:pPr>
            <w:r w:rsidRPr="006C5FC6">
              <w:rPr>
                <w:lang w:val="uk-UA"/>
              </w:rPr>
              <w:t>2</w:t>
            </w:r>
          </w:p>
        </w:tc>
        <w:tc>
          <w:tcPr>
            <w:tcW w:w="1559" w:type="dxa"/>
            <w:tcBorders>
              <w:top w:val="single" w:sz="6" w:space="0" w:color="auto"/>
              <w:left w:val="single" w:sz="6" w:space="0" w:color="auto"/>
              <w:bottom w:val="single" w:sz="4" w:space="0" w:color="auto"/>
              <w:right w:val="single" w:sz="4" w:space="0" w:color="auto"/>
            </w:tcBorders>
          </w:tcPr>
          <w:p w:rsidR="009B5B52" w:rsidRPr="006C5FC6" w:rsidRDefault="009B5B52" w:rsidP="006C5FC6">
            <w:pPr>
              <w:jc w:val="center"/>
              <w:rPr>
                <w:lang w:val="uk-UA"/>
              </w:rPr>
            </w:pPr>
            <w:r w:rsidRPr="006C5FC6">
              <w:rPr>
                <w:lang w:val="uk-UA"/>
              </w:rPr>
              <w:t>3</w:t>
            </w:r>
          </w:p>
        </w:tc>
        <w:tc>
          <w:tcPr>
            <w:tcW w:w="1417" w:type="dxa"/>
            <w:tcBorders>
              <w:top w:val="single" w:sz="6" w:space="0" w:color="auto"/>
              <w:left w:val="single" w:sz="4" w:space="0" w:color="auto"/>
              <w:bottom w:val="single" w:sz="4" w:space="0" w:color="auto"/>
              <w:right w:val="single" w:sz="6" w:space="0" w:color="auto"/>
            </w:tcBorders>
          </w:tcPr>
          <w:p w:rsidR="009B5B52" w:rsidRPr="006C5FC6" w:rsidRDefault="009B5B52" w:rsidP="006C5FC6">
            <w:pPr>
              <w:jc w:val="center"/>
              <w:rPr>
                <w:lang w:val="uk-UA"/>
              </w:rPr>
            </w:pPr>
            <w:r w:rsidRPr="006C5FC6">
              <w:rPr>
                <w:lang w:val="uk-UA"/>
              </w:rPr>
              <w:t>4</w:t>
            </w:r>
          </w:p>
        </w:tc>
      </w:tr>
      <w:tr w:rsidR="009B5B52" w:rsidRPr="006C5FC6" w:rsidTr="00641B0E">
        <w:trPr>
          <w:cantSplit/>
          <w:trHeight w:val="322"/>
        </w:trPr>
        <w:tc>
          <w:tcPr>
            <w:tcW w:w="567" w:type="dxa"/>
            <w:tcBorders>
              <w:top w:val="single" w:sz="6" w:space="0" w:color="auto"/>
              <w:left w:val="single" w:sz="6" w:space="0" w:color="auto"/>
              <w:bottom w:val="single" w:sz="4" w:space="0" w:color="auto"/>
              <w:right w:val="nil"/>
            </w:tcBorders>
          </w:tcPr>
          <w:p w:rsidR="009B5B52" w:rsidRPr="006C5FC6" w:rsidRDefault="009B5B52" w:rsidP="006C5FC6">
            <w:pPr>
              <w:rPr>
                <w:b/>
                <w:i/>
                <w:lang w:val="uk-UA"/>
              </w:rPr>
            </w:pPr>
            <w:r>
              <w:rPr>
                <w:b/>
                <w:i/>
                <w:lang w:val="uk-UA"/>
              </w:rPr>
              <w:t>1.</w:t>
            </w:r>
          </w:p>
        </w:tc>
        <w:tc>
          <w:tcPr>
            <w:tcW w:w="5954" w:type="dxa"/>
            <w:tcBorders>
              <w:top w:val="single" w:sz="6" w:space="0" w:color="auto"/>
              <w:left w:val="single" w:sz="6" w:space="0" w:color="auto"/>
              <w:bottom w:val="single" w:sz="4" w:space="0" w:color="auto"/>
              <w:right w:val="nil"/>
            </w:tcBorders>
          </w:tcPr>
          <w:p w:rsidR="009B5B52" w:rsidRPr="006C5FC6" w:rsidRDefault="009B5B52" w:rsidP="006C5FC6">
            <w:pPr>
              <w:rPr>
                <w:b/>
                <w:lang w:val="uk-UA"/>
              </w:rPr>
            </w:pPr>
            <w:r w:rsidRPr="006C5FC6">
              <w:rPr>
                <w:b/>
                <w:i/>
                <w:lang w:val="uk-UA"/>
              </w:rPr>
              <w:t>Розрахунковий етап</w:t>
            </w:r>
          </w:p>
        </w:tc>
        <w:tc>
          <w:tcPr>
            <w:tcW w:w="1559" w:type="dxa"/>
            <w:tcBorders>
              <w:top w:val="single" w:sz="6" w:space="0" w:color="auto"/>
              <w:left w:val="single" w:sz="6" w:space="0" w:color="auto"/>
              <w:bottom w:val="single" w:sz="4" w:space="0" w:color="auto"/>
              <w:right w:val="single" w:sz="4" w:space="0" w:color="auto"/>
            </w:tcBorders>
          </w:tcPr>
          <w:p w:rsidR="009B5B52" w:rsidRPr="006C5FC6" w:rsidRDefault="009B5B52" w:rsidP="006C5FC6">
            <w:pPr>
              <w:rPr>
                <w:b/>
              </w:rPr>
            </w:pPr>
          </w:p>
        </w:tc>
        <w:tc>
          <w:tcPr>
            <w:tcW w:w="1417" w:type="dxa"/>
            <w:tcBorders>
              <w:top w:val="single" w:sz="6" w:space="0" w:color="auto"/>
              <w:left w:val="single" w:sz="4" w:space="0" w:color="auto"/>
              <w:bottom w:val="single" w:sz="4" w:space="0" w:color="auto"/>
              <w:right w:val="single" w:sz="6" w:space="0" w:color="auto"/>
            </w:tcBorders>
          </w:tcPr>
          <w:p w:rsidR="009B5B52" w:rsidRPr="006C5FC6" w:rsidRDefault="009B5B52" w:rsidP="006C5FC6">
            <w:pPr>
              <w:rPr>
                <w:b/>
                <w:highlight w:val="yellow"/>
              </w:rPr>
            </w:pPr>
          </w:p>
        </w:tc>
      </w:tr>
      <w:tr w:rsidR="009B5B52" w:rsidRPr="006C5FC6" w:rsidTr="00641B0E">
        <w:trPr>
          <w:cantSplit/>
          <w:trHeight w:val="322"/>
        </w:trPr>
        <w:tc>
          <w:tcPr>
            <w:tcW w:w="567" w:type="dxa"/>
            <w:tcBorders>
              <w:top w:val="single" w:sz="6" w:space="0" w:color="auto"/>
              <w:left w:val="single" w:sz="6" w:space="0" w:color="auto"/>
              <w:bottom w:val="single" w:sz="4" w:space="0" w:color="auto"/>
              <w:right w:val="nil"/>
            </w:tcBorders>
          </w:tcPr>
          <w:p w:rsidR="009B5B52" w:rsidRPr="006C5FC6" w:rsidRDefault="009B5B52" w:rsidP="006C5FC6">
            <w:pPr>
              <w:rPr>
                <w:lang w:val="uk-UA"/>
              </w:rPr>
            </w:pPr>
            <w:r>
              <w:rPr>
                <w:lang w:val="uk-UA"/>
              </w:rPr>
              <w:t>1.1.</w:t>
            </w:r>
          </w:p>
        </w:tc>
        <w:tc>
          <w:tcPr>
            <w:tcW w:w="5954" w:type="dxa"/>
            <w:tcBorders>
              <w:top w:val="single" w:sz="6" w:space="0" w:color="auto"/>
              <w:left w:val="single" w:sz="6" w:space="0" w:color="auto"/>
              <w:bottom w:val="single" w:sz="4" w:space="0" w:color="auto"/>
              <w:right w:val="nil"/>
            </w:tcBorders>
          </w:tcPr>
          <w:p w:rsidR="009B5B52" w:rsidRPr="006C5FC6" w:rsidRDefault="009B5B52" w:rsidP="006C5FC6">
            <w:pPr>
              <w:rPr>
                <w:lang w:val="uk-UA"/>
              </w:rPr>
            </w:pPr>
            <w:r w:rsidRPr="006C5FC6">
              <w:rPr>
                <w:lang w:val="uk-UA"/>
              </w:rPr>
              <w:t>Житлова забудова</w:t>
            </w:r>
          </w:p>
        </w:tc>
        <w:tc>
          <w:tcPr>
            <w:tcW w:w="1559" w:type="dxa"/>
            <w:tcBorders>
              <w:top w:val="single" w:sz="6" w:space="0" w:color="auto"/>
              <w:left w:val="single" w:sz="6" w:space="0" w:color="auto"/>
              <w:bottom w:val="single" w:sz="4" w:space="0" w:color="auto"/>
              <w:right w:val="single" w:sz="4" w:space="0" w:color="auto"/>
            </w:tcBorders>
          </w:tcPr>
          <w:p w:rsidR="009B5B52" w:rsidRPr="006C5FC6" w:rsidRDefault="009B5B52" w:rsidP="00641B0E">
            <w:pPr>
              <w:jc w:val="center"/>
              <w:rPr>
                <w:lang w:val="uk-UA"/>
              </w:rPr>
            </w:pPr>
            <w:r w:rsidRPr="006C5FC6">
              <w:rPr>
                <w:lang w:val="uk-UA"/>
              </w:rPr>
              <w:t>376,20</w:t>
            </w:r>
          </w:p>
        </w:tc>
        <w:tc>
          <w:tcPr>
            <w:tcW w:w="1417" w:type="dxa"/>
            <w:tcBorders>
              <w:top w:val="single" w:sz="6" w:space="0" w:color="auto"/>
              <w:left w:val="single" w:sz="4" w:space="0" w:color="auto"/>
              <w:bottom w:val="single" w:sz="4" w:space="0" w:color="auto"/>
              <w:right w:val="single" w:sz="6" w:space="0" w:color="auto"/>
            </w:tcBorders>
          </w:tcPr>
          <w:p w:rsidR="009B5B52" w:rsidRPr="006C5FC6" w:rsidRDefault="009B5B52" w:rsidP="006C5FC6">
            <w:pPr>
              <w:jc w:val="right"/>
              <w:rPr>
                <w:lang w:val="uk-UA"/>
              </w:rPr>
            </w:pPr>
          </w:p>
        </w:tc>
      </w:tr>
      <w:tr w:rsidR="009B5B52" w:rsidRPr="006C5FC6" w:rsidTr="00641B0E">
        <w:trPr>
          <w:cantSplit/>
          <w:trHeight w:val="322"/>
        </w:trPr>
        <w:tc>
          <w:tcPr>
            <w:tcW w:w="567"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Pr>
                <w:lang w:val="uk-UA"/>
              </w:rPr>
              <w:t>1.2.</w:t>
            </w:r>
          </w:p>
        </w:tc>
        <w:tc>
          <w:tcPr>
            <w:tcW w:w="5954"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sidRPr="006C5FC6">
              <w:rPr>
                <w:lang w:val="uk-UA"/>
              </w:rPr>
              <w:t>Установи та підприємства обслуговування (вбудовані)</w:t>
            </w:r>
          </w:p>
        </w:tc>
        <w:tc>
          <w:tcPr>
            <w:tcW w:w="1559" w:type="dxa"/>
            <w:tcBorders>
              <w:top w:val="single" w:sz="4" w:space="0" w:color="auto"/>
              <w:left w:val="single" w:sz="6" w:space="0" w:color="auto"/>
              <w:bottom w:val="single" w:sz="4" w:space="0" w:color="auto"/>
              <w:right w:val="single" w:sz="4" w:space="0" w:color="auto"/>
            </w:tcBorders>
          </w:tcPr>
          <w:p w:rsidR="009B5B52" w:rsidRPr="006C5FC6" w:rsidRDefault="009B5B52" w:rsidP="00641B0E">
            <w:pPr>
              <w:jc w:val="center"/>
              <w:rPr>
                <w:lang w:val="uk-UA"/>
              </w:rPr>
            </w:pPr>
            <w:r w:rsidRPr="006C5FC6">
              <w:rPr>
                <w:lang w:val="uk-UA"/>
              </w:rPr>
              <w:t>17,83</w:t>
            </w:r>
          </w:p>
        </w:tc>
        <w:tc>
          <w:tcPr>
            <w:tcW w:w="1417" w:type="dxa"/>
            <w:tcBorders>
              <w:top w:val="single" w:sz="4" w:space="0" w:color="auto"/>
              <w:left w:val="single" w:sz="4" w:space="0" w:color="auto"/>
              <w:bottom w:val="single" w:sz="4" w:space="0" w:color="auto"/>
              <w:right w:val="single" w:sz="6" w:space="0" w:color="auto"/>
            </w:tcBorders>
          </w:tcPr>
          <w:p w:rsidR="009B5B52" w:rsidRPr="006C5FC6" w:rsidRDefault="009B5B52" w:rsidP="006C5FC6">
            <w:pPr>
              <w:jc w:val="right"/>
              <w:rPr>
                <w:lang w:val="uk-UA"/>
              </w:rPr>
            </w:pPr>
          </w:p>
        </w:tc>
      </w:tr>
      <w:tr w:rsidR="009B5B52" w:rsidRPr="006C5FC6" w:rsidTr="00641B0E">
        <w:trPr>
          <w:cantSplit/>
          <w:trHeight w:val="322"/>
        </w:trPr>
        <w:tc>
          <w:tcPr>
            <w:tcW w:w="567"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Pr>
                <w:lang w:val="uk-UA"/>
              </w:rPr>
              <w:t>1.3.</w:t>
            </w:r>
          </w:p>
        </w:tc>
        <w:tc>
          <w:tcPr>
            <w:tcW w:w="5954"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sidRPr="006C5FC6">
              <w:rPr>
                <w:lang w:val="uk-UA"/>
              </w:rPr>
              <w:t>Установи та підприємства обслуговування</w:t>
            </w:r>
          </w:p>
        </w:tc>
        <w:tc>
          <w:tcPr>
            <w:tcW w:w="1559" w:type="dxa"/>
            <w:tcBorders>
              <w:top w:val="single" w:sz="4" w:space="0" w:color="auto"/>
              <w:left w:val="single" w:sz="6" w:space="0" w:color="auto"/>
              <w:bottom w:val="single" w:sz="4" w:space="0" w:color="auto"/>
              <w:right w:val="single" w:sz="4" w:space="0" w:color="auto"/>
            </w:tcBorders>
          </w:tcPr>
          <w:p w:rsidR="009B5B52" w:rsidRPr="006C5FC6" w:rsidRDefault="009B5B52" w:rsidP="00641B0E">
            <w:pPr>
              <w:jc w:val="center"/>
              <w:rPr>
                <w:lang w:val="uk-UA"/>
              </w:rPr>
            </w:pPr>
            <w:r w:rsidRPr="006C5FC6">
              <w:rPr>
                <w:lang w:val="uk-UA"/>
              </w:rPr>
              <w:t>29,50</w:t>
            </w:r>
          </w:p>
        </w:tc>
        <w:tc>
          <w:tcPr>
            <w:tcW w:w="1417" w:type="dxa"/>
            <w:tcBorders>
              <w:top w:val="single" w:sz="4" w:space="0" w:color="auto"/>
              <w:left w:val="single" w:sz="4" w:space="0" w:color="auto"/>
              <w:bottom w:val="single" w:sz="4" w:space="0" w:color="auto"/>
              <w:right w:val="single" w:sz="6" w:space="0" w:color="auto"/>
            </w:tcBorders>
          </w:tcPr>
          <w:p w:rsidR="009B5B52" w:rsidRPr="006C5FC6" w:rsidRDefault="009B5B52" w:rsidP="006C5FC6">
            <w:pPr>
              <w:jc w:val="right"/>
              <w:rPr>
                <w:lang w:val="uk-UA"/>
              </w:rPr>
            </w:pPr>
          </w:p>
        </w:tc>
      </w:tr>
      <w:tr w:rsidR="009B5B52" w:rsidRPr="006C5FC6" w:rsidTr="00641B0E">
        <w:trPr>
          <w:cantSplit/>
          <w:trHeight w:val="322"/>
        </w:trPr>
        <w:tc>
          <w:tcPr>
            <w:tcW w:w="567"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Pr>
                <w:lang w:val="uk-UA"/>
              </w:rPr>
              <w:t>1.4.</w:t>
            </w:r>
          </w:p>
        </w:tc>
        <w:tc>
          <w:tcPr>
            <w:tcW w:w="5954"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sidRPr="006C5FC6">
              <w:rPr>
                <w:lang w:val="uk-UA"/>
              </w:rPr>
              <w:t>Полив та миття територій</w:t>
            </w:r>
          </w:p>
        </w:tc>
        <w:tc>
          <w:tcPr>
            <w:tcW w:w="1559" w:type="dxa"/>
            <w:tcBorders>
              <w:top w:val="single" w:sz="4" w:space="0" w:color="auto"/>
              <w:left w:val="single" w:sz="6" w:space="0" w:color="auto"/>
              <w:bottom w:val="single" w:sz="4" w:space="0" w:color="auto"/>
              <w:right w:val="single" w:sz="4" w:space="0" w:color="auto"/>
            </w:tcBorders>
          </w:tcPr>
          <w:p w:rsidR="009B5B52" w:rsidRPr="006C5FC6" w:rsidRDefault="009B5B52" w:rsidP="00641B0E">
            <w:pPr>
              <w:jc w:val="center"/>
              <w:rPr>
                <w:lang w:val="uk-UA"/>
              </w:rPr>
            </w:pPr>
          </w:p>
        </w:tc>
        <w:tc>
          <w:tcPr>
            <w:tcW w:w="1417" w:type="dxa"/>
            <w:tcBorders>
              <w:top w:val="single" w:sz="4" w:space="0" w:color="auto"/>
              <w:left w:val="single" w:sz="4" w:space="0" w:color="auto"/>
              <w:bottom w:val="single" w:sz="4" w:space="0" w:color="auto"/>
              <w:right w:val="single" w:sz="6" w:space="0" w:color="auto"/>
            </w:tcBorders>
          </w:tcPr>
          <w:p w:rsidR="009B5B52" w:rsidRPr="006C5FC6" w:rsidRDefault="009B5B52" w:rsidP="00641B0E">
            <w:pPr>
              <w:jc w:val="center"/>
              <w:rPr>
                <w:lang w:val="uk-UA"/>
              </w:rPr>
            </w:pPr>
            <w:r w:rsidRPr="006C5FC6">
              <w:rPr>
                <w:lang w:val="uk-UA"/>
              </w:rPr>
              <w:t>85,18</w:t>
            </w:r>
          </w:p>
        </w:tc>
      </w:tr>
      <w:tr w:rsidR="009B5B52" w:rsidRPr="006C5FC6" w:rsidTr="00641B0E">
        <w:trPr>
          <w:cantSplit/>
          <w:trHeight w:val="322"/>
        </w:trPr>
        <w:tc>
          <w:tcPr>
            <w:tcW w:w="567"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Pr>
                <w:lang w:val="uk-UA"/>
              </w:rPr>
              <w:t>1.5.</w:t>
            </w:r>
          </w:p>
        </w:tc>
        <w:tc>
          <w:tcPr>
            <w:tcW w:w="5954"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sidRPr="006C5FC6">
              <w:rPr>
                <w:lang w:val="uk-UA"/>
              </w:rPr>
              <w:t>Живлення фонтанів</w:t>
            </w:r>
          </w:p>
        </w:tc>
        <w:tc>
          <w:tcPr>
            <w:tcW w:w="1559" w:type="dxa"/>
            <w:tcBorders>
              <w:top w:val="single" w:sz="4" w:space="0" w:color="auto"/>
              <w:left w:val="single" w:sz="6" w:space="0" w:color="auto"/>
              <w:bottom w:val="single" w:sz="4" w:space="0" w:color="auto"/>
              <w:right w:val="single" w:sz="4" w:space="0" w:color="auto"/>
            </w:tcBorders>
          </w:tcPr>
          <w:p w:rsidR="009B5B52" w:rsidRPr="006C5FC6" w:rsidRDefault="009B5B52" w:rsidP="00641B0E">
            <w:pPr>
              <w:jc w:val="center"/>
              <w:rPr>
                <w:lang w:val="uk-UA"/>
              </w:rPr>
            </w:pPr>
            <w:r w:rsidRPr="006C5FC6">
              <w:rPr>
                <w:lang w:val="uk-UA"/>
              </w:rPr>
              <w:t>0,93</w:t>
            </w:r>
          </w:p>
        </w:tc>
        <w:tc>
          <w:tcPr>
            <w:tcW w:w="1417" w:type="dxa"/>
            <w:tcBorders>
              <w:top w:val="single" w:sz="4" w:space="0" w:color="auto"/>
              <w:left w:val="single" w:sz="4" w:space="0" w:color="auto"/>
              <w:bottom w:val="single" w:sz="4" w:space="0" w:color="auto"/>
              <w:right w:val="single" w:sz="6" w:space="0" w:color="auto"/>
            </w:tcBorders>
          </w:tcPr>
          <w:p w:rsidR="009B5B52" w:rsidRPr="006C5FC6" w:rsidRDefault="009B5B52" w:rsidP="00641B0E">
            <w:pPr>
              <w:jc w:val="center"/>
              <w:rPr>
                <w:lang w:val="uk-UA"/>
              </w:rPr>
            </w:pPr>
          </w:p>
        </w:tc>
      </w:tr>
      <w:tr w:rsidR="009B5B52" w:rsidRPr="006C5FC6" w:rsidTr="00641B0E">
        <w:trPr>
          <w:cantSplit/>
          <w:trHeight w:val="322"/>
        </w:trPr>
        <w:tc>
          <w:tcPr>
            <w:tcW w:w="567" w:type="dxa"/>
            <w:tcBorders>
              <w:top w:val="single" w:sz="4" w:space="0" w:color="auto"/>
              <w:left w:val="single" w:sz="6" w:space="0" w:color="auto"/>
              <w:bottom w:val="single" w:sz="4" w:space="0" w:color="auto"/>
              <w:right w:val="nil"/>
            </w:tcBorders>
          </w:tcPr>
          <w:p w:rsidR="009B5B52" w:rsidRPr="006C5FC6" w:rsidRDefault="009B5B52" w:rsidP="006C5FC6">
            <w:pPr>
              <w:rPr>
                <w:b/>
                <w:lang w:val="uk-UA"/>
              </w:rPr>
            </w:pPr>
            <w:r>
              <w:rPr>
                <w:b/>
                <w:lang w:val="uk-UA"/>
              </w:rPr>
              <w:t>2.</w:t>
            </w:r>
          </w:p>
        </w:tc>
        <w:tc>
          <w:tcPr>
            <w:tcW w:w="5954" w:type="dxa"/>
            <w:tcBorders>
              <w:top w:val="single" w:sz="4" w:space="0" w:color="auto"/>
              <w:left w:val="single" w:sz="6" w:space="0" w:color="auto"/>
              <w:bottom w:val="single" w:sz="4" w:space="0" w:color="auto"/>
              <w:right w:val="nil"/>
            </w:tcBorders>
          </w:tcPr>
          <w:p w:rsidR="009B5B52" w:rsidRPr="006C5FC6" w:rsidRDefault="009B5B52" w:rsidP="006C5FC6">
            <w:pPr>
              <w:rPr>
                <w:b/>
                <w:lang w:val="uk-UA"/>
              </w:rPr>
            </w:pPr>
            <w:r w:rsidRPr="006C5FC6">
              <w:rPr>
                <w:b/>
                <w:lang w:val="uk-UA"/>
              </w:rPr>
              <w:t>Всього на розрахунковий етап</w:t>
            </w:r>
          </w:p>
        </w:tc>
        <w:tc>
          <w:tcPr>
            <w:tcW w:w="1559" w:type="dxa"/>
            <w:tcBorders>
              <w:top w:val="single" w:sz="4" w:space="0" w:color="auto"/>
              <w:left w:val="single" w:sz="6" w:space="0" w:color="auto"/>
              <w:bottom w:val="single" w:sz="4" w:space="0" w:color="auto"/>
              <w:right w:val="single" w:sz="4" w:space="0" w:color="auto"/>
            </w:tcBorders>
          </w:tcPr>
          <w:p w:rsidR="009B5B52" w:rsidRPr="006C5FC6" w:rsidRDefault="009B5B52" w:rsidP="00641B0E">
            <w:pPr>
              <w:jc w:val="center"/>
              <w:rPr>
                <w:b/>
                <w:lang w:val="uk-UA"/>
              </w:rPr>
            </w:pPr>
            <w:r w:rsidRPr="006C5FC6">
              <w:rPr>
                <w:b/>
                <w:lang w:val="uk-UA"/>
              </w:rPr>
              <w:t>424,46</w:t>
            </w:r>
          </w:p>
        </w:tc>
        <w:tc>
          <w:tcPr>
            <w:tcW w:w="1417" w:type="dxa"/>
            <w:tcBorders>
              <w:top w:val="single" w:sz="4" w:space="0" w:color="auto"/>
              <w:left w:val="single" w:sz="4" w:space="0" w:color="auto"/>
              <w:bottom w:val="single" w:sz="4" w:space="0" w:color="auto"/>
              <w:right w:val="single" w:sz="6" w:space="0" w:color="auto"/>
            </w:tcBorders>
          </w:tcPr>
          <w:p w:rsidR="009B5B52" w:rsidRPr="006C5FC6" w:rsidRDefault="009B5B52" w:rsidP="00641B0E">
            <w:pPr>
              <w:jc w:val="center"/>
              <w:rPr>
                <w:b/>
                <w:lang w:val="uk-UA"/>
              </w:rPr>
            </w:pPr>
            <w:r w:rsidRPr="006C5FC6">
              <w:rPr>
                <w:b/>
                <w:lang w:val="uk-UA"/>
              </w:rPr>
              <w:t>85,18</w:t>
            </w:r>
          </w:p>
        </w:tc>
      </w:tr>
      <w:tr w:rsidR="009B5B52" w:rsidRPr="006C5FC6" w:rsidTr="00641B0E">
        <w:trPr>
          <w:cantSplit/>
          <w:trHeight w:val="322"/>
        </w:trPr>
        <w:tc>
          <w:tcPr>
            <w:tcW w:w="567" w:type="dxa"/>
            <w:tcBorders>
              <w:top w:val="single" w:sz="6" w:space="0" w:color="auto"/>
              <w:left w:val="single" w:sz="6" w:space="0" w:color="auto"/>
              <w:bottom w:val="single" w:sz="4" w:space="0" w:color="auto"/>
              <w:right w:val="nil"/>
            </w:tcBorders>
          </w:tcPr>
          <w:p w:rsidR="009B5B52" w:rsidRPr="00E562D7" w:rsidRDefault="009B5B52" w:rsidP="006C5FC6">
            <w:pPr>
              <w:rPr>
                <w:lang w:val="uk-UA"/>
              </w:rPr>
            </w:pPr>
            <w:r w:rsidRPr="00E562D7">
              <w:rPr>
                <w:lang w:val="uk-UA"/>
              </w:rPr>
              <w:t>2.1.</w:t>
            </w:r>
          </w:p>
        </w:tc>
        <w:tc>
          <w:tcPr>
            <w:tcW w:w="5954" w:type="dxa"/>
            <w:tcBorders>
              <w:top w:val="single" w:sz="6" w:space="0" w:color="auto"/>
              <w:left w:val="single" w:sz="6" w:space="0" w:color="auto"/>
              <w:bottom w:val="single" w:sz="4" w:space="0" w:color="auto"/>
              <w:right w:val="nil"/>
            </w:tcBorders>
          </w:tcPr>
          <w:p w:rsidR="009B5B52" w:rsidRPr="006C5FC6" w:rsidRDefault="009B5B52" w:rsidP="006C5FC6">
            <w:pPr>
              <w:rPr>
                <w:b/>
                <w:lang w:val="uk-UA"/>
              </w:rPr>
            </w:pPr>
            <w:r w:rsidRPr="006C5FC6">
              <w:rPr>
                <w:b/>
                <w:i/>
                <w:lang w:val="uk-UA"/>
              </w:rPr>
              <w:t>1 етап</w:t>
            </w:r>
          </w:p>
        </w:tc>
        <w:tc>
          <w:tcPr>
            <w:tcW w:w="1559" w:type="dxa"/>
            <w:tcBorders>
              <w:top w:val="single" w:sz="6" w:space="0" w:color="auto"/>
              <w:left w:val="single" w:sz="6" w:space="0" w:color="auto"/>
              <w:bottom w:val="single" w:sz="4" w:space="0" w:color="auto"/>
              <w:right w:val="single" w:sz="4" w:space="0" w:color="auto"/>
            </w:tcBorders>
          </w:tcPr>
          <w:p w:rsidR="009B5B52" w:rsidRPr="006C5FC6" w:rsidRDefault="009B5B52" w:rsidP="00641B0E">
            <w:pPr>
              <w:jc w:val="center"/>
              <w:rPr>
                <w:b/>
              </w:rPr>
            </w:pPr>
          </w:p>
        </w:tc>
        <w:tc>
          <w:tcPr>
            <w:tcW w:w="1417" w:type="dxa"/>
            <w:tcBorders>
              <w:top w:val="single" w:sz="6" w:space="0" w:color="auto"/>
              <w:left w:val="single" w:sz="4" w:space="0" w:color="auto"/>
              <w:bottom w:val="single" w:sz="4" w:space="0" w:color="auto"/>
              <w:right w:val="single" w:sz="6" w:space="0" w:color="auto"/>
            </w:tcBorders>
          </w:tcPr>
          <w:p w:rsidR="009B5B52" w:rsidRPr="006C5FC6" w:rsidRDefault="009B5B52" w:rsidP="00641B0E">
            <w:pPr>
              <w:jc w:val="center"/>
              <w:rPr>
                <w:b/>
                <w:highlight w:val="yellow"/>
              </w:rPr>
            </w:pPr>
          </w:p>
        </w:tc>
      </w:tr>
      <w:tr w:rsidR="009B5B52" w:rsidRPr="006C5FC6" w:rsidTr="00641B0E">
        <w:trPr>
          <w:cantSplit/>
          <w:trHeight w:val="322"/>
        </w:trPr>
        <w:tc>
          <w:tcPr>
            <w:tcW w:w="567" w:type="dxa"/>
            <w:tcBorders>
              <w:top w:val="single" w:sz="6" w:space="0" w:color="auto"/>
              <w:left w:val="single" w:sz="6" w:space="0" w:color="auto"/>
              <w:bottom w:val="single" w:sz="4" w:space="0" w:color="auto"/>
              <w:right w:val="nil"/>
            </w:tcBorders>
          </w:tcPr>
          <w:p w:rsidR="009B5B52" w:rsidRPr="006C5FC6" w:rsidRDefault="009B5B52" w:rsidP="006C5FC6">
            <w:pPr>
              <w:rPr>
                <w:lang w:val="uk-UA"/>
              </w:rPr>
            </w:pPr>
            <w:r>
              <w:rPr>
                <w:lang w:val="uk-UA"/>
              </w:rPr>
              <w:t>2.2.</w:t>
            </w:r>
          </w:p>
        </w:tc>
        <w:tc>
          <w:tcPr>
            <w:tcW w:w="5954" w:type="dxa"/>
            <w:tcBorders>
              <w:top w:val="single" w:sz="6" w:space="0" w:color="auto"/>
              <w:left w:val="single" w:sz="6" w:space="0" w:color="auto"/>
              <w:bottom w:val="single" w:sz="4" w:space="0" w:color="auto"/>
              <w:right w:val="nil"/>
            </w:tcBorders>
          </w:tcPr>
          <w:p w:rsidR="009B5B52" w:rsidRPr="006C5FC6" w:rsidRDefault="009B5B52" w:rsidP="006C5FC6">
            <w:pPr>
              <w:rPr>
                <w:lang w:val="uk-UA"/>
              </w:rPr>
            </w:pPr>
            <w:r w:rsidRPr="006C5FC6">
              <w:rPr>
                <w:lang w:val="uk-UA"/>
              </w:rPr>
              <w:t>Житлова забудова</w:t>
            </w:r>
          </w:p>
        </w:tc>
        <w:tc>
          <w:tcPr>
            <w:tcW w:w="1559" w:type="dxa"/>
            <w:tcBorders>
              <w:top w:val="single" w:sz="6" w:space="0" w:color="auto"/>
              <w:left w:val="single" w:sz="6" w:space="0" w:color="auto"/>
              <w:bottom w:val="single" w:sz="4" w:space="0" w:color="auto"/>
              <w:right w:val="single" w:sz="4" w:space="0" w:color="auto"/>
            </w:tcBorders>
          </w:tcPr>
          <w:p w:rsidR="009B5B52" w:rsidRPr="006C5FC6" w:rsidRDefault="009B5B52" w:rsidP="00641B0E">
            <w:pPr>
              <w:jc w:val="center"/>
              <w:rPr>
                <w:lang w:val="uk-UA"/>
              </w:rPr>
            </w:pPr>
            <w:r w:rsidRPr="006C5FC6">
              <w:rPr>
                <w:lang w:val="uk-UA"/>
              </w:rPr>
              <w:t>376,20</w:t>
            </w:r>
          </w:p>
        </w:tc>
        <w:tc>
          <w:tcPr>
            <w:tcW w:w="1417" w:type="dxa"/>
            <w:tcBorders>
              <w:top w:val="single" w:sz="6" w:space="0" w:color="auto"/>
              <w:left w:val="single" w:sz="4" w:space="0" w:color="auto"/>
              <w:bottom w:val="single" w:sz="4" w:space="0" w:color="auto"/>
              <w:right w:val="single" w:sz="6" w:space="0" w:color="auto"/>
            </w:tcBorders>
          </w:tcPr>
          <w:p w:rsidR="009B5B52" w:rsidRPr="006C5FC6" w:rsidRDefault="009B5B52" w:rsidP="00641B0E">
            <w:pPr>
              <w:jc w:val="center"/>
              <w:rPr>
                <w:lang w:val="uk-UA"/>
              </w:rPr>
            </w:pPr>
          </w:p>
        </w:tc>
      </w:tr>
      <w:tr w:rsidR="009B5B52" w:rsidRPr="006C5FC6" w:rsidTr="00641B0E">
        <w:trPr>
          <w:cantSplit/>
          <w:trHeight w:val="322"/>
        </w:trPr>
        <w:tc>
          <w:tcPr>
            <w:tcW w:w="567"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Pr>
                <w:lang w:val="uk-UA"/>
              </w:rPr>
              <w:t>2.3.</w:t>
            </w:r>
          </w:p>
        </w:tc>
        <w:tc>
          <w:tcPr>
            <w:tcW w:w="5954"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sidRPr="006C5FC6">
              <w:rPr>
                <w:lang w:val="uk-UA"/>
              </w:rPr>
              <w:t>Установи та підприємства обслуговування (вбудовані)</w:t>
            </w:r>
          </w:p>
        </w:tc>
        <w:tc>
          <w:tcPr>
            <w:tcW w:w="1559" w:type="dxa"/>
            <w:tcBorders>
              <w:top w:val="single" w:sz="4" w:space="0" w:color="auto"/>
              <w:left w:val="single" w:sz="6" w:space="0" w:color="auto"/>
              <w:bottom w:val="single" w:sz="4" w:space="0" w:color="auto"/>
              <w:right w:val="single" w:sz="4" w:space="0" w:color="auto"/>
            </w:tcBorders>
          </w:tcPr>
          <w:p w:rsidR="009B5B52" w:rsidRPr="006C5FC6" w:rsidRDefault="009B5B52" w:rsidP="00641B0E">
            <w:pPr>
              <w:jc w:val="center"/>
              <w:rPr>
                <w:lang w:val="uk-UA"/>
              </w:rPr>
            </w:pPr>
            <w:r w:rsidRPr="006C5FC6">
              <w:rPr>
                <w:lang w:val="uk-UA"/>
              </w:rPr>
              <w:t>17,83</w:t>
            </w:r>
          </w:p>
        </w:tc>
        <w:tc>
          <w:tcPr>
            <w:tcW w:w="1417" w:type="dxa"/>
            <w:tcBorders>
              <w:top w:val="single" w:sz="4" w:space="0" w:color="auto"/>
              <w:left w:val="single" w:sz="4" w:space="0" w:color="auto"/>
              <w:bottom w:val="single" w:sz="4" w:space="0" w:color="auto"/>
              <w:right w:val="single" w:sz="6" w:space="0" w:color="auto"/>
            </w:tcBorders>
          </w:tcPr>
          <w:p w:rsidR="009B5B52" w:rsidRPr="006C5FC6" w:rsidRDefault="009B5B52" w:rsidP="00641B0E">
            <w:pPr>
              <w:jc w:val="center"/>
              <w:rPr>
                <w:lang w:val="uk-UA"/>
              </w:rPr>
            </w:pPr>
          </w:p>
        </w:tc>
      </w:tr>
      <w:tr w:rsidR="009B5B52" w:rsidRPr="006C5FC6" w:rsidTr="00641B0E">
        <w:trPr>
          <w:cantSplit/>
          <w:trHeight w:val="322"/>
        </w:trPr>
        <w:tc>
          <w:tcPr>
            <w:tcW w:w="567"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Pr>
                <w:lang w:val="uk-UA"/>
              </w:rPr>
              <w:t>2.4.</w:t>
            </w:r>
          </w:p>
        </w:tc>
        <w:tc>
          <w:tcPr>
            <w:tcW w:w="5954"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sidRPr="006C5FC6">
              <w:rPr>
                <w:lang w:val="uk-UA"/>
              </w:rPr>
              <w:t>Установи та підприємства обслуговування</w:t>
            </w:r>
          </w:p>
        </w:tc>
        <w:tc>
          <w:tcPr>
            <w:tcW w:w="1559" w:type="dxa"/>
            <w:tcBorders>
              <w:top w:val="single" w:sz="4" w:space="0" w:color="auto"/>
              <w:left w:val="single" w:sz="6" w:space="0" w:color="auto"/>
              <w:bottom w:val="single" w:sz="4" w:space="0" w:color="auto"/>
              <w:right w:val="single" w:sz="4" w:space="0" w:color="auto"/>
            </w:tcBorders>
          </w:tcPr>
          <w:p w:rsidR="009B5B52" w:rsidRPr="006C5FC6" w:rsidRDefault="009B5B52" w:rsidP="00641B0E">
            <w:pPr>
              <w:jc w:val="center"/>
              <w:rPr>
                <w:lang w:val="uk-UA"/>
              </w:rPr>
            </w:pPr>
            <w:r w:rsidRPr="006C5FC6">
              <w:rPr>
                <w:lang w:val="uk-UA"/>
              </w:rPr>
              <w:t>2,00</w:t>
            </w:r>
          </w:p>
        </w:tc>
        <w:tc>
          <w:tcPr>
            <w:tcW w:w="1417" w:type="dxa"/>
            <w:tcBorders>
              <w:top w:val="single" w:sz="4" w:space="0" w:color="auto"/>
              <w:left w:val="single" w:sz="4" w:space="0" w:color="auto"/>
              <w:bottom w:val="single" w:sz="4" w:space="0" w:color="auto"/>
              <w:right w:val="single" w:sz="6" w:space="0" w:color="auto"/>
            </w:tcBorders>
          </w:tcPr>
          <w:p w:rsidR="009B5B52" w:rsidRPr="006C5FC6" w:rsidRDefault="009B5B52" w:rsidP="00641B0E">
            <w:pPr>
              <w:jc w:val="center"/>
              <w:rPr>
                <w:lang w:val="uk-UA"/>
              </w:rPr>
            </w:pPr>
          </w:p>
        </w:tc>
      </w:tr>
      <w:tr w:rsidR="009B5B52" w:rsidRPr="006C5FC6" w:rsidTr="00641B0E">
        <w:trPr>
          <w:cantSplit/>
          <w:trHeight w:val="322"/>
        </w:trPr>
        <w:tc>
          <w:tcPr>
            <w:tcW w:w="567"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Pr>
                <w:lang w:val="uk-UA"/>
              </w:rPr>
              <w:t>2.5</w:t>
            </w:r>
          </w:p>
        </w:tc>
        <w:tc>
          <w:tcPr>
            <w:tcW w:w="5954"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sidRPr="006C5FC6">
              <w:rPr>
                <w:lang w:val="uk-UA"/>
              </w:rPr>
              <w:t>Живлення фонтанів</w:t>
            </w:r>
          </w:p>
        </w:tc>
        <w:tc>
          <w:tcPr>
            <w:tcW w:w="1559" w:type="dxa"/>
            <w:tcBorders>
              <w:top w:val="single" w:sz="4" w:space="0" w:color="auto"/>
              <w:left w:val="single" w:sz="6" w:space="0" w:color="auto"/>
              <w:bottom w:val="single" w:sz="4" w:space="0" w:color="auto"/>
              <w:right w:val="single" w:sz="4" w:space="0" w:color="auto"/>
            </w:tcBorders>
          </w:tcPr>
          <w:p w:rsidR="009B5B52" w:rsidRPr="006C5FC6" w:rsidRDefault="009B5B52" w:rsidP="00641B0E">
            <w:pPr>
              <w:jc w:val="center"/>
              <w:rPr>
                <w:lang w:val="uk-UA"/>
              </w:rPr>
            </w:pPr>
            <w:r w:rsidRPr="006C5FC6">
              <w:rPr>
                <w:lang w:val="uk-UA"/>
              </w:rPr>
              <w:t>0,93</w:t>
            </w:r>
          </w:p>
        </w:tc>
        <w:tc>
          <w:tcPr>
            <w:tcW w:w="1417" w:type="dxa"/>
            <w:tcBorders>
              <w:top w:val="single" w:sz="4" w:space="0" w:color="auto"/>
              <w:left w:val="single" w:sz="4" w:space="0" w:color="auto"/>
              <w:bottom w:val="single" w:sz="4" w:space="0" w:color="auto"/>
              <w:right w:val="single" w:sz="6" w:space="0" w:color="auto"/>
            </w:tcBorders>
          </w:tcPr>
          <w:p w:rsidR="009B5B52" w:rsidRPr="006C5FC6" w:rsidRDefault="009B5B52" w:rsidP="00641B0E">
            <w:pPr>
              <w:jc w:val="center"/>
              <w:rPr>
                <w:lang w:val="uk-UA"/>
              </w:rPr>
            </w:pPr>
          </w:p>
        </w:tc>
      </w:tr>
      <w:tr w:rsidR="009B5B52" w:rsidRPr="006C5FC6" w:rsidTr="00641B0E">
        <w:trPr>
          <w:cantSplit/>
          <w:trHeight w:val="322"/>
        </w:trPr>
        <w:tc>
          <w:tcPr>
            <w:tcW w:w="567"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Pr>
                <w:lang w:val="uk-UA"/>
              </w:rPr>
              <w:t>2.6</w:t>
            </w:r>
          </w:p>
        </w:tc>
        <w:tc>
          <w:tcPr>
            <w:tcW w:w="5954" w:type="dxa"/>
            <w:tcBorders>
              <w:top w:val="single" w:sz="4" w:space="0" w:color="auto"/>
              <w:left w:val="single" w:sz="6" w:space="0" w:color="auto"/>
              <w:bottom w:val="single" w:sz="4" w:space="0" w:color="auto"/>
              <w:right w:val="nil"/>
            </w:tcBorders>
          </w:tcPr>
          <w:p w:rsidR="009B5B52" w:rsidRPr="006C5FC6" w:rsidRDefault="009B5B52" w:rsidP="006C5FC6">
            <w:pPr>
              <w:rPr>
                <w:lang w:val="uk-UA"/>
              </w:rPr>
            </w:pPr>
            <w:r w:rsidRPr="006C5FC6">
              <w:rPr>
                <w:lang w:val="uk-UA"/>
              </w:rPr>
              <w:t>Полив та миття територій</w:t>
            </w:r>
          </w:p>
        </w:tc>
        <w:tc>
          <w:tcPr>
            <w:tcW w:w="1559" w:type="dxa"/>
            <w:tcBorders>
              <w:top w:val="single" w:sz="4" w:space="0" w:color="auto"/>
              <w:left w:val="single" w:sz="6" w:space="0" w:color="auto"/>
              <w:bottom w:val="single" w:sz="4" w:space="0" w:color="auto"/>
              <w:right w:val="single" w:sz="4" w:space="0" w:color="auto"/>
            </w:tcBorders>
          </w:tcPr>
          <w:p w:rsidR="009B5B52" w:rsidRPr="006C5FC6" w:rsidRDefault="009B5B52" w:rsidP="00641B0E">
            <w:pPr>
              <w:jc w:val="center"/>
              <w:rPr>
                <w:lang w:val="uk-UA"/>
              </w:rPr>
            </w:pPr>
          </w:p>
        </w:tc>
        <w:tc>
          <w:tcPr>
            <w:tcW w:w="1417" w:type="dxa"/>
            <w:tcBorders>
              <w:top w:val="single" w:sz="4" w:space="0" w:color="auto"/>
              <w:left w:val="single" w:sz="4" w:space="0" w:color="auto"/>
              <w:bottom w:val="single" w:sz="4" w:space="0" w:color="auto"/>
              <w:right w:val="single" w:sz="6" w:space="0" w:color="auto"/>
            </w:tcBorders>
          </w:tcPr>
          <w:p w:rsidR="009B5B52" w:rsidRPr="006C5FC6" w:rsidRDefault="009B5B52" w:rsidP="00641B0E">
            <w:pPr>
              <w:jc w:val="center"/>
              <w:rPr>
                <w:lang w:val="uk-UA"/>
              </w:rPr>
            </w:pPr>
            <w:r w:rsidRPr="006C5FC6">
              <w:rPr>
                <w:lang w:val="uk-UA"/>
              </w:rPr>
              <w:t>85,18</w:t>
            </w:r>
          </w:p>
        </w:tc>
      </w:tr>
      <w:tr w:rsidR="009B5B52" w:rsidRPr="006C5FC6" w:rsidTr="00641B0E">
        <w:trPr>
          <w:cantSplit/>
          <w:trHeight w:val="322"/>
        </w:trPr>
        <w:tc>
          <w:tcPr>
            <w:tcW w:w="567" w:type="dxa"/>
            <w:tcBorders>
              <w:top w:val="single" w:sz="4" w:space="0" w:color="auto"/>
              <w:left w:val="single" w:sz="6" w:space="0" w:color="auto"/>
              <w:bottom w:val="single" w:sz="4" w:space="0" w:color="auto"/>
              <w:right w:val="nil"/>
            </w:tcBorders>
          </w:tcPr>
          <w:p w:rsidR="009B5B52" w:rsidRPr="006C5FC6" w:rsidRDefault="009B5B52" w:rsidP="006C5FC6">
            <w:pPr>
              <w:rPr>
                <w:b/>
                <w:lang w:val="uk-UA"/>
              </w:rPr>
            </w:pPr>
          </w:p>
        </w:tc>
        <w:tc>
          <w:tcPr>
            <w:tcW w:w="5954" w:type="dxa"/>
            <w:tcBorders>
              <w:top w:val="single" w:sz="4" w:space="0" w:color="auto"/>
              <w:left w:val="single" w:sz="6" w:space="0" w:color="auto"/>
              <w:bottom w:val="single" w:sz="4" w:space="0" w:color="auto"/>
              <w:right w:val="nil"/>
            </w:tcBorders>
          </w:tcPr>
          <w:p w:rsidR="009B5B52" w:rsidRPr="006C5FC6" w:rsidRDefault="009B5B52" w:rsidP="006C5FC6">
            <w:pPr>
              <w:rPr>
                <w:b/>
                <w:lang w:val="uk-UA"/>
              </w:rPr>
            </w:pPr>
            <w:r w:rsidRPr="006C5FC6">
              <w:rPr>
                <w:b/>
                <w:lang w:val="uk-UA"/>
              </w:rPr>
              <w:t>Всього на 1 етап</w:t>
            </w:r>
          </w:p>
        </w:tc>
        <w:tc>
          <w:tcPr>
            <w:tcW w:w="1559" w:type="dxa"/>
            <w:tcBorders>
              <w:top w:val="single" w:sz="4" w:space="0" w:color="auto"/>
              <w:left w:val="single" w:sz="6" w:space="0" w:color="auto"/>
              <w:bottom w:val="single" w:sz="4" w:space="0" w:color="auto"/>
              <w:right w:val="single" w:sz="4" w:space="0" w:color="auto"/>
            </w:tcBorders>
          </w:tcPr>
          <w:p w:rsidR="009B5B52" w:rsidRPr="006C5FC6" w:rsidRDefault="009B5B52" w:rsidP="00641B0E">
            <w:pPr>
              <w:jc w:val="center"/>
              <w:rPr>
                <w:b/>
                <w:lang w:val="uk-UA"/>
              </w:rPr>
            </w:pPr>
            <w:r w:rsidRPr="006C5FC6">
              <w:rPr>
                <w:b/>
                <w:lang w:val="uk-UA"/>
              </w:rPr>
              <w:t>396,96</w:t>
            </w:r>
          </w:p>
        </w:tc>
        <w:tc>
          <w:tcPr>
            <w:tcW w:w="1417" w:type="dxa"/>
            <w:tcBorders>
              <w:top w:val="single" w:sz="4" w:space="0" w:color="auto"/>
              <w:left w:val="single" w:sz="4" w:space="0" w:color="auto"/>
              <w:bottom w:val="single" w:sz="4" w:space="0" w:color="auto"/>
              <w:right w:val="single" w:sz="6" w:space="0" w:color="auto"/>
            </w:tcBorders>
          </w:tcPr>
          <w:p w:rsidR="009B5B52" w:rsidRPr="006C5FC6" w:rsidRDefault="009B5B52" w:rsidP="00641B0E">
            <w:pPr>
              <w:jc w:val="center"/>
              <w:rPr>
                <w:b/>
                <w:lang w:val="uk-UA"/>
              </w:rPr>
            </w:pPr>
            <w:r w:rsidRPr="006C5FC6">
              <w:rPr>
                <w:b/>
                <w:lang w:val="uk-UA"/>
              </w:rPr>
              <w:t>85,18</w:t>
            </w:r>
          </w:p>
        </w:tc>
      </w:tr>
    </w:tbl>
    <w:p w:rsidR="009B5B52" w:rsidRPr="006C5FC6" w:rsidRDefault="009B5B52" w:rsidP="006C5FC6">
      <w:pPr>
        <w:pStyle w:val="a3"/>
        <w:jc w:val="both"/>
        <w:rPr>
          <w:i/>
        </w:rPr>
      </w:pPr>
      <w:r w:rsidRPr="006C5FC6">
        <w:rPr>
          <w:i/>
          <w:u w:val="single"/>
        </w:rPr>
        <w:t>Примітка.</w:t>
      </w:r>
      <w:r w:rsidRPr="006C5FC6">
        <w:rPr>
          <w:i/>
        </w:rPr>
        <w:t xml:space="preserve"> Наведені показники підлягають уточненню при розробці (коригуванні) галузевої схеми водопостачання з урахуванням закону України «Про питну воду та питне водопостачання (стаття 29) і постанову КМ України №1107 від 25.08.2004 р. «Про затвердження порядку розроблення та затвердження нормативів госппитного водопостачання».</w:t>
      </w:r>
    </w:p>
    <w:p w:rsidR="009B5B52" w:rsidRPr="00E562D7" w:rsidRDefault="009B5B52" w:rsidP="00641B0E">
      <w:pPr>
        <w:pStyle w:val="a3"/>
        <w:ind w:firstLine="709"/>
        <w:rPr>
          <w:b/>
          <w:i/>
        </w:rPr>
      </w:pPr>
      <w:r w:rsidRPr="00E562D7">
        <w:rPr>
          <w:b/>
          <w:i/>
        </w:rPr>
        <w:t>Каналізація</w:t>
      </w:r>
    </w:p>
    <w:p w:rsidR="009B5B52" w:rsidRPr="006D782A" w:rsidRDefault="009B5B52" w:rsidP="006D782A">
      <w:pPr>
        <w:pStyle w:val="a3"/>
        <w:ind w:firstLine="709"/>
        <w:rPr>
          <w:i/>
        </w:rPr>
      </w:pPr>
      <w:r w:rsidRPr="006D782A">
        <w:rPr>
          <w:i/>
        </w:rPr>
        <w:t>Існуючий стан</w:t>
      </w:r>
    </w:p>
    <w:p w:rsidR="009B5B52" w:rsidRPr="00641B0E" w:rsidRDefault="009B5B52" w:rsidP="00641B0E">
      <w:pPr>
        <w:pStyle w:val="a3"/>
        <w:ind w:firstLine="709"/>
        <w:jc w:val="both"/>
      </w:pPr>
      <w:r w:rsidRPr="00641B0E">
        <w:t>По території, що проектується проходить каналізаційний колектор по вулиці Хрещатик Ø100-200.</w:t>
      </w:r>
    </w:p>
    <w:p w:rsidR="009B5B52" w:rsidRPr="006D782A" w:rsidRDefault="009B5B52" w:rsidP="006D782A">
      <w:pPr>
        <w:pStyle w:val="a3"/>
        <w:ind w:firstLine="709"/>
        <w:rPr>
          <w:i/>
        </w:rPr>
      </w:pPr>
      <w:r w:rsidRPr="006D782A">
        <w:rPr>
          <w:i/>
        </w:rPr>
        <w:t>Проектні рішення</w:t>
      </w:r>
    </w:p>
    <w:p w:rsidR="009B5B52" w:rsidRPr="00641B0E" w:rsidRDefault="009B5B52" w:rsidP="00641B0E">
      <w:pPr>
        <w:pStyle w:val="a3"/>
        <w:ind w:firstLine="709"/>
        <w:jc w:val="both"/>
      </w:pPr>
      <w:r w:rsidRPr="00641B0E">
        <w:t>Забудова території, що проектується передбачається багатоквартирною забудовою, установами та підприємствами обслуговування.</w:t>
      </w:r>
    </w:p>
    <w:p w:rsidR="009B5B52" w:rsidRPr="00641B0E" w:rsidRDefault="009B5B52" w:rsidP="00641B0E">
      <w:pPr>
        <w:pStyle w:val="a3"/>
        <w:ind w:firstLine="709"/>
        <w:jc w:val="both"/>
      </w:pPr>
      <w:r w:rsidRPr="00641B0E">
        <w:t xml:space="preserve">Для вирішення схеми водовідведення виконано розрахунок необхідних об’ємів води і стічних вод. Питомі показники водоспоживання прийняті відповідно до ДБН 360-92**, ДБН В.2.5-74:2013 "Водопостачання. Зовнішні мережі та споруди", ДБН В.2.5-64:2012 «Внутрішній водопровід и каналізація». </w:t>
      </w:r>
    </w:p>
    <w:p w:rsidR="009B5B52" w:rsidRPr="00641B0E" w:rsidRDefault="009B5B52" w:rsidP="00641B0E">
      <w:pPr>
        <w:pStyle w:val="a3"/>
        <w:ind w:firstLine="709"/>
        <w:jc w:val="both"/>
      </w:pPr>
      <w:r w:rsidRPr="00641B0E">
        <w:t>Розрахункові об’ємі стічних вод по групах водокористувачів наведені в табл. К-1.</w:t>
      </w:r>
    </w:p>
    <w:p w:rsidR="009B5B52" w:rsidRPr="00641B0E" w:rsidRDefault="009B5B52" w:rsidP="00641B0E">
      <w:pPr>
        <w:ind w:firstLine="709"/>
        <w:jc w:val="both"/>
        <w:rPr>
          <w:lang w:val="uk-UA"/>
        </w:rPr>
      </w:pPr>
      <w:r w:rsidRPr="00641B0E">
        <w:rPr>
          <w:lang w:val="uk-UA"/>
        </w:rPr>
        <w:lastRenderedPageBreak/>
        <w:t>Об’єм побутових стічних вод на проектний період складе – 423,53 м</w:t>
      </w:r>
      <w:r w:rsidRPr="00641B0E">
        <w:rPr>
          <w:vertAlign w:val="superscript"/>
          <w:lang w:val="uk-UA"/>
        </w:rPr>
        <w:t>3</w:t>
      </w:r>
      <w:r w:rsidRPr="00641B0E">
        <w:rPr>
          <w:lang w:val="uk-UA"/>
        </w:rPr>
        <w:t>/добу, в тому числі на 1 етап – 396,03 м</w:t>
      </w:r>
      <w:r w:rsidRPr="00641B0E">
        <w:rPr>
          <w:vertAlign w:val="superscript"/>
          <w:lang w:val="uk-UA"/>
        </w:rPr>
        <w:t>3</w:t>
      </w:r>
      <w:r w:rsidRPr="00641B0E">
        <w:rPr>
          <w:lang w:val="uk-UA"/>
        </w:rPr>
        <w:t xml:space="preserve">/добу. </w:t>
      </w:r>
    </w:p>
    <w:p w:rsidR="009B5B52" w:rsidRPr="00641B0E" w:rsidRDefault="009B5B52" w:rsidP="00641B0E">
      <w:pPr>
        <w:ind w:firstLine="709"/>
        <w:jc w:val="both"/>
        <w:rPr>
          <w:lang w:val="uk-UA"/>
        </w:rPr>
      </w:pPr>
      <w:r w:rsidRPr="00641B0E">
        <w:rPr>
          <w:lang w:val="uk-UA"/>
        </w:rPr>
        <w:t xml:space="preserve">Відведення стічних вод передбачається за рахунок будівництва внутрішньодворових самопливних колекторів з підключенням до існуючих самопливних </w:t>
      </w:r>
      <w:r w:rsidRPr="00CF3FDA">
        <w:rPr>
          <w:lang w:val="uk-UA"/>
        </w:rPr>
        <w:t>каналізаційних мереж по вулиці Хрещатик та відомчих мереж ПАТ «АРКСІ».</w:t>
      </w:r>
    </w:p>
    <w:p w:rsidR="009B5B52" w:rsidRPr="00641B0E" w:rsidRDefault="009B5B52" w:rsidP="00641B0E">
      <w:pPr>
        <w:ind w:firstLine="709"/>
        <w:jc w:val="both"/>
        <w:rPr>
          <w:lang w:val="uk-UA"/>
        </w:rPr>
      </w:pPr>
      <w:r w:rsidRPr="00641B0E">
        <w:rPr>
          <w:lang w:val="uk-UA"/>
        </w:rPr>
        <w:t>Заходи 1 етапу щодо системи каналізації:</w:t>
      </w:r>
    </w:p>
    <w:p w:rsidR="009B5B52" w:rsidRPr="00641B0E" w:rsidRDefault="009B5B52" w:rsidP="00641B0E">
      <w:pPr>
        <w:numPr>
          <w:ilvl w:val="0"/>
          <w:numId w:val="35"/>
        </w:numPr>
        <w:tabs>
          <w:tab w:val="num" w:pos="360"/>
        </w:tabs>
        <w:autoSpaceDN w:val="0"/>
        <w:ind w:left="0" w:firstLine="709"/>
        <w:jc w:val="both"/>
        <w:rPr>
          <w:lang w:val="uk-UA"/>
        </w:rPr>
      </w:pPr>
      <w:r w:rsidRPr="00641B0E">
        <w:rPr>
          <w:lang w:val="uk-UA"/>
        </w:rPr>
        <w:t>Будівництво внутрішньодворових мереж самопливної каналізації.</w:t>
      </w:r>
    </w:p>
    <w:p w:rsidR="009B5B52" w:rsidRPr="00641B0E" w:rsidRDefault="009B5B52" w:rsidP="00641B0E">
      <w:pPr>
        <w:numPr>
          <w:ilvl w:val="0"/>
          <w:numId w:val="35"/>
        </w:numPr>
        <w:tabs>
          <w:tab w:val="num" w:pos="360"/>
        </w:tabs>
        <w:autoSpaceDN w:val="0"/>
        <w:ind w:left="0" w:firstLine="709"/>
        <w:jc w:val="both"/>
        <w:rPr>
          <w:lang w:val="uk-UA"/>
        </w:rPr>
      </w:pPr>
      <w:r w:rsidRPr="00641B0E">
        <w:rPr>
          <w:lang w:val="uk-UA"/>
        </w:rPr>
        <w:t xml:space="preserve">Розробка спеціалізованої проектної документації на реконструкцію і розвиток </w:t>
      </w:r>
      <w:r w:rsidRPr="00A519E2">
        <w:rPr>
          <w:lang w:val="uk-UA"/>
        </w:rPr>
        <w:t>системи каналізації з</w:t>
      </w:r>
      <w:r w:rsidRPr="00641B0E">
        <w:rPr>
          <w:lang w:val="uk-UA"/>
        </w:rPr>
        <w:t xml:space="preserve"> урахуванням рішень детального плану території щодо розміщення водокористувачів із метою визначення повного складу першочергових та перспективних заходів та економічного механізму реалізації цих заходів.</w:t>
      </w:r>
    </w:p>
    <w:p w:rsidR="009B5B52" w:rsidRPr="00641B0E" w:rsidRDefault="009B5B52" w:rsidP="00641B0E">
      <w:pPr>
        <w:ind w:firstLine="709"/>
        <w:jc w:val="both"/>
        <w:rPr>
          <w:lang w:val="uk-UA"/>
        </w:rPr>
      </w:pPr>
      <w:r w:rsidRPr="00641B0E">
        <w:rPr>
          <w:lang w:val="uk-UA"/>
        </w:rPr>
        <w:t xml:space="preserve">Дані проектні рішення є вихідними даними для підготовки технічних умов на наступних стадіях проектування. Заходи, що пов’язані з підключенням до міських систем і місця підключення, а також щодо реконструкції споруд і мережі загальноміських систем і їх вартість уточнюються на наступних стадіях проектування відповідно до технічних умов підприємства водопровідно-каналізаційного господарства міста Боярка. </w:t>
      </w:r>
    </w:p>
    <w:p w:rsidR="009B5B52" w:rsidRPr="00641B0E" w:rsidRDefault="009B5B52" w:rsidP="00641B0E">
      <w:pPr>
        <w:ind w:firstLine="709"/>
        <w:jc w:val="both"/>
        <w:rPr>
          <w:lang w:val="uk-UA"/>
        </w:rPr>
      </w:pPr>
      <w:r>
        <w:rPr>
          <w:lang w:val="uk-UA"/>
        </w:rPr>
        <w:t>Нижче, в т</w:t>
      </w:r>
      <w:r w:rsidRPr="00641B0E">
        <w:rPr>
          <w:lang w:val="uk-UA"/>
        </w:rPr>
        <w:t>аблиц</w:t>
      </w:r>
      <w:r>
        <w:rPr>
          <w:lang w:val="uk-UA"/>
        </w:rPr>
        <w:t>і</w:t>
      </w:r>
      <w:r w:rsidRPr="00641B0E">
        <w:rPr>
          <w:lang w:val="uk-UA"/>
        </w:rPr>
        <w:t xml:space="preserve"> </w:t>
      </w:r>
      <w:r w:rsidRPr="006C5FC6">
        <w:rPr>
          <w:lang w:val="uk-UA"/>
        </w:rPr>
        <w:t>2.8.1.</w:t>
      </w:r>
      <w:r>
        <w:rPr>
          <w:lang w:val="uk-UA"/>
        </w:rPr>
        <w:t>2</w:t>
      </w:r>
      <w:r w:rsidRPr="006C5FC6">
        <w:rPr>
          <w:lang w:val="uk-UA"/>
        </w:rPr>
        <w:t>.</w:t>
      </w:r>
      <w:r>
        <w:rPr>
          <w:lang w:val="uk-UA"/>
        </w:rPr>
        <w:t xml:space="preserve"> наведено розрахунок об’ємів водовідведення.</w:t>
      </w:r>
    </w:p>
    <w:p w:rsidR="009B5B52" w:rsidRPr="00641B0E" w:rsidRDefault="009B5B52" w:rsidP="00641B0E">
      <w:pPr>
        <w:ind w:firstLine="709"/>
        <w:jc w:val="center"/>
        <w:rPr>
          <w:b/>
          <w:lang w:val="uk-UA"/>
        </w:rPr>
      </w:pPr>
    </w:p>
    <w:p w:rsidR="009B5B52" w:rsidRPr="00641B0E" w:rsidRDefault="009B5B52" w:rsidP="00641B0E">
      <w:pPr>
        <w:ind w:firstLine="709"/>
        <w:jc w:val="center"/>
        <w:rPr>
          <w:b/>
          <w:lang w:val="uk-UA"/>
        </w:rPr>
      </w:pPr>
      <w:r w:rsidRPr="00641B0E">
        <w:rPr>
          <w:b/>
          <w:lang w:val="uk-UA"/>
        </w:rPr>
        <w:t>Розрахунок об'ємів водовідведення</w:t>
      </w:r>
    </w:p>
    <w:p w:rsidR="009B5B52" w:rsidRPr="00641B0E" w:rsidRDefault="009B5B52" w:rsidP="006D782A">
      <w:pPr>
        <w:ind w:firstLine="709"/>
        <w:jc w:val="right"/>
        <w:rPr>
          <w:lang w:val="uk-UA"/>
        </w:rPr>
      </w:pPr>
      <w:r w:rsidRPr="00641B0E">
        <w:rPr>
          <w:lang w:val="uk-UA"/>
        </w:rPr>
        <w:t xml:space="preserve">Таблиця </w:t>
      </w:r>
      <w:r w:rsidRPr="006C5FC6">
        <w:rPr>
          <w:lang w:val="uk-UA"/>
        </w:rPr>
        <w:t>2.8.1.</w:t>
      </w:r>
      <w:r>
        <w:rPr>
          <w:lang w:val="uk-UA"/>
        </w:rPr>
        <w:t>2</w:t>
      </w:r>
      <w:r w:rsidRPr="006C5FC6">
        <w:rPr>
          <w:lang w:val="uk-UA"/>
        </w:rPr>
        <w:t>.</w:t>
      </w:r>
    </w:p>
    <w:tbl>
      <w:tblPr>
        <w:tblW w:w="9214" w:type="dxa"/>
        <w:tblInd w:w="170" w:type="dxa"/>
        <w:tblLayout w:type="fixed"/>
        <w:tblCellMar>
          <w:left w:w="28" w:type="dxa"/>
          <w:right w:w="28" w:type="dxa"/>
        </w:tblCellMar>
        <w:tblLook w:val="00A0" w:firstRow="1" w:lastRow="0" w:firstColumn="1" w:lastColumn="0" w:noHBand="0" w:noVBand="0"/>
      </w:tblPr>
      <w:tblGrid>
        <w:gridCol w:w="6237"/>
        <w:gridCol w:w="2977"/>
      </w:tblGrid>
      <w:tr w:rsidR="009B5B52" w:rsidRPr="00641B0E" w:rsidTr="006E68CE">
        <w:trPr>
          <w:cantSplit/>
          <w:trHeight w:val="297"/>
        </w:trPr>
        <w:tc>
          <w:tcPr>
            <w:tcW w:w="6237" w:type="dxa"/>
            <w:tcBorders>
              <w:top w:val="single" w:sz="4" w:space="0" w:color="auto"/>
              <w:left w:val="single" w:sz="6" w:space="0" w:color="auto"/>
              <w:bottom w:val="nil"/>
              <w:right w:val="nil"/>
            </w:tcBorders>
            <w:vAlign w:val="center"/>
          </w:tcPr>
          <w:p w:rsidR="009B5B52" w:rsidRPr="00641B0E" w:rsidRDefault="009B5B52" w:rsidP="00641B0E">
            <w:pPr>
              <w:ind w:firstLine="709"/>
              <w:jc w:val="both"/>
              <w:rPr>
                <w:lang w:val="uk-UA"/>
              </w:rPr>
            </w:pPr>
            <w:r w:rsidRPr="00641B0E">
              <w:rPr>
                <w:lang w:val="uk-UA"/>
              </w:rPr>
              <w:t>Найменування споживачів</w:t>
            </w:r>
          </w:p>
        </w:tc>
        <w:tc>
          <w:tcPr>
            <w:tcW w:w="2977" w:type="dxa"/>
            <w:tcBorders>
              <w:top w:val="single" w:sz="4" w:space="0" w:color="auto"/>
              <w:left w:val="single" w:sz="6" w:space="0" w:color="auto"/>
              <w:bottom w:val="nil"/>
              <w:right w:val="single" w:sz="4" w:space="0" w:color="auto"/>
            </w:tcBorders>
          </w:tcPr>
          <w:p w:rsidR="009B5B52" w:rsidRPr="00641B0E" w:rsidRDefault="009B5B52" w:rsidP="00641B0E">
            <w:pPr>
              <w:ind w:firstLine="709"/>
              <w:jc w:val="both"/>
              <w:rPr>
                <w:lang w:val="uk-UA"/>
              </w:rPr>
            </w:pPr>
            <w:r w:rsidRPr="00641B0E">
              <w:rPr>
                <w:lang w:val="uk-UA"/>
              </w:rPr>
              <w:t xml:space="preserve">Стічні води, </w:t>
            </w:r>
          </w:p>
          <w:p w:rsidR="009B5B52" w:rsidRPr="00641B0E" w:rsidRDefault="009B5B52" w:rsidP="00641B0E">
            <w:pPr>
              <w:ind w:firstLine="709"/>
              <w:jc w:val="both"/>
              <w:rPr>
                <w:lang w:val="uk-UA"/>
              </w:rPr>
            </w:pPr>
            <w:r w:rsidRPr="00641B0E">
              <w:rPr>
                <w:lang w:val="uk-UA"/>
              </w:rPr>
              <w:t>м</w:t>
            </w:r>
            <w:r w:rsidRPr="00641B0E">
              <w:rPr>
                <w:vertAlign w:val="superscript"/>
                <w:lang w:val="uk-UA"/>
              </w:rPr>
              <w:t>3</w:t>
            </w:r>
            <w:r w:rsidRPr="00641B0E">
              <w:rPr>
                <w:lang w:val="uk-UA"/>
              </w:rPr>
              <w:t>/ добу</w:t>
            </w:r>
          </w:p>
        </w:tc>
      </w:tr>
      <w:tr w:rsidR="009B5B52" w:rsidRPr="00641B0E" w:rsidTr="006E68CE">
        <w:trPr>
          <w:cantSplit/>
          <w:trHeight w:val="322"/>
        </w:trPr>
        <w:tc>
          <w:tcPr>
            <w:tcW w:w="6237" w:type="dxa"/>
            <w:tcBorders>
              <w:top w:val="single" w:sz="6" w:space="0" w:color="auto"/>
              <w:left w:val="single" w:sz="6" w:space="0" w:color="auto"/>
              <w:bottom w:val="single" w:sz="4" w:space="0" w:color="auto"/>
              <w:right w:val="nil"/>
            </w:tcBorders>
          </w:tcPr>
          <w:p w:rsidR="009B5B52" w:rsidRPr="00641B0E" w:rsidRDefault="009B5B52" w:rsidP="00E562D7">
            <w:pPr>
              <w:jc w:val="both"/>
              <w:rPr>
                <w:b/>
                <w:lang w:val="uk-UA"/>
              </w:rPr>
            </w:pPr>
            <w:r w:rsidRPr="00641B0E">
              <w:rPr>
                <w:b/>
                <w:i/>
                <w:lang w:val="uk-UA"/>
              </w:rPr>
              <w:t>Розрахунковий етап</w:t>
            </w:r>
          </w:p>
        </w:tc>
        <w:tc>
          <w:tcPr>
            <w:tcW w:w="2977" w:type="dxa"/>
            <w:tcBorders>
              <w:top w:val="single" w:sz="6" w:space="0" w:color="auto"/>
              <w:left w:val="single" w:sz="6" w:space="0" w:color="auto"/>
              <w:bottom w:val="single" w:sz="4" w:space="0" w:color="auto"/>
              <w:right w:val="single" w:sz="4" w:space="0" w:color="auto"/>
            </w:tcBorders>
          </w:tcPr>
          <w:p w:rsidR="009B5B52" w:rsidRPr="00641B0E" w:rsidRDefault="009B5B52" w:rsidP="00641B0E">
            <w:pPr>
              <w:ind w:firstLine="709"/>
              <w:jc w:val="both"/>
              <w:rPr>
                <w:b/>
              </w:rPr>
            </w:pPr>
          </w:p>
        </w:tc>
      </w:tr>
      <w:tr w:rsidR="009B5B52" w:rsidRPr="00641B0E" w:rsidTr="006E68CE">
        <w:trPr>
          <w:cantSplit/>
          <w:trHeight w:val="322"/>
        </w:trPr>
        <w:tc>
          <w:tcPr>
            <w:tcW w:w="6237" w:type="dxa"/>
            <w:tcBorders>
              <w:top w:val="single" w:sz="6" w:space="0" w:color="auto"/>
              <w:left w:val="single" w:sz="6" w:space="0" w:color="auto"/>
              <w:bottom w:val="single" w:sz="4" w:space="0" w:color="auto"/>
              <w:right w:val="nil"/>
            </w:tcBorders>
          </w:tcPr>
          <w:p w:rsidR="009B5B52" w:rsidRPr="00641B0E" w:rsidRDefault="009B5B52" w:rsidP="00E562D7">
            <w:pPr>
              <w:jc w:val="both"/>
              <w:rPr>
                <w:lang w:val="uk-UA"/>
              </w:rPr>
            </w:pPr>
            <w:r w:rsidRPr="00641B0E">
              <w:rPr>
                <w:lang w:val="uk-UA"/>
              </w:rPr>
              <w:t>Житлова забудова</w:t>
            </w:r>
          </w:p>
        </w:tc>
        <w:tc>
          <w:tcPr>
            <w:tcW w:w="2977" w:type="dxa"/>
            <w:tcBorders>
              <w:top w:val="single" w:sz="6" w:space="0" w:color="auto"/>
              <w:left w:val="single" w:sz="6" w:space="0" w:color="auto"/>
              <w:bottom w:val="single" w:sz="4" w:space="0" w:color="auto"/>
              <w:right w:val="single" w:sz="4" w:space="0" w:color="auto"/>
            </w:tcBorders>
          </w:tcPr>
          <w:p w:rsidR="009B5B52" w:rsidRPr="00641B0E" w:rsidRDefault="009B5B52" w:rsidP="00641B0E">
            <w:pPr>
              <w:ind w:firstLine="709"/>
              <w:jc w:val="both"/>
              <w:rPr>
                <w:lang w:val="uk-UA"/>
              </w:rPr>
            </w:pPr>
            <w:r w:rsidRPr="00641B0E">
              <w:rPr>
                <w:lang w:val="uk-UA"/>
              </w:rPr>
              <w:t>376,20</w:t>
            </w:r>
          </w:p>
        </w:tc>
      </w:tr>
      <w:tr w:rsidR="009B5B52" w:rsidRPr="00641B0E" w:rsidTr="006E68CE">
        <w:trPr>
          <w:cantSplit/>
          <w:trHeight w:val="322"/>
        </w:trPr>
        <w:tc>
          <w:tcPr>
            <w:tcW w:w="6237" w:type="dxa"/>
            <w:tcBorders>
              <w:top w:val="single" w:sz="4" w:space="0" w:color="auto"/>
              <w:left w:val="single" w:sz="6" w:space="0" w:color="auto"/>
              <w:bottom w:val="single" w:sz="4" w:space="0" w:color="auto"/>
              <w:right w:val="nil"/>
            </w:tcBorders>
          </w:tcPr>
          <w:p w:rsidR="009B5B52" w:rsidRPr="00641B0E" w:rsidRDefault="009B5B52" w:rsidP="00E562D7">
            <w:pPr>
              <w:jc w:val="both"/>
              <w:rPr>
                <w:lang w:val="uk-UA"/>
              </w:rPr>
            </w:pPr>
            <w:r w:rsidRPr="00641B0E">
              <w:rPr>
                <w:lang w:val="uk-UA"/>
              </w:rPr>
              <w:t>Установи та підприємства обслуговування (вбудовані)</w:t>
            </w:r>
          </w:p>
        </w:tc>
        <w:tc>
          <w:tcPr>
            <w:tcW w:w="2977" w:type="dxa"/>
            <w:tcBorders>
              <w:top w:val="single" w:sz="4" w:space="0" w:color="auto"/>
              <w:left w:val="single" w:sz="6" w:space="0" w:color="auto"/>
              <w:bottom w:val="single" w:sz="4" w:space="0" w:color="auto"/>
              <w:right w:val="single" w:sz="4" w:space="0" w:color="auto"/>
            </w:tcBorders>
          </w:tcPr>
          <w:p w:rsidR="009B5B52" w:rsidRPr="00641B0E" w:rsidRDefault="009B5B52" w:rsidP="00641B0E">
            <w:pPr>
              <w:ind w:firstLine="709"/>
              <w:jc w:val="both"/>
              <w:rPr>
                <w:lang w:val="uk-UA"/>
              </w:rPr>
            </w:pPr>
            <w:r w:rsidRPr="00641B0E">
              <w:rPr>
                <w:lang w:val="uk-UA"/>
              </w:rPr>
              <w:t>17,83</w:t>
            </w:r>
          </w:p>
        </w:tc>
      </w:tr>
      <w:tr w:rsidR="009B5B52" w:rsidRPr="00641B0E" w:rsidTr="006E68CE">
        <w:trPr>
          <w:cantSplit/>
          <w:trHeight w:val="322"/>
        </w:trPr>
        <w:tc>
          <w:tcPr>
            <w:tcW w:w="6237" w:type="dxa"/>
            <w:tcBorders>
              <w:top w:val="single" w:sz="4" w:space="0" w:color="auto"/>
              <w:left w:val="single" w:sz="6" w:space="0" w:color="auto"/>
              <w:bottom w:val="single" w:sz="4" w:space="0" w:color="auto"/>
              <w:right w:val="nil"/>
            </w:tcBorders>
          </w:tcPr>
          <w:p w:rsidR="009B5B52" w:rsidRPr="00641B0E" w:rsidRDefault="009B5B52" w:rsidP="00E562D7">
            <w:pPr>
              <w:jc w:val="both"/>
              <w:rPr>
                <w:lang w:val="uk-UA"/>
              </w:rPr>
            </w:pPr>
            <w:r w:rsidRPr="00641B0E">
              <w:rPr>
                <w:lang w:val="uk-UA"/>
              </w:rPr>
              <w:t>Установи та підприємства обслуговування</w:t>
            </w:r>
          </w:p>
        </w:tc>
        <w:tc>
          <w:tcPr>
            <w:tcW w:w="2977" w:type="dxa"/>
            <w:tcBorders>
              <w:top w:val="single" w:sz="4" w:space="0" w:color="auto"/>
              <w:left w:val="single" w:sz="6" w:space="0" w:color="auto"/>
              <w:bottom w:val="single" w:sz="4" w:space="0" w:color="auto"/>
              <w:right w:val="single" w:sz="4" w:space="0" w:color="auto"/>
            </w:tcBorders>
          </w:tcPr>
          <w:p w:rsidR="009B5B52" w:rsidRPr="00641B0E" w:rsidRDefault="009B5B52" w:rsidP="00641B0E">
            <w:pPr>
              <w:ind w:firstLine="709"/>
              <w:jc w:val="both"/>
              <w:rPr>
                <w:lang w:val="uk-UA"/>
              </w:rPr>
            </w:pPr>
            <w:r w:rsidRPr="00641B0E">
              <w:rPr>
                <w:lang w:val="uk-UA"/>
              </w:rPr>
              <w:t>29,50</w:t>
            </w:r>
          </w:p>
        </w:tc>
      </w:tr>
      <w:tr w:rsidR="009B5B52" w:rsidRPr="00641B0E" w:rsidTr="006E68CE">
        <w:trPr>
          <w:cantSplit/>
          <w:trHeight w:val="322"/>
        </w:trPr>
        <w:tc>
          <w:tcPr>
            <w:tcW w:w="6237" w:type="dxa"/>
            <w:tcBorders>
              <w:top w:val="single" w:sz="4" w:space="0" w:color="auto"/>
              <w:left w:val="single" w:sz="6" w:space="0" w:color="auto"/>
              <w:bottom w:val="single" w:sz="4" w:space="0" w:color="auto"/>
              <w:right w:val="nil"/>
            </w:tcBorders>
          </w:tcPr>
          <w:p w:rsidR="009B5B52" w:rsidRPr="00641B0E" w:rsidRDefault="009B5B52" w:rsidP="00E562D7">
            <w:pPr>
              <w:jc w:val="both"/>
              <w:rPr>
                <w:b/>
                <w:lang w:val="uk-UA"/>
              </w:rPr>
            </w:pPr>
            <w:r w:rsidRPr="00641B0E">
              <w:rPr>
                <w:b/>
                <w:lang w:val="uk-UA"/>
              </w:rPr>
              <w:t>Всього на розрахунковий етап</w:t>
            </w:r>
          </w:p>
        </w:tc>
        <w:tc>
          <w:tcPr>
            <w:tcW w:w="2977" w:type="dxa"/>
            <w:tcBorders>
              <w:top w:val="single" w:sz="4" w:space="0" w:color="auto"/>
              <w:left w:val="single" w:sz="6" w:space="0" w:color="auto"/>
              <w:bottom w:val="single" w:sz="4" w:space="0" w:color="auto"/>
              <w:right w:val="single" w:sz="4" w:space="0" w:color="auto"/>
            </w:tcBorders>
          </w:tcPr>
          <w:p w:rsidR="009B5B52" w:rsidRPr="00641B0E" w:rsidRDefault="009B5B52" w:rsidP="00641B0E">
            <w:pPr>
              <w:ind w:firstLine="709"/>
              <w:jc w:val="both"/>
              <w:rPr>
                <w:b/>
                <w:lang w:val="uk-UA"/>
              </w:rPr>
            </w:pPr>
            <w:r w:rsidRPr="00641B0E">
              <w:rPr>
                <w:b/>
                <w:lang w:val="uk-UA"/>
              </w:rPr>
              <w:t>423,53</w:t>
            </w:r>
          </w:p>
        </w:tc>
      </w:tr>
      <w:tr w:rsidR="009B5B52" w:rsidRPr="00641B0E" w:rsidTr="006E68CE">
        <w:trPr>
          <w:cantSplit/>
          <w:trHeight w:val="322"/>
        </w:trPr>
        <w:tc>
          <w:tcPr>
            <w:tcW w:w="6237" w:type="dxa"/>
            <w:tcBorders>
              <w:top w:val="single" w:sz="6" w:space="0" w:color="auto"/>
              <w:left w:val="single" w:sz="6" w:space="0" w:color="auto"/>
              <w:bottom w:val="single" w:sz="4" w:space="0" w:color="auto"/>
              <w:right w:val="nil"/>
            </w:tcBorders>
          </w:tcPr>
          <w:p w:rsidR="009B5B52" w:rsidRPr="00641B0E" w:rsidRDefault="009B5B52" w:rsidP="00E562D7">
            <w:pPr>
              <w:jc w:val="both"/>
              <w:rPr>
                <w:b/>
                <w:lang w:val="uk-UA"/>
              </w:rPr>
            </w:pPr>
            <w:r w:rsidRPr="00641B0E">
              <w:rPr>
                <w:b/>
                <w:i/>
                <w:lang w:val="uk-UA"/>
              </w:rPr>
              <w:t>1 етап</w:t>
            </w:r>
          </w:p>
        </w:tc>
        <w:tc>
          <w:tcPr>
            <w:tcW w:w="2977" w:type="dxa"/>
            <w:tcBorders>
              <w:top w:val="single" w:sz="6" w:space="0" w:color="auto"/>
              <w:left w:val="single" w:sz="6" w:space="0" w:color="auto"/>
              <w:bottom w:val="single" w:sz="4" w:space="0" w:color="auto"/>
              <w:right w:val="single" w:sz="4" w:space="0" w:color="auto"/>
            </w:tcBorders>
          </w:tcPr>
          <w:p w:rsidR="009B5B52" w:rsidRPr="00641B0E" w:rsidRDefault="009B5B52" w:rsidP="00641B0E">
            <w:pPr>
              <w:ind w:firstLine="709"/>
              <w:jc w:val="both"/>
              <w:rPr>
                <w:b/>
              </w:rPr>
            </w:pPr>
          </w:p>
        </w:tc>
      </w:tr>
      <w:tr w:rsidR="009B5B52" w:rsidRPr="00641B0E" w:rsidTr="006E68CE">
        <w:trPr>
          <w:cantSplit/>
          <w:trHeight w:val="322"/>
        </w:trPr>
        <w:tc>
          <w:tcPr>
            <w:tcW w:w="6237" w:type="dxa"/>
            <w:tcBorders>
              <w:top w:val="single" w:sz="6" w:space="0" w:color="auto"/>
              <w:left w:val="single" w:sz="6" w:space="0" w:color="auto"/>
              <w:bottom w:val="single" w:sz="4" w:space="0" w:color="auto"/>
              <w:right w:val="nil"/>
            </w:tcBorders>
          </w:tcPr>
          <w:p w:rsidR="009B5B52" w:rsidRPr="00641B0E" w:rsidRDefault="009B5B52" w:rsidP="00E562D7">
            <w:pPr>
              <w:jc w:val="both"/>
              <w:rPr>
                <w:lang w:val="uk-UA"/>
              </w:rPr>
            </w:pPr>
            <w:r w:rsidRPr="00641B0E">
              <w:rPr>
                <w:lang w:val="uk-UA"/>
              </w:rPr>
              <w:t>Житлова забудова</w:t>
            </w:r>
          </w:p>
        </w:tc>
        <w:tc>
          <w:tcPr>
            <w:tcW w:w="2977" w:type="dxa"/>
            <w:tcBorders>
              <w:top w:val="single" w:sz="6" w:space="0" w:color="auto"/>
              <w:left w:val="single" w:sz="6" w:space="0" w:color="auto"/>
              <w:bottom w:val="single" w:sz="4" w:space="0" w:color="auto"/>
              <w:right w:val="single" w:sz="4" w:space="0" w:color="auto"/>
            </w:tcBorders>
          </w:tcPr>
          <w:p w:rsidR="009B5B52" w:rsidRPr="00641B0E" w:rsidRDefault="009B5B52" w:rsidP="00641B0E">
            <w:pPr>
              <w:ind w:firstLine="709"/>
              <w:jc w:val="both"/>
              <w:rPr>
                <w:lang w:val="uk-UA"/>
              </w:rPr>
            </w:pPr>
            <w:r w:rsidRPr="00641B0E">
              <w:rPr>
                <w:lang w:val="uk-UA"/>
              </w:rPr>
              <w:t>376,20</w:t>
            </w:r>
          </w:p>
        </w:tc>
      </w:tr>
      <w:tr w:rsidR="009B5B52" w:rsidRPr="00641B0E" w:rsidTr="006E68CE">
        <w:trPr>
          <w:cantSplit/>
          <w:trHeight w:val="322"/>
        </w:trPr>
        <w:tc>
          <w:tcPr>
            <w:tcW w:w="6237" w:type="dxa"/>
            <w:tcBorders>
              <w:top w:val="single" w:sz="4" w:space="0" w:color="auto"/>
              <w:left w:val="single" w:sz="6" w:space="0" w:color="auto"/>
              <w:bottom w:val="single" w:sz="4" w:space="0" w:color="auto"/>
              <w:right w:val="nil"/>
            </w:tcBorders>
          </w:tcPr>
          <w:p w:rsidR="009B5B52" w:rsidRPr="00641B0E" w:rsidRDefault="009B5B52" w:rsidP="00E562D7">
            <w:pPr>
              <w:jc w:val="both"/>
              <w:rPr>
                <w:lang w:val="uk-UA"/>
              </w:rPr>
            </w:pPr>
            <w:r w:rsidRPr="00641B0E">
              <w:rPr>
                <w:lang w:val="uk-UA"/>
              </w:rPr>
              <w:t>Установи та підприємства обслуговування (вбудовані)</w:t>
            </w:r>
          </w:p>
        </w:tc>
        <w:tc>
          <w:tcPr>
            <w:tcW w:w="2977" w:type="dxa"/>
            <w:tcBorders>
              <w:top w:val="single" w:sz="4" w:space="0" w:color="auto"/>
              <w:left w:val="single" w:sz="6" w:space="0" w:color="auto"/>
              <w:bottom w:val="single" w:sz="4" w:space="0" w:color="auto"/>
              <w:right w:val="single" w:sz="4" w:space="0" w:color="auto"/>
            </w:tcBorders>
          </w:tcPr>
          <w:p w:rsidR="009B5B52" w:rsidRPr="00641B0E" w:rsidRDefault="009B5B52" w:rsidP="00641B0E">
            <w:pPr>
              <w:ind w:firstLine="709"/>
              <w:jc w:val="both"/>
              <w:rPr>
                <w:lang w:val="uk-UA"/>
              </w:rPr>
            </w:pPr>
            <w:r w:rsidRPr="00641B0E">
              <w:rPr>
                <w:lang w:val="uk-UA"/>
              </w:rPr>
              <w:t>17,83</w:t>
            </w:r>
          </w:p>
        </w:tc>
      </w:tr>
      <w:tr w:rsidR="009B5B52" w:rsidRPr="00641B0E" w:rsidTr="006E68CE">
        <w:trPr>
          <w:cantSplit/>
          <w:trHeight w:val="322"/>
        </w:trPr>
        <w:tc>
          <w:tcPr>
            <w:tcW w:w="6237" w:type="dxa"/>
            <w:tcBorders>
              <w:top w:val="single" w:sz="4" w:space="0" w:color="auto"/>
              <w:left w:val="single" w:sz="6" w:space="0" w:color="auto"/>
              <w:bottom w:val="single" w:sz="4" w:space="0" w:color="auto"/>
              <w:right w:val="nil"/>
            </w:tcBorders>
          </w:tcPr>
          <w:p w:rsidR="009B5B52" w:rsidRPr="00641B0E" w:rsidRDefault="009B5B52" w:rsidP="00E562D7">
            <w:pPr>
              <w:jc w:val="both"/>
              <w:rPr>
                <w:lang w:val="uk-UA"/>
              </w:rPr>
            </w:pPr>
            <w:r w:rsidRPr="00641B0E">
              <w:rPr>
                <w:lang w:val="uk-UA"/>
              </w:rPr>
              <w:t>Установи та підприємства обслуговування</w:t>
            </w:r>
          </w:p>
        </w:tc>
        <w:tc>
          <w:tcPr>
            <w:tcW w:w="2977" w:type="dxa"/>
            <w:tcBorders>
              <w:top w:val="single" w:sz="4" w:space="0" w:color="auto"/>
              <w:left w:val="single" w:sz="6" w:space="0" w:color="auto"/>
              <w:bottom w:val="single" w:sz="4" w:space="0" w:color="auto"/>
              <w:right w:val="single" w:sz="4" w:space="0" w:color="auto"/>
            </w:tcBorders>
          </w:tcPr>
          <w:p w:rsidR="009B5B52" w:rsidRPr="00641B0E" w:rsidRDefault="009B5B52" w:rsidP="00641B0E">
            <w:pPr>
              <w:ind w:firstLine="709"/>
              <w:jc w:val="both"/>
              <w:rPr>
                <w:lang w:val="uk-UA"/>
              </w:rPr>
            </w:pPr>
            <w:r w:rsidRPr="00641B0E">
              <w:rPr>
                <w:lang w:val="uk-UA"/>
              </w:rPr>
              <w:t>2,00</w:t>
            </w:r>
          </w:p>
        </w:tc>
      </w:tr>
      <w:tr w:rsidR="009B5B52" w:rsidRPr="00641B0E" w:rsidTr="006E68CE">
        <w:trPr>
          <w:cantSplit/>
          <w:trHeight w:val="322"/>
        </w:trPr>
        <w:tc>
          <w:tcPr>
            <w:tcW w:w="6237" w:type="dxa"/>
            <w:tcBorders>
              <w:top w:val="single" w:sz="4" w:space="0" w:color="auto"/>
              <w:left w:val="single" w:sz="6" w:space="0" w:color="auto"/>
              <w:bottom w:val="single" w:sz="4" w:space="0" w:color="auto"/>
              <w:right w:val="nil"/>
            </w:tcBorders>
          </w:tcPr>
          <w:p w:rsidR="009B5B52" w:rsidRPr="00641B0E" w:rsidRDefault="009B5B52" w:rsidP="00E562D7">
            <w:pPr>
              <w:jc w:val="both"/>
              <w:rPr>
                <w:b/>
                <w:lang w:val="uk-UA"/>
              </w:rPr>
            </w:pPr>
            <w:r w:rsidRPr="00641B0E">
              <w:rPr>
                <w:b/>
                <w:lang w:val="uk-UA"/>
              </w:rPr>
              <w:t>Всього на 1 етап</w:t>
            </w:r>
          </w:p>
        </w:tc>
        <w:tc>
          <w:tcPr>
            <w:tcW w:w="2977" w:type="dxa"/>
            <w:tcBorders>
              <w:top w:val="single" w:sz="4" w:space="0" w:color="auto"/>
              <w:left w:val="single" w:sz="6" w:space="0" w:color="auto"/>
              <w:bottom w:val="single" w:sz="4" w:space="0" w:color="auto"/>
              <w:right w:val="single" w:sz="4" w:space="0" w:color="auto"/>
            </w:tcBorders>
          </w:tcPr>
          <w:p w:rsidR="009B5B52" w:rsidRPr="00641B0E" w:rsidRDefault="009B5B52" w:rsidP="00641B0E">
            <w:pPr>
              <w:ind w:firstLine="709"/>
              <w:jc w:val="both"/>
              <w:rPr>
                <w:b/>
                <w:lang w:val="uk-UA"/>
              </w:rPr>
            </w:pPr>
            <w:r w:rsidRPr="00641B0E">
              <w:rPr>
                <w:b/>
                <w:lang w:val="uk-UA"/>
              </w:rPr>
              <w:t>396,03</w:t>
            </w:r>
          </w:p>
        </w:tc>
      </w:tr>
    </w:tbl>
    <w:p w:rsidR="009B5B52" w:rsidRPr="00783354" w:rsidRDefault="009B5B52" w:rsidP="00641B0E">
      <w:pPr>
        <w:pStyle w:val="a3"/>
        <w:ind w:firstLine="709"/>
        <w:jc w:val="both"/>
        <w:rPr>
          <w:i/>
          <w:sz w:val="22"/>
          <w:szCs w:val="22"/>
        </w:rPr>
      </w:pPr>
      <w:r w:rsidRPr="00783354">
        <w:rPr>
          <w:i/>
          <w:sz w:val="22"/>
          <w:szCs w:val="22"/>
          <w:u w:val="single"/>
        </w:rPr>
        <w:t>Примітка.</w:t>
      </w:r>
      <w:r w:rsidRPr="00783354">
        <w:rPr>
          <w:i/>
          <w:sz w:val="22"/>
          <w:szCs w:val="22"/>
        </w:rPr>
        <w:t xml:space="preserve"> Наведені показники підлягають уточненню при розробці (коригуванні) галузевої схеми водовідведення з урахуванням закону України «Про питну воду та питне водопостачання (стаття 29) і постанову КМ України №1107 від 25.08.2004 р. «Про затвердження порядку розроблення та затвердження нормативів госппитного водопостачання».</w:t>
      </w:r>
    </w:p>
    <w:p w:rsidR="009B5B52" w:rsidRPr="00E92233" w:rsidRDefault="009B5B52" w:rsidP="0088798C">
      <w:pPr>
        <w:pStyle w:val="3"/>
        <w:ind w:firstLine="709"/>
        <w:jc w:val="center"/>
        <w:rPr>
          <w:rFonts w:ascii="Times New Roman" w:hAnsi="Times New Roman"/>
          <w:i/>
          <w:iCs/>
          <w:sz w:val="28"/>
        </w:rPr>
      </w:pPr>
      <w:bookmarkStart w:id="123" w:name="_Toc443921473"/>
      <w:bookmarkStart w:id="124" w:name="_Toc443922262"/>
      <w:r w:rsidRPr="00E92233">
        <w:rPr>
          <w:rFonts w:ascii="Times New Roman" w:hAnsi="Times New Roman"/>
          <w:i/>
          <w:iCs/>
          <w:sz w:val="28"/>
          <w:lang w:val="uk-UA"/>
        </w:rPr>
        <w:t>2.8.2 Теплопостачання</w:t>
      </w:r>
      <w:bookmarkEnd w:id="122"/>
      <w:bookmarkEnd w:id="123"/>
      <w:bookmarkEnd w:id="124"/>
    </w:p>
    <w:p w:rsidR="009B5B52" w:rsidRDefault="009B5B52" w:rsidP="00773A84">
      <w:pPr>
        <w:ind w:firstLine="709"/>
        <w:jc w:val="both"/>
        <w:rPr>
          <w:lang w:val="uk-UA"/>
        </w:rPr>
      </w:pPr>
      <w:bookmarkStart w:id="125" w:name="_Toc423684451"/>
      <w:r>
        <w:rPr>
          <w:lang w:val="uk-UA"/>
        </w:rPr>
        <w:t>На теперішній час в межах ДПТ розташовані громадські об’єкти з власними джерелами теплопостачання.</w:t>
      </w:r>
    </w:p>
    <w:p w:rsidR="009B5B52" w:rsidRPr="00293D3F" w:rsidRDefault="009B5B52" w:rsidP="00773A84">
      <w:pPr>
        <w:ind w:firstLine="709"/>
        <w:jc w:val="center"/>
        <w:rPr>
          <w:i/>
          <w:lang w:val="uk-UA"/>
        </w:rPr>
      </w:pPr>
      <w:r w:rsidRPr="00293D3F">
        <w:rPr>
          <w:i/>
          <w:lang w:val="uk-UA"/>
        </w:rPr>
        <w:t>Проектні рішення.</w:t>
      </w:r>
    </w:p>
    <w:p w:rsidR="009B5B52" w:rsidRPr="001C7DCE" w:rsidRDefault="009B5B52" w:rsidP="00773A84">
      <w:pPr>
        <w:ind w:firstLine="709"/>
        <w:jc w:val="both"/>
      </w:pPr>
      <w:r w:rsidRPr="001C7DCE">
        <w:rPr>
          <w:lang w:val="uk-UA"/>
        </w:rPr>
        <w:t>На території, у межах проекту, передбачається будівництво багатоквартирно</w:t>
      </w:r>
      <w:r>
        <w:rPr>
          <w:lang w:val="uk-UA"/>
        </w:rPr>
        <w:t>ї</w:t>
      </w:r>
      <w:r w:rsidRPr="001C7DCE">
        <w:rPr>
          <w:lang w:val="uk-UA"/>
        </w:rPr>
        <w:t xml:space="preserve"> житлово</w:t>
      </w:r>
      <w:r>
        <w:rPr>
          <w:lang w:val="uk-UA"/>
        </w:rPr>
        <w:t>го</w:t>
      </w:r>
      <w:r w:rsidRPr="001C7DCE">
        <w:rPr>
          <w:lang w:val="uk-UA"/>
        </w:rPr>
        <w:t xml:space="preserve"> </w:t>
      </w:r>
      <w:r>
        <w:rPr>
          <w:lang w:val="uk-UA"/>
        </w:rPr>
        <w:t>будинку</w:t>
      </w:r>
      <w:r w:rsidRPr="001C7DCE">
        <w:rPr>
          <w:lang w:val="uk-UA"/>
        </w:rPr>
        <w:t>, установ і підприємств обслуговування.</w:t>
      </w:r>
    </w:p>
    <w:p w:rsidR="009B5B52" w:rsidRPr="001C7DCE" w:rsidRDefault="009B5B52" w:rsidP="00773A84">
      <w:pPr>
        <w:ind w:firstLine="709"/>
        <w:jc w:val="both"/>
        <w:rPr>
          <w:lang w:val="uk-UA"/>
        </w:rPr>
      </w:pPr>
      <w:r w:rsidRPr="001C7DCE">
        <w:rPr>
          <w:lang w:val="uk-UA"/>
        </w:rPr>
        <w:t>Теплопостачання об’єкт</w:t>
      </w:r>
      <w:r>
        <w:rPr>
          <w:lang w:val="uk-UA"/>
        </w:rPr>
        <w:t>у</w:t>
      </w:r>
      <w:r w:rsidRPr="001C7DCE">
        <w:rPr>
          <w:lang w:val="uk-UA"/>
        </w:rPr>
        <w:t xml:space="preserve"> нової багатоквартирної забудови пропонується від </w:t>
      </w:r>
      <w:r>
        <w:rPr>
          <w:lang w:val="uk-UA"/>
        </w:rPr>
        <w:t xml:space="preserve">котельні по вул. </w:t>
      </w:r>
      <w:r w:rsidRPr="00957219">
        <w:rPr>
          <w:lang w:val="uk-UA"/>
        </w:rPr>
        <w:t>Соборній, 49а</w:t>
      </w:r>
      <w:r w:rsidRPr="001C7DCE">
        <w:rPr>
          <w:lang w:val="uk-UA"/>
        </w:rPr>
        <w:t>,</w:t>
      </w:r>
      <w:r>
        <w:rPr>
          <w:lang w:val="uk-UA"/>
        </w:rPr>
        <w:t xml:space="preserve"> </w:t>
      </w:r>
      <w:r w:rsidRPr="00CF3FDA">
        <w:rPr>
          <w:lang w:val="uk-UA"/>
        </w:rPr>
        <w:t>або від дахової котельні,</w:t>
      </w:r>
      <w:r>
        <w:rPr>
          <w:lang w:val="uk-UA"/>
        </w:rPr>
        <w:t xml:space="preserve"> </w:t>
      </w:r>
      <w:r w:rsidRPr="001C7DCE">
        <w:rPr>
          <w:lang w:val="uk-UA"/>
        </w:rPr>
        <w:t>установ обслуговування – від власних джерел. При цьому передбачається забезпечення багатоквартирної житлової забудови опал</w:t>
      </w:r>
      <w:r>
        <w:rPr>
          <w:lang w:val="uk-UA"/>
        </w:rPr>
        <w:t>е</w:t>
      </w:r>
      <w:r w:rsidRPr="001C7DCE">
        <w:rPr>
          <w:lang w:val="uk-UA"/>
        </w:rPr>
        <w:t>нням і гарячим водопостачанням, установ обслуговування – опал</w:t>
      </w:r>
      <w:r>
        <w:rPr>
          <w:lang w:val="uk-UA"/>
        </w:rPr>
        <w:t>е</w:t>
      </w:r>
      <w:r w:rsidRPr="001C7DCE">
        <w:rPr>
          <w:lang w:val="uk-UA"/>
        </w:rPr>
        <w:t>нням, вентиляцією і гарячим водопостачанням.</w:t>
      </w:r>
    </w:p>
    <w:p w:rsidR="009B5B52" w:rsidRPr="001C7DCE" w:rsidRDefault="009B5B52" w:rsidP="00773A84">
      <w:pPr>
        <w:ind w:firstLine="709"/>
        <w:jc w:val="both"/>
      </w:pPr>
      <w:r w:rsidRPr="001C7DCE">
        <w:rPr>
          <w:lang w:val="uk-UA"/>
        </w:rPr>
        <w:t xml:space="preserve">В якості основного розрахункового палива в </w:t>
      </w:r>
      <w:r>
        <w:rPr>
          <w:lang w:val="uk-UA"/>
        </w:rPr>
        <w:t>джерелах теплопостачання</w:t>
      </w:r>
      <w:r w:rsidRPr="001C7DCE">
        <w:rPr>
          <w:lang w:val="uk-UA"/>
        </w:rPr>
        <w:t xml:space="preserve"> прийнято природний мережний газ.</w:t>
      </w:r>
    </w:p>
    <w:p w:rsidR="009B5B52" w:rsidRPr="001C7DCE" w:rsidRDefault="009B5B52" w:rsidP="00773A84">
      <w:pPr>
        <w:ind w:firstLine="709"/>
        <w:jc w:val="both"/>
      </w:pPr>
      <w:r w:rsidRPr="001C7DCE">
        <w:rPr>
          <w:lang w:val="uk-UA"/>
        </w:rPr>
        <w:t>Необхідні теплові потоки визначені згідно з даними про установи обслуговування, житловий фонд і населення, а також відповідно до нормативних матеріалів:</w:t>
      </w:r>
    </w:p>
    <w:p w:rsidR="009B5B52" w:rsidRPr="001C7DCE" w:rsidRDefault="009B5B52" w:rsidP="00773A84">
      <w:pPr>
        <w:numPr>
          <w:ilvl w:val="0"/>
          <w:numId w:val="6"/>
        </w:numPr>
        <w:jc w:val="both"/>
      </w:pPr>
      <w:r w:rsidRPr="001C7DCE">
        <w:rPr>
          <w:lang w:val="uk-UA"/>
        </w:rPr>
        <w:t xml:space="preserve">ДБН В. 2.5-39:2008 </w:t>
      </w:r>
      <w:r>
        <w:rPr>
          <w:lang w:val="uk-UA"/>
        </w:rPr>
        <w:t>“</w:t>
      </w:r>
      <w:r w:rsidRPr="001C7DCE">
        <w:rPr>
          <w:lang w:val="uk-UA"/>
        </w:rPr>
        <w:t>Теплові мережі</w:t>
      </w:r>
      <w:r>
        <w:rPr>
          <w:lang w:val="uk-UA"/>
        </w:rPr>
        <w:t>”</w:t>
      </w:r>
      <w:r w:rsidRPr="001C7DCE">
        <w:rPr>
          <w:lang w:val="uk-UA"/>
        </w:rPr>
        <w:t>;</w:t>
      </w:r>
    </w:p>
    <w:p w:rsidR="009B5B52" w:rsidRPr="001C7DCE" w:rsidRDefault="009B5B52" w:rsidP="00773A84">
      <w:pPr>
        <w:numPr>
          <w:ilvl w:val="0"/>
          <w:numId w:val="6"/>
        </w:numPr>
        <w:jc w:val="both"/>
      </w:pPr>
      <w:r w:rsidRPr="001C7DCE">
        <w:rPr>
          <w:lang w:val="uk-UA"/>
        </w:rPr>
        <w:t xml:space="preserve">ДСТУ-Н Б В.1.1-27:2010 </w:t>
      </w:r>
      <w:r>
        <w:rPr>
          <w:lang w:val="uk-UA"/>
        </w:rPr>
        <w:t>“</w:t>
      </w:r>
      <w:r w:rsidRPr="001C7DCE">
        <w:rPr>
          <w:lang w:val="uk-UA"/>
        </w:rPr>
        <w:t>Будівельна кліматологія</w:t>
      </w:r>
      <w:r>
        <w:rPr>
          <w:lang w:val="uk-UA"/>
        </w:rPr>
        <w:t>”</w:t>
      </w:r>
      <w:r w:rsidRPr="001C7DCE">
        <w:rPr>
          <w:lang w:val="uk-UA"/>
        </w:rPr>
        <w:t>.</w:t>
      </w:r>
    </w:p>
    <w:p w:rsidR="009B5B52" w:rsidRPr="001C7DCE" w:rsidRDefault="009B5B52" w:rsidP="00773A84">
      <w:pPr>
        <w:ind w:firstLine="709"/>
        <w:jc w:val="both"/>
      </w:pPr>
      <w:r w:rsidRPr="001C7DCE">
        <w:rPr>
          <w:lang w:val="uk-UA"/>
        </w:rPr>
        <w:t xml:space="preserve">За результатами розрахунків, орієнтовні величини необхідного теплового потоку багатоквартирного житлового фонду, установ і підприємств обслуговування у межах ДПТ, за умови 100% покриття потреб в теплопостачанні на кінець реалізації обсягів будівництва </w:t>
      </w:r>
      <w:r>
        <w:rPr>
          <w:lang w:val="uk-UA"/>
        </w:rPr>
        <w:t>розрахункового етапу складуть 4,24 Гкал/год, у тому числі на 1 етап – 2,91 Гкал/год</w:t>
      </w:r>
      <w:r w:rsidRPr="001C7DCE">
        <w:rPr>
          <w:lang w:val="uk-UA"/>
        </w:rPr>
        <w:t>.</w:t>
      </w:r>
    </w:p>
    <w:p w:rsidR="009B5B52" w:rsidRPr="002D39A4" w:rsidRDefault="009B5B52" w:rsidP="00773A84">
      <w:pPr>
        <w:ind w:firstLine="709"/>
        <w:jc w:val="both"/>
        <w:rPr>
          <w:lang w:val="uk-UA"/>
        </w:rPr>
      </w:pPr>
      <w:r w:rsidRPr="001C7DCE">
        <w:rPr>
          <w:lang w:val="uk-UA"/>
        </w:rPr>
        <w:t xml:space="preserve">З метою поліпшення екологічного стану довкілля, економії паливно-енергетичних ресурсів, подальшого підвищення коефіцієнта ефективності перетворення енергії, при відповідному техніко-економічному обґрунтуванні, пропонується застосування теплових установок сучасного типу (теплогідромеханічні генератори, теплові насоси та інші), використання на котельнях </w:t>
      </w:r>
      <w:r>
        <w:rPr>
          <w:lang w:val="uk-UA"/>
        </w:rPr>
        <w:t>принципів когенерації.</w:t>
      </w:r>
    </w:p>
    <w:p w:rsidR="009B5B52" w:rsidRPr="001C7DCE" w:rsidRDefault="009B5B52" w:rsidP="00773A84">
      <w:pPr>
        <w:ind w:firstLine="709"/>
        <w:jc w:val="both"/>
      </w:pPr>
      <w:r w:rsidRPr="001C7DCE">
        <w:rPr>
          <w:lang w:val="uk-UA"/>
        </w:rPr>
        <w:t>Кількість джерел теплоти, місця їх розміщення, траси нових розподільних тепломереж уточнюються на подальших етапах проектування з урахуванням відповідних Технічних умов, отриманих в установленому порядку.</w:t>
      </w:r>
    </w:p>
    <w:p w:rsidR="009B5B52" w:rsidRPr="004868C9" w:rsidRDefault="009B5B52" w:rsidP="00852129">
      <w:pPr>
        <w:ind w:firstLine="709"/>
        <w:rPr>
          <w:sz w:val="28"/>
        </w:rPr>
      </w:pPr>
    </w:p>
    <w:p w:rsidR="009B5B52" w:rsidRPr="00E76E3E" w:rsidRDefault="009B5B52" w:rsidP="0088798C">
      <w:pPr>
        <w:pStyle w:val="3"/>
        <w:spacing w:before="0" w:after="0"/>
        <w:ind w:firstLine="709"/>
        <w:jc w:val="center"/>
        <w:rPr>
          <w:rFonts w:ascii="Times New Roman" w:hAnsi="Times New Roman"/>
          <w:i/>
          <w:iCs/>
          <w:sz w:val="28"/>
        </w:rPr>
      </w:pPr>
      <w:bookmarkStart w:id="126" w:name="_Toc443921474"/>
      <w:bookmarkStart w:id="127" w:name="_Toc443922263"/>
      <w:r w:rsidRPr="00E76E3E">
        <w:rPr>
          <w:rFonts w:ascii="Times New Roman" w:hAnsi="Times New Roman"/>
          <w:i/>
          <w:iCs/>
          <w:sz w:val="28"/>
          <w:lang w:val="uk-UA"/>
        </w:rPr>
        <w:t>2.8.3 Газопостачання</w:t>
      </w:r>
      <w:bookmarkEnd w:id="125"/>
      <w:bookmarkEnd w:id="126"/>
      <w:bookmarkEnd w:id="127"/>
    </w:p>
    <w:p w:rsidR="009B5B52" w:rsidRPr="00852129" w:rsidRDefault="009B5B52" w:rsidP="00773A84">
      <w:pPr>
        <w:ind w:firstLine="851"/>
        <w:jc w:val="both"/>
        <w:rPr>
          <w:lang w:val="uk-UA"/>
        </w:rPr>
      </w:pPr>
      <w:bookmarkStart w:id="128" w:name="_Toc25039527"/>
      <w:bookmarkStart w:id="129" w:name="_Toc46316191"/>
      <w:bookmarkStart w:id="130" w:name="_Toc423684453"/>
      <w:r w:rsidRPr="00852129">
        <w:rPr>
          <w:lang w:val="uk-UA"/>
        </w:rPr>
        <w:t>На теперішній час в межах ДПТ проходять газопроводи високого та середнього тиску, а також на суміжній території розташований газорегуляторний пункт (ШРП).</w:t>
      </w:r>
    </w:p>
    <w:p w:rsidR="009B5B52" w:rsidRPr="00852129" w:rsidRDefault="009B5B52" w:rsidP="00773A84">
      <w:pPr>
        <w:ind w:firstLine="851"/>
        <w:jc w:val="center"/>
        <w:rPr>
          <w:i/>
          <w:lang w:val="uk-UA"/>
        </w:rPr>
      </w:pPr>
      <w:r w:rsidRPr="00852129">
        <w:rPr>
          <w:i/>
          <w:lang w:val="uk-UA"/>
        </w:rPr>
        <w:t>Проектні рішення.</w:t>
      </w:r>
    </w:p>
    <w:p w:rsidR="009B5B52" w:rsidRPr="00852129" w:rsidRDefault="009B5B52" w:rsidP="00773A84">
      <w:pPr>
        <w:ind w:firstLine="851"/>
        <w:jc w:val="both"/>
      </w:pPr>
      <w:r w:rsidRPr="00852129">
        <w:rPr>
          <w:lang w:val="uk-UA"/>
        </w:rPr>
        <w:t>Газопостачання нових споживачів на території ДП вирішується від існуючого ШРП та проектних мереж низького тиску.</w:t>
      </w:r>
    </w:p>
    <w:p w:rsidR="009B5B52" w:rsidRPr="00852129" w:rsidRDefault="009B5B52" w:rsidP="00773A84">
      <w:pPr>
        <w:ind w:firstLine="709"/>
        <w:jc w:val="both"/>
      </w:pPr>
      <w:r w:rsidRPr="00852129">
        <w:rPr>
          <w:lang w:val="uk-UA"/>
        </w:rPr>
        <w:t>Норми питомих витрат природного газу для споживачів на господарчо-побутові потреби прийняті відповідно до вимог ДБН В.2.5-20-2001 “Газопостачання”.</w:t>
      </w:r>
      <w:r w:rsidRPr="00852129">
        <w:rPr>
          <w:sz w:val="28"/>
          <w:lang w:val="uk-UA"/>
        </w:rPr>
        <w:t xml:space="preserve"> </w:t>
      </w:r>
      <w:r w:rsidRPr="00852129">
        <w:rPr>
          <w:lang w:val="uk-UA"/>
        </w:rPr>
        <w:t>Природним мережним газом передбачається стовідсоткове забезпечення таких категорій споживачів:</w:t>
      </w:r>
    </w:p>
    <w:p w:rsidR="009B5B52" w:rsidRPr="00852129" w:rsidRDefault="009B5B52" w:rsidP="00773A84">
      <w:pPr>
        <w:numPr>
          <w:ilvl w:val="0"/>
          <w:numId w:val="7"/>
        </w:numPr>
        <w:ind w:left="1276"/>
        <w:jc w:val="both"/>
      </w:pPr>
      <w:r w:rsidRPr="00852129">
        <w:rPr>
          <w:lang w:val="uk-UA"/>
        </w:rPr>
        <w:t>житлові будинки – на комунально-побутові послуги;</w:t>
      </w:r>
    </w:p>
    <w:p w:rsidR="009B5B52" w:rsidRPr="00852129" w:rsidRDefault="009B5B52" w:rsidP="00773A84">
      <w:pPr>
        <w:numPr>
          <w:ilvl w:val="0"/>
          <w:numId w:val="7"/>
        </w:numPr>
        <w:ind w:left="1276"/>
        <w:jc w:val="both"/>
      </w:pPr>
      <w:r w:rsidRPr="00852129">
        <w:rPr>
          <w:lang w:val="uk-UA"/>
        </w:rPr>
        <w:t>джерела теплопостачання – як паливо для отримання розрахункового теплового потоку.</w:t>
      </w:r>
    </w:p>
    <w:p w:rsidR="009B5B52" w:rsidRPr="00852129" w:rsidRDefault="009B5B52" w:rsidP="00773A84">
      <w:pPr>
        <w:jc w:val="both"/>
      </w:pPr>
      <w:r w:rsidRPr="00852129">
        <w:rPr>
          <w:lang w:val="uk-UA"/>
        </w:rPr>
        <w:t>Приготування їжі в підприємствах громадського харчування передбачається на базі використання електроенергії.</w:t>
      </w:r>
    </w:p>
    <w:p w:rsidR="009B5B52" w:rsidRPr="00852129" w:rsidRDefault="009B5B52" w:rsidP="00773A84">
      <w:pPr>
        <w:jc w:val="both"/>
      </w:pPr>
      <w:r w:rsidRPr="00852129">
        <w:rPr>
          <w:lang w:val="uk-UA"/>
        </w:rPr>
        <w:t>За результатами розрахунків річні витрати природного мережного газу для споживачів в межах ДПТ на кінець етапу реалізації проектних пропозицій складуть 2,15 млн.м</w:t>
      </w:r>
      <w:r w:rsidRPr="00852129">
        <w:rPr>
          <w:vertAlign w:val="superscript"/>
          <w:lang w:val="uk-UA"/>
        </w:rPr>
        <w:t>3</w:t>
      </w:r>
      <w:r w:rsidRPr="00852129">
        <w:rPr>
          <w:lang w:val="uk-UA"/>
        </w:rPr>
        <w:t>/рік, у т.ч. на комунально-побутові послуги – 0,09 млн.м</w:t>
      </w:r>
      <w:r w:rsidRPr="00852129">
        <w:rPr>
          <w:vertAlign w:val="superscript"/>
          <w:lang w:val="uk-UA"/>
        </w:rPr>
        <w:t>3</w:t>
      </w:r>
      <w:r w:rsidRPr="00852129">
        <w:rPr>
          <w:lang w:val="uk-UA"/>
        </w:rPr>
        <w:t>/рік, а на 1 етап – 1,93 млн.м</w:t>
      </w:r>
      <w:r w:rsidRPr="00852129">
        <w:rPr>
          <w:vertAlign w:val="superscript"/>
          <w:lang w:val="uk-UA"/>
        </w:rPr>
        <w:t>3</w:t>
      </w:r>
      <w:r w:rsidRPr="00852129">
        <w:rPr>
          <w:lang w:val="uk-UA"/>
        </w:rPr>
        <w:t>/рік, у т.ч. на комунально-побутові послуги – 0,09 млн.м</w:t>
      </w:r>
      <w:r w:rsidRPr="00852129">
        <w:rPr>
          <w:vertAlign w:val="superscript"/>
          <w:lang w:val="uk-UA"/>
        </w:rPr>
        <w:t>3</w:t>
      </w:r>
      <w:r w:rsidRPr="00852129">
        <w:rPr>
          <w:lang w:val="uk-UA"/>
        </w:rPr>
        <w:t>/рік.</w:t>
      </w:r>
    </w:p>
    <w:p w:rsidR="009B5B52" w:rsidRPr="00573335" w:rsidRDefault="009B5B52" w:rsidP="00773A84">
      <w:pPr>
        <w:ind w:firstLine="709"/>
        <w:jc w:val="both"/>
        <w:rPr>
          <w:lang w:val="uk-UA"/>
        </w:rPr>
      </w:pPr>
      <w:r w:rsidRPr="00852129">
        <w:rPr>
          <w:lang w:val="uk-UA"/>
        </w:rPr>
        <w:t>Траса проектних розподільних газопроводів, з урахуванням винесення з-під плями забудови окремих ділянок мереж, уточнюються на подальших етапах проектування із залученням спеціалізованих проектних організацій.</w:t>
      </w:r>
    </w:p>
    <w:p w:rsidR="009B5B52" w:rsidRDefault="009B5B52" w:rsidP="00852129">
      <w:pPr>
        <w:pStyle w:val="3"/>
        <w:spacing w:before="0" w:after="0"/>
        <w:jc w:val="center"/>
        <w:rPr>
          <w:rFonts w:ascii="Times New Roman" w:hAnsi="Times New Roman" w:cs="Times New Roman"/>
          <w:i/>
          <w:iCs/>
          <w:sz w:val="28"/>
          <w:lang w:val="uk-UA"/>
        </w:rPr>
      </w:pPr>
    </w:p>
    <w:p w:rsidR="009B5B52" w:rsidRPr="001E77D2" w:rsidRDefault="009B5B52" w:rsidP="00852129">
      <w:pPr>
        <w:pStyle w:val="3"/>
        <w:spacing w:before="0" w:after="0"/>
        <w:jc w:val="center"/>
        <w:rPr>
          <w:rFonts w:ascii="Times New Roman" w:hAnsi="Times New Roman" w:cs="Times New Roman"/>
          <w:i/>
          <w:iCs/>
          <w:sz w:val="28"/>
          <w:lang w:val="uk-UA"/>
        </w:rPr>
      </w:pPr>
      <w:bookmarkStart w:id="131" w:name="_Toc443921475"/>
      <w:bookmarkStart w:id="132" w:name="_Toc443922264"/>
      <w:r w:rsidRPr="001E77D2">
        <w:rPr>
          <w:rFonts w:ascii="Times New Roman" w:hAnsi="Times New Roman" w:cs="Times New Roman"/>
          <w:i/>
          <w:iCs/>
          <w:sz w:val="28"/>
          <w:lang w:val="uk-UA"/>
        </w:rPr>
        <w:t>2.8.4 Електропостачанн</w:t>
      </w:r>
      <w:bookmarkEnd w:id="128"/>
      <w:bookmarkEnd w:id="129"/>
      <w:r w:rsidRPr="001E77D2">
        <w:rPr>
          <w:rFonts w:ascii="Times New Roman" w:hAnsi="Times New Roman" w:cs="Times New Roman"/>
          <w:i/>
          <w:iCs/>
          <w:sz w:val="28"/>
          <w:lang w:val="uk-UA"/>
        </w:rPr>
        <w:t>я</w:t>
      </w:r>
      <w:bookmarkEnd w:id="130"/>
      <w:bookmarkEnd w:id="131"/>
      <w:bookmarkEnd w:id="132"/>
    </w:p>
    <w:p w:rsidR="009B5B52" w:rsidRPr="00852129" w:rsidRDefault="009B5B52" w:rsidP="00852129">
      <w:pPr>
        <w:ind w:firstLine="709"/>
        <w:jc w:val="both"/>
      </w:pPr>
      <w:bookmarkStart w:id="133" w:name="_Toc423684454"/>
      <w:r w:rsidRPr="00852129">
        <w:rPr>
          <w:lang w:val="uk-UA"/>
        </w:rPr>
        <w:t xml:space="preserve">Електропостачання існуючої забудови здійснюється по кабельним та повітряним лініям електропередачі 0,4кВ та 10кВ через трансформаторні підстанції 10/0,4кВ (ТП-10/0,4кВ). </w:t>
      </w:r>
      <w:r w:rsidRPr="00852129">
        <w:t xml:space="preserve">Джерелом електропостачання існуючих споживачів є ПС 110/10кВ «Іскра» (з двома трансформаторами потужністю по 16МВА). Передача електроенергії до споживачів району ДПТ в основному здійснюється через існуючі розподільчі пункти 10кВ РП, що знаходяться за межами території, що розглядається. Розподільча мережа 10кВ знаходиться на балансі ПАТ «Київобленерго». </w:t>
      </w:r>
    </w:p>
    <w:p w:rsidR="009B5B52" w:rsidRPr="00852129" w:rsidRDefault="009B5B52" w:rsidP="00852129">
      <w:pPr>
        <w:pStyle w:val="a3"/>
        <w:ind w:firstLine="709"/>
        <w:jc w:val="both"/>
      </w:pPr>
      <w:r w:rsidRPr="00852129">
        <w:t xml:space="preserve">Забудова території, що розглядається передбачається багатоквартирна. Також передбачається будівництво нових об’єктів торгівлі, побутового обслуговування тощо.   </w:t>
      </w:r>
    </w:p>
    <w:p w:rsidR="009B5B52" w:rsidRPr="00852129" w:rsidRDefault="009B5B52" w:rsidP="00852129">
      <w:pPr>
        <w:pStyle w:val="a3"/>
        <w:ind w:firstLine="709"/>
        <w:jc w:val="both"/>
      </w:pPr>
      <w:r w:rsidRPr="00852129">
        <w:t>Розділ електропостачання проекту, розроблений на підставі вихідних даних та чинних нормативних документах:</w:t>
      </w:r>
    </w:p>
    <w:p w:rsidR="009B5B52" w:rsidRPr="00852129" w:rsidRDefault="009B5B52" w:rsidP="00852129">
      <w:pPr>
        <w:numPr>
          <w:ilvl w:val="0"/>
          <w:numId w:val="34"/>
        </w:numPr>
        <w:tabs>
          <w:tab w:val="left" w:pos="960"/>
        </w:tabs>
        <w:ind w:left="0" w:firstLine="709"/>
        <w:jc w:val="both"/>
      </w:pPr>
      <w:r w:rsidRPr="00852129">
        <w:t xml:space="preserve"> завдання на проектування;</w:t>
      </w:r>
    </w:p>
    <w:p w:rsidR="009B5B52" w:rsidRPr="00852129" w:rsidRDefault="009B5B52" w:rsidP="00852129">
      <w:pPr>
        <w:numPr>
          <w:ilvl w:val="0"/>
          <w:numId w:val="34"/>
        </w:numPr>
        <w:tabs>
          <w:tab w:val="left" w:pos="960"/>
        </w:tabs>
        <w:ind w:left="0" w:firstLine="709"/>
        <w:jc w:val="both"/>
      </w:pPr>
      <w:r w:rsidRPr="00852129">
        <w:t xml:space="preserve"> Генерального плану м. Боярка;</w:t>
      </w:r>
    </w:p>
    <w:p w:rsidR="009B5B52" w:rsidRPr="00852129" w:rsidRDefault="009B5B52" w:rsidP="00852129">
      <w:pPr>
        <w:numPr>
          <w:ilvl w:val="0"/>
          <w:numId w:val="34"/>
        </w:numPr>
        <w:tabs>
          <w:tab w:val="left" w:pos="960"/>
        </w:tabs>
        <w:ind w:left="0" w:firstLine="709"/>
        <w:jc w:val="both"/>
      </w:pPr>
      <w:r w:rsidRPr="00852129">
        <w:t xml:space="preserve"> ДБН Б.1.1-14:2012 «Склад та зміст детального плану території»;</w:t>
      </w:r>
    </w:p>
    <w:p w:rsidR="009B5B52" w:rsidRPr="00852129" w:rsidRDefault="009B5B52" w:rsidP="00852129">
      <w:pPr>
        <w:numPr>
          <w:ilvl w:val="0"/>
          <w:numId w:val="34"/>
        </w:numPr>
        <w:tabs>
          <w:tab w:val="left" w:pos="960"/>
        </w:tabs>
        <w:ind w:left="0" w:firstLine="709"/>
        <w:jc w:val="both"/>
      </w:pPr>
      <w:r w:rsidRPr="00852129">
        <w:t xml:space="preserve"> ДБН В.2.5.-23-2010 «Проектування електрообладнання об’єктів цивільного призначення»;</w:t>
      </w:r>
    </w:p>
    <w:p w:rsidR="009B5B52" w:rsidRPr="00852129" w:rsidRDefault="009B5B52" w:rsidP="00852129">
      <w:pPr>
        <w:numPr>
          <w:ilvl w:val="0"/>
          <w:numId w:val="34"/>
        </w:numPr>
        <w:tabs>
          <w:tab w:val="left" w:pos="960"/>
        </w:tabs>
        <w:ind w:left="0" w:firstLine="709"/>
        <w:jc w:val="both"/>
      </w:pPr>
      <w:r w:rsidRPr="00852129">
        <w:t xml:space="preserve"> Правил улаштування електроустановок.</w:t>
      </w:r>
    </w:p>
    <w:p w:rsidR="009B5B52" w:rsidRPr="00852129" w:rsidRDefault="009B5B52" w:rsidP="00852129">
      <w:pPr>
        <w:pStyle w:val="a3"/>
        <w:ind w:firstLine="709"/>
        <w:jc w:val="both"/>
      </w:pPr>
      <w:r w:rsidRPr="00852129">
        <w:t>Для вирішення схеми електропостачання виконано розрахунок електричних навантажень на перший та розрахунковий етапи. Електричні навантаження підраховані згідно до архітектурно-планувальних рішень та економічного завдання суміжних відділів, завдання на проектування та питомих нормативів.</w:t>
      </w:r>
    </w:p>
    <w:p w:rsidR="009B5B52" w:rsidRPr="00852129" w:rsidRDefault="009B5B52" w:rsidP="00852129">
      <w:pPr>
        <w:pStyle w:val="a3"/>
        <w:ind w:firstLine="709"/>
        <w:jc w:val="both"/>
      </w:pPr>
      <w:r w:rsidRPr="00852129">
        <w:t xml:space="preserve">Господарсько-побутові та комунальні навантаження для багатоквартирної забудови та навантаження установ торгівлі, побутового обслуговування тощо підраховано за укрупненими показниками споживання електроенергії згідно норм ДБН В. 2.5-23-2010 «Проектування електрообладнання об’єктів цивільного призначення», як для будинків з газовими плитами. </w:t>
      </w:r>
    </w:p>
    <w:p w:rsidR="009B5B52" w:rsidRPr="00852129" w:rsidRDefault="009B5B52" w:rsidP="00852129">
      <w:pPr>
        <w:pStyle w:val="a7"/>
        <w:spacing w:after="0"/>
        <w:ind w:left="0" w:firstLine="709"/>
        <w:jc w:val="both"/>
      </w:pPr>
      <w:r w:rsidRPr="00852129">
        <w:t>Розрахункові електричні навантаження нового житлового фонду та нових установ обслуговування на розрахунковий етап складатиме 2362,55 кВт, в тому числі на І етап – 1972,8</w:t>
      </w:r>
      <w:r w:rsidRPr="00852129">
        <w:rPr>
          <w:lang w:val="ru-RU"/>
        </w:rPr>
        <w:t>0</w:t>
      </w:r>
      <w:r w:rsidRPr="00852129">
        <w:t xml:space="preserve"> кВт.</w:t>
      </w:r>
    </w:p>
    <w:p w:rsidR="009B5B52" w:rsidRPr="00852129" w:rsidRDefault="009B5B52" w:rsidP="00852129">
      <w:pPr>
        <w:tabs>
          <w:tab w:val="left" w:pos="1080"/>
        </w:tabs>
        <w:ind w:firstLine="709"/>
        <w:jc w:val="both"/>
        <w:rPr>
          <w:lang w:val="uk-UA"/>
        </w:rPr>
      </w:pPr>
      <w:r w:rsidRPr="00852129">
        <w:rPr>
          <w:lang w:val="uk-UA"/>
        </w:rPr>
        <w:t>Виходячи з розрахунків та враховуючи місцеві умови, для забезпечення надійного електропостачання нових споживачів, що передбачені Детальним планом території,  на розрахунковий етап, в тому числі на І етап, рекомендується проведення наступних заходів:</w:t>
      </w:r>
    </w:p>
    <w:p w:rsidR="009B5B52" w:rsidRPr="00852129" w:rsidRDefault="009B5B52" w:rsidP="00852129">
      <w:pPr>
        <w:tabs>
          <w:tab w:val="num" w:pos="1100"/>
        </w:tabs>
        <w:ind w:firstLine="709"/>
        <w:jc w:val="both"/>
      </w:pPr>
      <w:r w:rsidRPr="00852129">
        <w:t xml:space="preserve">Джерелом електропостачання споживачів залишається існуюча ПС 110/10кВ «Іскра». </w:t>
      </w:r>
      <w:r w:rsidRPr="00852129">
        <w:rPr>
          <w:lang w:eastAsia="ja-JP"/>
        </w:rPr>
        <w:t>Для покриття зростаючих на розрахунковий строк електричних навантажень рекомендується провести реконструкцію на ПС «Іскра» із збільшенням потужності трансформаторів до 2</w:t>
      </w:r>
      <w:r w:rsidRPr="00852129">
        <w:rPr>
          <w:lang w:eastAsia="ja-JP"/>
        </w:rPr>
        <w:sym w:font="Symbol" w:char="F0B4"/>
      </w:r>
      <w:r w:rsidRPr="00852129">
        <w:rPr>
          <w:lang w:eastAsia="ja-JP"/>
        </w:rPr>
        <w:t>40МВА (згідно рішень Генерального плану м. Боярка).</w:t>
      </w:r>
    </w:p>
    <w:p w:rsidR="009B5B52" w:rsidRPr="00852129" w:rsidRDefault="009B5B52" w:rsidP="00852129">
      <w:pPr>
        <w:ind w:firstLine="709"/>
        <w:jc w:val="both"/>
      </w:pPr>
      <w:r w:rsidRPr="00852129">
        <w:t>Для розподілу електроенергії між споживачами перспективної забудови передбачити спорудження необхідної кількості закритих трансформаторних підстанцій 10/0,4кВ з двома трансформаторами розрахункової потужності. Розташування, кількість, потужність ТП-10/0,4кВ, приєднання їх до розподільчої електричної мережі та траси кабельних та повітряних ліній електропередачі вирішується та уточнюються на подальших стадіях проектування згідно до Технічних умов енергопостачальної організації.</w:t>
      </w:r>
    </w:p>
    <w:p w:rsidR="009B5B52" w:rsidRPr="00852129" w:rsidRDefault="009B5B52" w:rsidP="00852129">
      <w:pPr>
        <w:ind w:firstLine="709"/>
        <w:jc w:val="both"/>
      </w:pPr>
      <w:r w:rsidRPr="00852129">
        <w:t xml:space="preserve">При необхідності, існуючі електричні мережі 10кВ та 0,4кВ та трансформаторні підстанції 10/0,4кВ, можна перенести за межі забудови або демонтувати при їх недоцільності. Існуючих споживачів, які живляться від підстанцій, що демонтуються, необхідно перезавести з РУ-0,4кВ цих ТП-10/0,4кВ, на перспективні ТП-10/0,4кВ. </w:t>
      </w:r>
    </w:p>
    <w:p w:rsidR="009B5B52" w:rsidRPr="00852129" w:rsidRDefault="009B5B52" w:rsidP="00852129">
      <w:pPr>
        <w:ind w:firstLine="709"/>
        <w:jc w:val="both"/>
      </w:pPr>
      <w:r w:rsidRPr="00852129">
        <w:t xml:space="preserve">Живлення нових житлових будинків здійснюється від шин 0,4кВ існуючих та перспективних трансформаторних підстанцій ТП-10/0,4кВ, для чого, при необхідності, провести реконструкцію із збільшенням потужності трансформаторів на існуючих ТП-10/0,4кВ. На сельбищній території проектовані електричні мережі слід виконувати кабелем. </w:t>
      </w:r>
    </w:p>
    <w:p w:rsidR="009B5B52" w:rsidRPr="00852129" w:rsidRDefault="009B5B52" w:rsidP="00852129">
      <w:pPr>
        <w:ind w:firstLine="709"/>
        <w:jc w:val="both"/>
      </w:pPr>
      <w:r w:rsidRPr="00852129">
        <w:t>На протязі всього розрахункового періоду необхідно проводити реконструкцію та розширення електричних мереж 10кВ та 0,4кВ, заміну зношеного та морально застарілого обладнання, впроваджувати енергозберігаюче обладнання та технології.</w:t>
      </w:r>
    </w:p>
    <w:p w:rsidR="009B5B52" w:rsidRPr="00852129" w:rsidRDefault="009B5B52" w:rsidP="00852129">
      <w:pPr>
        <w:tabs>
          <w:tab w:val="left" w:pos="960"/>
        </w:tabs>
        <w:ind w:firstLine="709"/>
        <w:jc w:val="both"/>
      </w:pPr>
      <w:r w:rsidRPr="00852129">
        <w:t xml:space="preserve">Низьковольтні кабельні електричні мережі рекомендується виконувати кабелем АВВГ – 0,4кВ. Кабелі прокладаються в земляній траншеї на глибині 0,7м від планувальної позначки землі. Під проїзною частиною дороги кабелі прокладаються в азбестоцементній трубі </w:t>
      </w:r>
      <w:r w:rsidRPr="00852129">
        <w:sym w:font="Symbol" w:char="F0C6"/>
      </w:r>
      <w:r w:rsidRPr="00852129">
        <w:t xml:space="preserve"> 100м на глибині 1м.</w:t>
      </w:r>
    </w:p>
    <w:p w:rsidR="009B5B52" w:rsidRPr="00852129" w:rsidRDefault="009B5B52" w:rsidP="00852129">
      <w:pPr>
        <w:tabs>
          <w:tab w:val="left" w:pos="960"/>
        </w:tabs>
        <w:ind w:firstLine="709"/>
        <w:jc w:val="both"/>
      </w:pPr>
      <w:r w:rsidRPr="00852129">
        <w:t xml:space="preserve">Зовнішнє освітлення території виконується консольними світильниками з високо економними натрієвими лампами, встановленими на опорах покращеного архітектурного вигляду, висотою до 8м з кабельним підведенням живлення. Зовнішнє освітлення доріг, заїздів, пішохідних доріжок, стоянок автомобілів та прилеглої території житлового масиву передбачити відповідно до технічних умов на проектування електромереж зовнішнього освітлення. Для можливості автоматичного, ручного, місцевого або дистанційного управління мережами зовнішнього освітлення встановлюються шафи управління зовнішнім освітленням живлення яких передбачено від різних секцій існуючих та проектованих трансформаторних підстанцій та передбачаються кабелем АВВГ-0,4кВ. </w:t>
      </w:r>
    </w:p>
    <w:p w:rsidR="009B5B52" w:rsidRPr="00852129" w:rsidRDefault="009B5B52" w:rsidP="00852129">
      <w:pPr>
        <w:tabs>
          <w:tab w:val="left" w:pos="960"/>
        </w:tabs>
        <w:ind w:firstLine="709"/>
        <w:jc w:val="both"/>
      </w:pPr>
      <w:r w:rsidRPr="00852129">
        <w:t>Схема розподільчих електричних мереж напругою 10кВ, 0,4кВ та мереж зовнішнього освітлення, марка та переріз кабелю, вирішується на стадії робочого проектування після розроблення спеціалізованого проекту.</w:t>
      </w:r>
    </w:p>
    <w:p w:rsidR="009B5B52" w:rsidRPr="00852129" w:rsidRDefault="009B5B52" w:rsidP="0088798C">
      <w:pPr>
        <w:pStyle w:val="2"/>
        <w:spacing w:before="0" w:after="0"/>
        <w:jc w:val="center"/>
        <w:rPr>
          <w:rFonts w:ascii="Times New Roman" w:hAnsi="Times New Roman"/>
          <w:i w:val="0"/>
          <w:iCs w:val="0"/>
        </w:rPr>
      </w:pPr>
    </w:p>
    <w:p w:rsidR="009B5B52" w:rsidRPr="00FD411C" w:rsidRDefault="009B5B52" w:rsidP="0088798C">
      <w:pPr>
        <w:pStyle w:val="2"/>
        <w:spacing w:before="0" w:after="0"/>
        <w:jc w:val="center"/>
        <w:rPr>
          <w:rFonts w:ascii="Times New Roman" w:hAnsi="Times New Roman"/>
          <w:i w:val="0"/>
          <w:iCs w:val="0"/>
          <w:sz w:val="24"/>
          <w:szCs w:val="24"/>
          <w:lang w:val="uk-UA"/>
        </w:rPr>
      </w:pPr>
      <w:bookmarkStart w:id="134" w:name="_Toc443921476"/>
      <w:bookmarkStart w:id="135" w:name="_Toc443922265"/>
      <w:r w:rsidRPr="00FD411C">
        <w:rPr>
          <w:rFonts w:ascii="Times New Roman" w:hAnsi="Times New Roman"/>
          <w:i w:val="0"/>
          <w:iCs w:val="0"/>
          <w:sz w:val="24"/>
          <w:szCs w:val="24"/>
          <w:lang w:val="uk-UA"/>
        </w:rPr>
        <w:t>2.9. ІНЖЕНЕРНА ПІДГОТОВКА ТА ЗАХИСТ ТЕРИТОРІЇ.</w:t>
      </w:r>
      <w:bookmarkEnd w:id="133"/>
      <w:bookmarkEnd w:id="134"/>
      <w:bookmarkEnd w:id="135"/>
    </w:p>
    <w:p w:rsidR="009B5B52" w:rsidRDefault="009B5B52" w:rsidP="0088798C">
      <w:pPr>
        <w:pStyle w:val="2"/>
        <w:spacing w:before="0" w:after="0"/>
        <w:jc w:val="center"/>
        <w:rPr>
          <w:rFonts w:ascii="Times New Roman" w:hAnsi="Times New Roman"/>
          <w:i w:val="0"/>
          <w:iCs w:val="0"/>
          <w:sz w:val="24"/>
          <w:szCs w:val="24"/>
          <w:lang w:val="uk-UA"/>
        </w:rPr>
      </w:pPr>
      <w:bookmarkStart w:id="136" w:name="_Toc423684455"/>
      <w:bookmarkStart w:id="137" w:name="_Toc443921477"/>
      <w:bookmarkStart w:id="138" w:name="_Toc443922266"/>
      <w:r w:rsidRPr="00A519E2">
        <w:rPr>
          <w:rFonts w:ascii="Times New Roman" w:hAnsi="Times New Roman"/>
          <w:i w:val="0"/>
          <w:iCs w:val="0"/>
          <w:sz w:val="24"/>
          <w:szCs w:val="24"/>
          <w:lang w:val="uk-UA"/>
        </w:rPr>
        <w:t>ДОЩОВА КАНАЛІЗАЦІЯ</w:t>
      </w:r>
      <w:bookmarkEnd w:id="136"/>
      <w:bookmarkEnd w:id="137"/>
      <w:bookmarkEnd w:id="138"/>
    </w:p>
    <w:p w:rsidR="009B5B52" w:rsidRDefault="009B5B52" w:rsidP="00A519E2">
      <w:pPr>
        <w:jc w:val="center"/>
        <w:rPr>
          <w:b/>
          <w:i/>
          <w:lang w:val="uk-UA"/>
        </w:rPr>
      </w:pPr>
    </w:p>
    <w:p w:rsidR="009B5B52" w:rsidRPr="00783354" w:rsidRDefault="009B5B52" w:rsidP="00A519E2">
      <w:pPr>
        <w:jc w:val="center"/>
        <w:rPr>
          <w:b/>
          <w:i/>
          <w:sz w:val="28"/>
          <w:szCs w:val="28"/>
          <w:lang w:val="uk-UA"/>
        </w:rPr>
      </w:pPr>
      <w:r w:rsidRPr="00783354">
        <w:rPr>
          <w:b/>
          <w:i/>
          <w:sz w:val="28"/>
          <w:szCs w:val="28"/>
          <w:lang w:val="uk-UA"/>
        </w:rPr>
        <w:t>Інженерна підготовка та захист території</w:t>
      </w:r>
    </w:p>
    <w:p w:rsidR="009B5B52" w:rsidRPr="00F1660C" w:rsidRDefault="009B5B52" w:rsidP="00F1660C">
      <w:pPr>
        <w:ind w:firstLine="709"/>
        <w:jc w:val="both"/>
        <w:rPr>
          <w:lang w:val="uk-UA"/>
        </w:rPr>
      </w:pPr>
      <w:r w:rsidRPr="00F1660C">
        <w:rPr>
          <w:lang w:val="uk-UA"/>
        </w:rPr>
        <w:t>Проектна ділянка території розташована в центральній частині міста Боярки, між вулицями Білогородською та Хрещатик, загальною площею території 11,5 га.</w:t>
      </w:r>
    </w:p>
    <w:p w:rsidR="009B5B52" w:rsidRPr="00F1660C" w:rsidRDefault="009B5B52" w:rsidP="00F1660C">
      <w:pPr>
        <w:ind w:firstLine="709"/>
        <w:jc w:val="both"/>
      </w:pPr>
      <w:r w:rsidRPr="00F1660C">
        <w:rPr>
          <w:lang w:val="uk-UA"/>
        </w:rPr>
        <w:t xml:space="preserve">Відповідно інженерно-геологічних умов освоєння проектна ділянка розташована в межах моренно-зандрової рівнини з ухилами поверхні 0,5÷8% і глибиною залягання ґрунтових вод понад 3÷5м, ґрунтами основ фундаментів є лесовидні суглинки, піски і супісі. </w:t>
      </w:r>
      <w:r w:rsidRPr="00F1660C">
        <w:t xml:space="preserve">По ґрунтових умовах на території можуть зустрічатися лесовидні просадні ґрунти, що відносяться до І типу за просадністю. </w:t>
      </w:r>
    </w:p>
    <w:p w:rsidR="009B5B52" w:rsidRPr="00F1660C" w:rsidRDefault="009B5B52" w:rsidP="00F1660C">
      <w:pPr>
        <w:ind w:firstLine="709"/>
        <w:jc w:val="both"/>
        <w:rPr>
          <w:lang w:eastAsia="uk-UA"/>
        </w:rPr>
      </w:pPr>
      <w:r w:rsidRPr="00F1660C">
        <w:rPr>
          <w:lang w:eastAsia="uk-UA"/>
        </w:rPr>
        <w:t>З метою створення сприятливих умов при освоєнні проектної ділянки під забудову даним розділом передбачається проведення заходів з інженерної підготовки територій, які включають загальні заходи – вертикальне планування та організація поверхневого стоку і спеціальні заходи: виконання протипросадних заходів.</w:t>
      </w:r>
    </w:p>
    <w:p w:rsidR="009B5B52" w:rsidRPr="00F1660C" w:rsidRDefault="009B5B52" w:rsidP="00F1660C">
      <w:pPr>
        <w:ind w:firstLine="709"/>
        <w:jc w:val="both"/>
      </w:pPr>
      <w:r w:rsidRPr="00F1660C">
        <w:t>При освоєнні територій під забудову складених просадними ґрунтами в першу чергу необхідно виконувати ретельні інженерно-геологічні вишукування та дослідження.</w:t>
      </w:r>
    </w:p>
    <w:p w:rsidR="009B5B52" w:rsidRPr="00F1660C" w:rsidRDefault="009B5B52" w:rsidP="00F1660C">
      <w:pPr>
        <w:ind w:firstLine="709"/>
        <w:jc w:val="both"/>
      </w:pPr>
      <w:r w:rsidRPr="00F1660C">
        <w:t>При замочуванні основи під будівлі, складеної просадними ґрунтами, стійкість та експлуатаційна надійність будівель і споруд забезпечується водозахисними та конструктивними заходами, спрямованими на запобігання просадним властивостям ґрунтів, а саме:</w:t>
      </w:r>
    </w:p>
    <w:p w:rsidR="009B5B52" w:rsidRPr="00F1660C" w:rsidRDefault="009B5B52" w:rsidP="00F1660C">
      <w:pPr>
        <w:ind w:firstLine="709"/>
        <w:jc w:val="both"/>
      </w:pPr>
      <w:r w:rsidRPr="00F1660C">
        <w:t>- в межах деформаційної зони чи її частини необхідно виконувати ущільнення тяжкими трамбівками, витрамбовку котлованів;</w:t>
      </w:r>
    </w:p>
    <w:p w:rsidR="009B5B52" w:rsidRPr="00F1660C" w:rsidRDefault="009B5B52" w:rsidP="00F1660C">
      <w:pPr>
        <w:ind w:firstLine="709"/>
        <w:jc w:val="both"/>
      </w:pPr>
      <w:r w:rsidRPr="00F1660C">
        <w:t>- в межах всього просадного шару – виконувати глибинне ущільнення ґрунтовими палями, що попередньо замочені в нижніх шарах просадних ґрунтів;</w:t>
      </w:r>
    </w:p>
    <w:p w:rsidR="009B5B52" w:rsidRPr="00F1660C" w:rsidRDefault="009B5B52" w:rsidP="00F1660C">
      <w:pPr>
        <w:ind w:firstLine="709"/>
        <w:jc w:val="both"/>
      </w:pPr>
      <w:r w:rsidRPr="00F1660C">
        <w:t>- прорізкою просадних ґрунтів основи фундаментів забивними, набивними та буро набивними палями, а також з використанням стовпів чи стрічки з ґрунтів, що закріплені хімічним, термічним чи іншим способом, а також заглибленням фундаментів;</w:t>
      </w:r>
    </w:p>
    <w:p w:rsidR="009B5B52" w:rsidRPr="00F1660C" w:rsidRDefault="009B5B52" w:rsidP="00F1660C">
      <w:pPr>
        <w:ind w:firstLine="709"/>
        <w:jc w:val="both"/>
      </w:pPr>
      <w:r w:rsidRPr="00F1660C">
        <w:t>- виконувати вертикальне планування ділянки забудови, якісно заповнювати пазухи котлованів та траншей;</w:t>
      </w:r>
    </w:p>
    <w:p w:rsidR="009B5B52" w:rsidRPr="00F1660C" w:rsidRDefault="009B5B52" w:rsidP="00F1660C">
      <w:pPr>
        <w:ind w:firstLine="709"/>
        <w:jc w:val="both"/>
      </w:pPr>
      <w:r w:rsidRPr="00F1660C">
        <w:t>- при улаштуванні водоакумулюючих споруд і водо несучих комунікацій виключити витікання води;</w:t>
      </w:r>
    </w:p>
    <w:p w:rsidR="009B5B52" w:rsidRPr="00F1660C" w:rsidRDefault="009B5B52" w:rsidP="00F1660C">
      <w:pPr>
        <w:ind w:firstLine="709"/>
        <w:jc w:val="both"/>
      </w:pPr>
      <w:r w:rsidRPr="00F1660C">
        <w:t xml:space="preserve">- підвищенням міцності і загальної просторової жорсткості споруд, збільшенням їх піддатливості за допомогою гнучких та розрізних конструкцій, улаштуванням пристосування для вирівнювання конструкцій, а також використанням методів, що забезпечують нормальну роботу обладнання при деформаціях основи. </w:t>
      </w:r>
    </w:p>
    <w:p w:rsidR="009B5B52" w:rsidRPr="00F1660C" w:rsidRDefault="009B5B52" w:rsidP="00F1660C">
      <w:pPr>
        <w:ind w:firstLine="709"/>
        <w:jc w:val="both"/>
      </w:pPr>
      <w:r w:rsidRPr="00F1660C">
        <w:t>Більша частина територій пропонується до благоустрою на перший етап освоєння території в межах ДПТ, на загальній площі – 10,9 га. На розрахунковий період передбачається освоєння ділянок центру дитячої творчості та багатофункціонального центру (0,55 га), а також вбудованих адміністративно-громадських закладів (0,035 га).</w:t>
      </w:r>
    </w:p>
    <w:p w:rsidR="009B5B52" w:rsidRPr="00F1660C" w:rsidRDefault="009B5B52" w:rsidP="00F1660C">
      <w:pPr>
        <w:ind w:firstLine="709"/>
        <w:jc w:val="both"/>
      </w:pPr>
      <w:r w:rsidRPr="00F1660C">
        <w:t xml:space="preserve">При освоєнні під будинки і споруди капітального типу необхідно проведення більш ретельних вишукувань і досліджень на предмет прояву просадності ґрунтів. Врахування протипросадних заходів на І етап рекомендується під будівництво житлового будинку №1, на площі 1,49 га. </w:t>
      </w:r>
    </w:p>
    <w:p w:rsidR="009B5B52" w:rsidRPr="00F1660C" w:rsidRDefault="009B5B52" w:rsidP="00F1660C">
      <w:pPr>
        <w:ind w:firstLine="709"/>
        <w:jc w:val="both"/>
      </w:pPr>
      <w:r w:rsidRPr="00F1660C">
        <w:t>На ділянці розташування відкритої автостоянки необхідно влаштувати підпірну стінку протяжністю 78,0 м. Для захисту від ґрунтових вод відкритої автостоянки і багатоярусного гаража необхідно влаштувати підпірну стінку і застінний дренаж паралельно підпірній стінці загальною протяжністю 80,0 м з відведенням дренажних вод в існуючий колектор дощової каналізації, що розташований південніше автостоянки на території в межах ДПТ.</w:t>
      </w:r>
    </w:p>
    <w:p w:rsidR="009B5B52" w:rsidRPr="00F1660C" w:rsidRDefault="009B5B52" w:rsidP="00F1660C">
      <w:pPr>
        <w:ind w:firstLine="709"/>
        <w:jc w:val="both"/>
      </w:pPr>
    </w:p>
    <w:p w:rsidR="009B5B52" w:rsidRPr="00F1660C" w:rsidRDefault="009B5B52" w:rsidP="00F1660C">
      <w:pPr>
        <w:jc w:val="center"/>
        <w:outlineLvl w:val="0"/>
        <w:rPr>
          <w:b/>
        </w:rPr>
      </w:pPr>
      <w:bookmarkStart w:id="139" w:name="_Toc443921478"/>
      <w:bookmarkStart w:id="140" w:name="_Toc443922267"/>
      <w:r w:rsidRPr="00F1660C">
        <w:rPr>
          <w:b/>
        </w:rPr>
        <w:t>Основні техніко-економічні показники</w:t>
      </w:r>
      <w:bookmarkEnd w:id="139"/>
      <w:bookmarkEnd w:id="140"/>
    </w:p>
    <w:p w:rsidR="009B5B52" w:rsidRPr="00F1660C" w:rsidRDefault="009B5B52" w:rsidP="00F1660C">
      <w:pPr>
        <w:jc w:val="center"/>
        <w:rPr>
          <w:b/>
          <w:lang w:eastAsia="uk-UA"/>
        </w:rPr>
      </w:pPr>
      <w:r w:rsidRPr="00F1660C">
        <w:rPr>
          <w:b/>
          <w:lang w:eastAsia="uk-UA"/>
        </w:rPr>
        <w:t>з інженерної підготовки та захисту території.</w:t>
      </w:r>
    </w:p>
    <w:p w:rsidR="009B5B52" w:rsidRPr="00F1660C" w:rsidRDefault="009B5B52" w:rsidP="00F1660C">
      <w:pPr>
        <w:ind w:firstLine="709"/>
        <w:jc w:val="both"/>
        <w:rPr>
          <w:lang w:eastAsia="uk-U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2928"/>
        <w:gridCol w:w="1638"/>
        <w:gridCol w:w="1260"/>
        <w:gridCol w:w="1080"/>
        <w:gridCol w:w="1260"/>
        <w:gridCol w:w="1080"/>
      </w:tblGrid>
      <w:tr w:rsidR="009B5B52" w:rsidRPr="00F1660C" w:rsidTr="00BB7C72">
        <w:trPr>
          <w:cantSplit/>
          <w:trHeight w:val="435"/>
        </w:trPr>
        <w:tc>
          <w:tcPr>
            <w:tcW w:w="582" w:type="dxa"/>
            <w:vMerge w:val="restart"/>
          </w:tcPr>
          <w:p w:rsidR="009B5B52" w:rsidRPr="00F1660C" w:rsidRDefault="009B5B52" w:rsidP="00F1660C">
            <w:pPr>
              <w:keepNext/>
              <w:jc w:val="both"/>
            </w:pPr>
            <w:r w:rsidRPr="00F1660C">
              <w:t>№</w:t>
            </w:r>
          </w:p>
          <w:p w:rsidR="009B5B52" w:rsidRPr="00F1660C" w:rsidRDefault="009B5B52" w:rsidP="00F1660C">
            <w:pPr>
              <w:keepNext/>
              <w:jc w:val="both"/>
            </w:pPr>
            <w:r w:rsidRPr="00F1660C">
              <w:t>п/</w:t>
            </w:r>
          </w:p>
          <w:p w:rsidR="009B5B52" w:rsidRPr="00F1660C" w:rsidRDefault="009B5B52" w:rsidP="00F1660C">
            <w:pPr>
              <w:keepNext/>
              <w:jc w:val="both"/>
            </w:pPr>
            <w:r w:rsidRPr="00F1660C">
              <w:t>п</w:t>
            </w:r>
          </w:p>
        </w:tc>
        <w:tc>
          <w:tcPr>
            <w:tcW w:w="2928" w:type="dxa"/>
            <w:vMerge w:val="restart"/>
          </w:tcPr>
          <w:p w:rsidR="009B5B52" w:rsidRPr="00F1660C" w:rsidRDefault="009B5B52" w:rsidP="00F1660C">
            <w:pPr>
              <w:keepNext/>
              <w:jc w:val="both"/>
            </w:pPr>
            <w:r w:rsidRPr="00F1660C">
              <w:t>Найменування заходів</w:t>
            </w:r>
          </w:p>
        </w:tc>
        <w:tc>
          <w:tcPr>
            <w:tcW w:w="1638" w:type="dxa"/>
            <w:vMerge w:val="restart"/>
          </w:tcPr>
          <w:p w:rsidR="009B5B52" w:rsidRPr="00F1660C" w:rsidRDefault="009B5B52" w:rsidP="00BB7C72">
            <w:pPr>
              <w:keepNext/>
              <w:jc w:val="both"/>
            </w:pPr>
            <w:r w:rsidRPr="00F1660C">
              <w:t>Одиниця виміру</w:t>
            </w:r>
            <w:r w:rsidRPr="00F1660C">
              <w:rPr>
                <w:vanish/>
              </w:rPr>
              <w:t xml:space="preserve"> |</w:t>
            </w:r>
          </w:p>
        </w:tc>
        <w:tc>
          <w:tcPr>
            <w:tcW w:w="2340" w:type="dxa"/>
            <w:gridSpan w:val="2"/>
          </w:tcPr>
          <w:p w:rsidR="009B5B52" w:rsidRPr="00F1660C" w:rsidRDefault="009B5B52" w:rsidP="00F1660C">
            <w:pPr>
              <w:keepNext/>
              <w:jc w:val="both"/>
            </w:pPr>
            <w:r w:rsidRPr="00F1660C">
              <w:t>Кількість</w:t>
            </w:r>
          </w:p>
        </w:tc>
        <w:tc>
          <w:tcPr>
            <w:tcW w:w="2340" w:type="dxa"/>
            <w:gridSpan w:val="2"/>
          </w:tcPr>
          <w:p w:rsidR="009B5B52" w:rsidRPr="00F1660C" w:rsidRDefault="009B5B52" w:rsidP="00F1660C">
            <w:pPr>
              <w:keepNext/>
              <w:jc w:val="both"/>
            </w:pPr>
            <w:r w:rsidRPr="00F1660C">
              <w:t>Вартість,</w:t>
            </w:r>
          </w:p>
          <w:p w:rsidR="009B5B52" w:rsidRPr="00F1660C" w:rsidRDefault="009B5B52" w:rsidP="00F1660C">
            <w:pPr>
              <w:keepNext/>
              <w:jc w:val="both"/>
            </w:pPr>
            <w:r w:rsidRPr="00F1660C">
              <w:t>тис. грн.</w:t>
            </w:r>
          </w:p>
        </w:tc>
      </w:tr>
      <w:tr w:rsidR="009B5B52" w:rsidRPr="00F1660C" w:rsidTr="00BB7C72">
        <w:trPr>
          <w:cantSplit/>
          <w:trHeight w:val="450"/>
        </w:trPr>
        <w:tc>
          <w:tcPr>
            <w:tcW w:w="582" w:type="dxa"/>
            <w:vMerge/>
          </w:tcPr>
          <w:p w:rsidR="009B5B52" w:rsidRPr="00F1660C" w:rsidRDefault="009B5B52" w:rsidP="00F1660C">
            <w:pPr>
              <w:keepNext/>
              <w:jc w:val="both"/>
            </w:pPr>
          </w:p>
        </w:tc>
        <w:tc>
          <w:tcPr>
            <w:tcW w:w="2928" w:type="dxa"/>
            <w:vMerge/>
          </w:tcPr>
          <w:p w:rsidR="009B5B52" w:rsidRPr="00F1660C" w:rsidRDefault="009B5B52" w:rsidP="00F1660C">
            <w:pPr>
              <w:keepNext/>
              <w:jc w:val="both"/>
            </w:pPr>
          </w:p>
        </w:tc>
        <w:tc>
          <w:tcPr>
            <w:tcW w:w="1638" w:type="dxa"/>
            <w:vMerge/>
          </w:tcPr>
          <w:p w:rsidR="009B5B52" w:rsidRPr="00F1660C" w:rsidRDefault="009B5B52" w:rsidP="00F1660C">
            <w:pPr>
              <w:keepNext/>
              <w:jc w:val="both"/>
            </w:pPr>
          </w:p>
        </w:tc>
        <w:tc>
          <w:tcPr>
            <w:tcW w:w="1260" w:type="dxa"/>
          </w:tcPr>
          <w:p w:rsidR="009B5B52" w:rsidRPr="00F1660C" w:rsidRDefault="009B5B52" w:rsidP="00F1660C">
            <w:pPr>
              <w:keepNext/>
              <w:jc w:val="both"/>
            </w:pPr>
            <w:r w:rsidRPr="00F1660C">
              <w:t>Всього</w:t>
            </w:r>
          </w:p>
        </w:tc>
        <w:tc>
          <w:tcPr>
            <w:tcW w:w="1080" w:type="dxa"/>
          </w:tcPr>
          <w:p w:rsidR="009B5B52" w:rsidRPr="00F1660C" w:rsidRDefault="009B5B52" w:rsidP="00F1660C">
            <w:pPr>
              <w:keepNext/>
              <w:jc w:val="both"/>
            </w:pPr>
            <w:r w:rsidRPr="00F1660C">
              <w:t>В т.ч. І етап</w:t>
            </w:r>
          </w:p>
        </w:tc>
        <w:tc>
          <w:tcPr>
            <w:tcW w:w="1260" w:type="dxa"/>
          </w:tcPr>
          <w:p w:rsidR="009B5B52" w:rsidRPr="00F1660C" w:rsidRDefault="009B5B52" w:rsidP="00F1660C">
            <w:pPr>
              <w:keepNext/>
              <w:jc w:val="both"/>
            </w:pPr>
            <w:r w:rsidRPr="00F1660C">
              <w:t>Всього</w:t>
            </w:r>
          </w:p>
        </w:tc>
        <w:tc>
          <w:tcPr>
            <w:tcW w:w="1080" w:type="dxa"/>
          </w:tcPr>
          <w:p w:rsidR="009B5B52" w:rsidRPr="00F1660C" w:rsidRDefault="009B5B52" w:rsidP="00F1660C">
            <w:pPr>
              <w:keepNext/>
              <w:jc w:val="both"/>
            </w:pPr>
            <w:r w:rsidRPr="00F1660C">
              <w:t>В т.ч. І етап</w:t>
            </w:r>
          </w:p>
        </w:tc>
      </w:tr>
      <w:tr w:rsidR="009B5B52" w:rsidRPr="00F1660C" w:rsidTr="00BB7C72">
        <w:trPr>
          <w:cantSplit/>
        </w:trPr>
        <w:tc>
          <w:tcPr>
            <w:tcW w:w="582" w:type="dxa"/>
          </w:tcPr>
          <w:p w:rsidR="009B5B52" w:rsidRPr="00F1660C" w:rsidRDefault="009B5B52" w:rsidP="00F1660C">
            <w:pPr>
              <w:keepNext/>
              <w:jc w:val="both"/>
              <w:rPr>
                <w:i/>
                <w:iCs/>
              </w:rPr>
            </w:pPr>
            <w:r w:rsidRPr="00F1660C">
              <w:rPr>
                <w:i/>
                <w:iCs/>
              </w:rPr>
              <w:t>1</w:t>
            </w:r>
          </w:p>
        </w:tc>
        <w:tc>
          <w:tcPr>
            <w:tcW w:w="2928" w:type="dxa"/>
          </w:tcPr>
          <w:p w:rsidR="009B5B52" w:rsidRPr="00F1660C" w:rsidRDefault="009B5B52" w:rsidP="00F1660C">
            <w:pPr>
              <w:keepNext/>
              <w:jc w:val="both"/>
              <w:rPr>
                <w:i/>
                <w:iCs/>
              </w:rPr>
            </w:pPr>
            <w:r w:rsidRPr="00F1660C">
              <w:rPr>
                <w:i/>
                <w:iCs/>
              </w:rPr>
              <w:t>2</w:t>
            </w:r>
          </w:p>
        </w:tc>
        <w:tc>
          <w:tcPr>
            <w:tcW w:w="1638" w:type="dxa"/>
          </w:tcPr>
          <w:p w:rsidR="009B5B52" w:rsidRPr="00F1660C" w:rsidRDefault="009B5B52" w:rsidP="00F1660C">
            <w:pPr>
              <w:keepNext/>
              <w:jc w:val="both"/>
              <w:rPr>
                <w:i/>
                <w:iCs/>
              </w:rPr>
            </w:pPr>
            <w:r w:rsidRPr="00F1660C">
              <w:rPr>
                <w:i/>
                <w:iCs/>
              </w:rPr>
              <w:t>3</w:t>
            </w:r>
          </w:p>
        </w:tc>
        <w:tc>
          <w:tcPr>
            <w:tcW w:w="1260" w:type="dxa"/>
          </w:tcPr>
          <w:p w:rsidR="009B5B52" w:rsidRPr="00F1660C" w:rsidRDefault="009B5B52" w:rsidP="00F1660C">
            <w:pPr>
              <w:keepNext/>
              <w:jc w:val="both"/>
              <w:rPr>
                <w:i/>
                <w:iCs/>
              </w:rPr>
            </w:pPr>
            <w:r w:rsidRPr="00F1660C">
              <w:rPr>
                <w:i/>
                <w:iCs/>
              </w:rPr>
              <w:t>4</w:t>
            </w:r>
          </w:p>
        </w:tc>
        <w:tc>
          <w:tcPr>
            <w:tcW w:w="1080" w:type="dxa"/>
          </w:tcPr>
          <w:p w:rsidR="009B5B52" w:rsidRPr="00F1660C" w:rsidRDefault="009B5B52" w:rsidP="00F1660C">
            <w:pPr>
              <w:keepNext/>
              <w:jc w:val="both"/>
              <w:rPr>
                <w:i/>
                <w:iCs/>
              </w:rPr>
            </w:pPr>
            <w:r w:rsidRPr="00F1660C">
              <w:rPr>
                <w:i/>
                <w:iCs/>
              </w:rPr>
              <w:t>5</w:t>
            </w:r>
          </w:p>
        </w:tc>
        <w:tc>
          <w:tcPr>
            <w:tcW w:w="1260" w:type="dxa"/>
          </w:tcPr>
          <w:p w:rsidR="009B5B52" w:rsidRPr="00F1660C" w:rsidRDefault="009B5B52" w:rsidP="00F1660C">
            <w:pPr>
              <w:keepNext/>
              <w:jc w:val="both"/>
              <w:rPr>
                <w:i/>
                <w:iCs/>
              </w:rPr>
            </w:pPr>
            <w:r w:rsidRPr="00F1660C">
              <w:rPr>
                <w:i/>
                <w:iCs/>
              </w:rPr>
              <w:t>6</w:t>
            </w:r>
          </w:p>
        </w:tc>
        <w:tc>
          <w:tcPr>
            <w:tcW w:w="1080" w:type="dxa"/>
          </w:tcPr>
          <w:p w:rsidR="009B5B52" w:rsidRPr="00F1660C" w:rsidRDefault="009B5B52" w:rsidP="00F1660C">
            <w:pPr>
              <w:keepNext/>
              <w:jc w:val="both"/>
              <w:rPr>
                <w:i/>
                <w:iCs/>
              </w:rPr>
            </w:pPr>
            <w:r w:rsidRPr="00F1660C">
              <w:rPr>
                <w:i/>
                <w:iCs/>
              </w:rPr>
              <w:t>7</w:t>
            </w:r>
          </w:p>
        </w:tc>
      </w:tr>
      <w:tr w:rsidR="009B5B52" w:rsidRPr="00F1660C" w:rsidTr="00BB7C72">
        <w:trPr>
          <w:cantSplit/>
        </w:trPr>
        <w:tc>
          <w:tcPr>
            <w:tcW w:w="582" w:type="dxa"/>
          </w:tcPr>
          <w:p w:rsidR="009B5B52" w:rsidRPr="00F1660C" w:rsidRDefault="009B5B52" w:rsidP="00F1660C">
            <w:pPr>
              <w:keepLines/>
              <w:jc w:val="both"/>
            </w:pPr>
            <w:r w:rsidRPr="00F1660C">
              <w:t>1</w:t>
            </w:r>
          </w:p>
        </w:tc>
        <w:tc>
          <w:tcPr>
            <w:tcW w:w="2928" w:type="dxa"/>
          </w:tcPr>
          <w:p w:rsidR="009B5B52" w:rsidRPr="00F1660C" w:rsidRDefault="009B5B52" w:rsidP="00F1660C">
            <w:pPr>
              <w:keepLines/>
              <w:jc w:val="both"/>
            </w:pPr>
            <w:r w:rsidRPr="00F1660C">
              <w:t xml:space="preserve">Протипросадні  заходи </w:t>
            </w:r>
          </w:p>
        </w:tc>
        <w:tc>
          <w:tcPr>
            <w:tcW w:w="1638" w:type="dxa"/>
          </w:tcPr>
          <w:p w:rsidR="009B5B52" w:rsidRPr="00F1660C" w:rsidRDefault="009B5B52" w:rsidP="00F1660C">
            <w:pPr>
              <w:jc w:val="both"/>
            </w:pPr>
            <w:r w:rsidRPr="00F1660C">
              <w:t>га</w:t>
            </w:r>
          </w:p>
        </w:tc>
        <w:tc>
          <w:tcPr>
            <w:tcW w:w="1260" w:type="dxa"/>
          </w:tcPr>
          <w:p w:rsidR="009B5B52" w:rsidRPr="00F1660C" w:rsidRDefault="009B5B52" w:rsidP="00F1660C">
            <w:pPr>
              <w:jc w:val="both"/>
            </w:pPr>
            <w:r w:rsidRPr="00F1660C">
              <w:t>11,5</w:t>
            </w:r>
          </w:p>
        </w:tc>
        <w:tc>
          <w:tcPr>
            <w:tcW w:w="1080" w:type="dxa"/>
          </w:tcPr>
          <w:p w:rsidR="009B5B52" w:rsidRPr="00F1660C" w:rsidRDefault="009B5B52" w:rsidP="00F1660C">
            <w:pPr>
              <w:jc w:val="both"/>
            </w:pPr>
            <w:r w:rsidRPr="00F1660C">
              <w:t>1,49</w:t>
            </w:r>
          </w:p>
        </w:tc>
        <w:tc>
          <w:tcPr>
            <w:tcW w:w="1260" w:type="dxa"/>
          </w:tcPr>
          <w:p w:rsidR="009B5B52" w:rsidRPr="00F1660C" w:rsidRDefault="009B5B52" w:rsidP="00F1660C">
            <w:pPr>
              <w:jc w:val="both"/>
            </w:pPr>
            <w:r w:rsidRPr="00F1660C">
              <w:t>-*</w:t>
            </w:r>
          </w:p>
        </w:tc>
        <w:tc>
          <w:tcPr>
            <w:tcW w:w="1080" w:type="dxa"/>
          </w:tcPr>
          <w:p w:rsidR="009B5B52" w:rsidRPr="00F1660C" w:rsidRDefault="009B5B52" w:rsidP="00F1660C">
            <w:pPr>
              <w:jc w:val="both"/>
            </w:pPr>
            <w:r w:rsidRPr="00F1660C">
              <w:t>-*</w:t>
            </w:r>
          </w:p>
        </w:tc>
      </w:tr>
      <w:tr w:rsidR="009B5B52" w:rsidRPr="00F1660C" w:rsidTr="00BB7C72">
        <w:trPr>
          <w:cantSplit/>
        </w:trPr>
        <w:tc>
          <w:tcPr>
            <w:tcW w:w="582" w:type="dxa"/>
          </w:tcPr>
          <w:p w:rsidR="009B5B52" w:rsidRPr="00F1660C" w:rsidRDefault="009B5B52" w:rsidP="00F1660C">
            <w:pPr>
              <w:keepLines/>
              <w:jc w:val="both"/>
            </w:pPr>
            <w:r w:rsidRPr="00F1660C">
              <w:t>2</w:t>
            </w:r>
          </w:p>
        </w:tc>
        <w:tc>
          <w:tcPr>
            <w:tcW w:w="2928" w:type="dxa"/>
          </w:tcPr>
          <w:p w:rsidR="009B5B52" w:rsidRPr="00F1660C" w:rsidRDefault="009B5B52" w:rsidP="00F1660C">
            <w:pPr>
              <w:keepLines/>
              <w:jc w:val="both"/>
            </w:pPr>
            <w:r w:rsidRPr="00F1660C">
              <w:t>Підпірна стінка</w:t>
            </w:r>
          </w:p>
        </w:tc>
        <w:tc>
          <w:tcPr>
            <w:tcW w:w="1638" w:type="dxa"/>
          </w:tcPr>
          <w:p w:rsidR="009B5B52" w:rsidRPr="00F1660C" w:rsidRDefault="009B5B52" w:rsidP="00F1660C">
            <w:pPr>
              <w:jc w:val="both"/>
            </w:pPr>
            <w:r w:rsidRPr="00F1660C">
              <w:t>м</w:t>
            </w:r>
          </w:p>
        </w:tc>
        <w:tc>
          <w:tcPr>
            <w:tcW w:w="1260" w:type="dxa"/>
          </w:tcPr>
          <w:p w:rsidR="009B5B52" w:rsidRPr="00F1660C" w:rsidRDefault="009B5B52" w:rsidP="00F1660C">
            <w:pPr>
              <w:jc w:val="both"/>
            </w:pPr>
            <w:r w:rsidRPr="00F1660C">
              <w:t>78,0</w:t>
            </w:r>
          </w:p>
        </w:tc>
        <w:tc>
          <w:tcPr>
            <w:tcW w:w="1080" w:type="dxa"/>
          </w:tcPr>
          <w:p w:rsidR="009B5B52" w:rsidRPr="00F1660C" w:rsidRDefault="009B5B52" w:rsidP="00F1660C">
            <w:pPr>
              <w:jc w:val="both"/>
            </w:pPr>
            <w:r w:rsidRPr="00F1660C">
              <w:t>78,0</w:t>
            </w:r>
          </w:p>
        </w:tc>
        <w:tc>
          <w:tcPr>
            <w:tcW w:w="1260" w:type="dxa"/>
          </w:tcPr>
          <w:p w:rsidR="009B5B52" w:rsidRPr="00F1660C" w:rsidRDefault="009B5B52" w:rsidP="00F1660C">
            <w:pPr>
              <w:jc w:val="both"/>
            </w:pPr>
            <w:r w:rsidRPr="00F1660C">
              <w:t>583,0</w:t>
            </w:r>
          </w:p>
        </w:tc>
        <w:tc>
          <w:tcPr>
            <w:tcW w:w="1080" w:type="dxa"/>
          </w:tcPr>
          <w:p w:rsidR="009B5B52" w:rsidRPr="00F1660C" w:rsidRDefault="009B5B52" w:rsidP="00F1660C">
            <w:pPr>
              <w:jc w:val="both"/>
            </w:pPr>
            <w:r w:rsidRPr="00F1660C">
              <w:t>583,0</w:t>
            </w:r>
          </w:p>
        </w:tc>
      </w:tr>
      <w:tr w:rsidR="009B5B52" w:rsidRPr="00F1660C" w:rsidTr="00BB7C72">
        <w:trPr>
          <w:cantSplit/>
        </w:trPr>
        <w:tc>
          <w:tcPr>
            <w:tcW w:w="582" w:type="dxa"/>
          </w:tcPr>
          <w:p w:rsidR="009B5B52" w:rsidRPr="00F1660C" w:rsidRDefault="009B5B52" w:rsidP="00F1660C">
            <w:pPr>
              <w:keepLines/>
              <w:jc w:val="both"/>
            </w:pPr>
            <w:r w:rsidRPr="00F1660C">
              <w:t>3</w:t>
            </w:r>
          </w:p>
        </w:tc>
        <w:tc>
          <w:tcPr>
            <w:tcW w:w="2928" w:type="dxa"/>
          </w:tcPr>
          <w:p w:rsidR="009B5B52" w:rsidRPr="00F1660C" w:rsidRDefault="009B5B52" w:rsidP="00F1660C">
            <w:pPr>
              <w:keepLines/>
              <w:jc w:val="both"/>
            </w:pPr>
            <w:r w:rsidRPr="00F1660C">
              <w:t>Дренаж застінний</w:t>
            </w:r>
          </w:p>
        </w:tc>
        <w:tc>
          <w:tcPr>
            <w:tcW w:w="1638" w:type="dxa"/>
          </w:tcPr>
          <w:p w:rsidR="009B5B52" w:rsidRPr="00F1660C" w:rsidRDefault="009B5B52" w:rsidP="00F1660C">
            <w:pPr>
              <w:jc w:val="both"/>
            </w:pPr>
            <w:r w:rsidRPr="00F1660C">
              <w:t>м</w:t>
            </w:r>
          </w:p>
        </w:tc>
        <w:tc>
          <w:tcPr>
            <w:tcW w:w="1260" w:type="dxa"/>
          </w:tcPr>
          <w:p w:rsidR="009B5B52" w:rsidRPr="00F1660C" w:rsidRDefault="009B5B52" w:rsidP="00F1660C">
            <w:pPr>
              <w:jc w:val="both"/>
            </w:pPr>
            <w:r w:rsidRPr="00F1660C">
              <w:t>85,0</w:t>
            </w:r>
          </w:p>
        </w:tc>
        <w:tc>
          <w:tcPr>
            <w:tcW w:w="1080" w:type="dxa"/>
          </w:tcPr>
          <w:p w:rsidR="009B5B52" w:rsidRPr="00F1660C" w:rsidRDefault="009B5B52" w:rsidP="00F1660C">
            <w:pPr>
              <w:jc w:val="both"/>
            </w:pPr>
            <w:r w:rsidRPr="00F1660C">
              <w:t>85,0</w:t>
            </w:r>
          </w:p>
        </w:tc>
        <w:tc>
          <w:tcPr>
            <w:tcW w:w="1260" w:type="dxa"/>
          </w:tcPr>
          <w:p w:rsidR="009B5B52" w:rsidRPr="00F1660C" w:rsidRDefault="009B5B52" w:rsidP="00F1660C">
            <w:pPr>
              <w:jc w:val="both"/>
            </w:pPr>
            <w:r w:rsidRPr="00F1660C">
              <w:t>137,0</w:t>
            </w:r>
          </w:p>
        </w:tc>
        <w:tc>
          <w:tcPr>
            <w:tcW w:w="1080" w:type="dxa"/>
          </w:tcPr>
          <w:p w:rsidR="009B5B52" w:rsidRPr="00F1660C" w:rsidRDefault="009B5B52" w:rsidP="00F1660C">
            <w:pPr>
              <w:jc w:val="both"/>
            </w:pPr>
            <w:r w:rsidRPr="00F1660C">
              <w:t>137,0</w:t>
            </w:r>
          </w:p>
        </w:tc>
      </w:tr>
      <w:tr w:rsidR="009B5B52" w:rsidRPr="00F1660C" w:rsidTr="00BB7C72">
        <w:trPr>
          <w:cantSplit/>
        </w:trPr>
        <w:tc>
          <w:tcPr>
            <w:tcW w:w="582" w:type="dxa"/>
          </w:tcPr>
          <w:p w:rsidR="009B5B52" w:rsidRPr="00F1660C" w:rsidRDefault="009B5B52" w:rsidP="00F1660C">
            <w:pPr>
              <w:keepLines/>
              <w:jc w:val="both"/>
            </w:pPr>
          </w:p>
        </w:tc>
        <w:tc>
          <w:tcPr>
            <w:tcW w:w="2928" w:type="dxa"/>
          </w:tcPr>
          <w:p w:rsidR="009B5B52" w:rsidRPr="00F1660C" w:rsidRDefault="009B5B52" w:rsidP="00F1660C">
            <w:pPr>
              <w:keepLines/>
              <w:jc w:val="both"/>
            </w:pPr>
            <w:r w:rsidRPr="00F1660C">
              <w:t>Разом:</w:t>
            </w:r>
          </w:p>
        </w:tc>
        <w:tc>
          <w:tcPr>
            <w:tcW w:w="1638" w:type="dxa"/>
          </w:tcPr>
          <w:p w:rsidR="009B5B52" w:rsidRPr="00F1660C" w:rsidRDefault="009B5B52" w:rsidP="00F1660C">
            <w:pPr>
              <w:jc w:val="both"/>
            </w:pPr>
          </w:p>
        </w:tc>
        <w:tc>
          <w:tcPr>
            <w:tcW w:w="1260" w:type="dxa"/>
          </w:tcPr>
          <w:p w:rsidR="009B5B52" w:rsidRPr="00F1660C" w:rsidRDefault="009B5B52" w:rsidP="00F1660C">
            <w:pPr>
              <w:jc w:val="both"/>
            </w:pPr>
          </w:p>
        </w:tc>
        <w:tc>
          <w:tcPr>
            <w:tcW w:w="1080" w:type="dxa"/>
          </w:tcPr>
          <w:p w:rsidR="009B5B52" w:rsidRPr="00F1660C" w:rsidRDefault="009B5B52" w:rsidP="00F1660C">
            <w:pPr>
              <w:jc w:val="both"/>
            </w:pPr>
          </w:p>
        </w:tc>
        <w:tc>
          <w:tcPr>
            <w:tcW w:w="1260" w:type="dxa"/>
          </w:tcPr>
          <w:p w:rsidR="009B5B52" w:rsidRPr="00F1660C" w:rsidRDefault="009B5B52" w:rsidP="00F1660C">
            <w:pPr>
              <w:jc w:val="both"/>
            </w:pPr>
            <w:r w:rsidRPr="00F1660C">
              <w:t>720,0</w:t>
            </w:r>
          </w:p>
        </w:tc>
        <w:tc>
          <w:tcPr>
            <w:tcW w:w="1080" w:type="dxa"/>
          </w:tcPr>
          <w:p w:rsidR="009B5B52" w:rsidRPr="00F1660C" w:rsidRDefault="009B5B52" w:rsidP="00F1660C">
            <w:pPr>
              <w:jc w:val="both"/>
            </w:pPr>
            <w:r w:rsidRPr="00F1660C">
              <w:t>720,0</w:t>
            </w:r>
          </w:p>
        </w:tc>
      </w:tr>
    </w:tbl>
    <w:p w:rsidR="009B5B52" w:rsidRPr="00783354" w:rsidRDefault="009B5B52" w:rsidP="00F1660C">
      <w:pPr>
        <w:ind w:firstLine="709"/>
        <w:jc w:val="both"/>
        <w:rPr>
          <w:i/>
          <w:sz w:val="22"/>
          <w:szCs w:val="22"/>
        </w:rPr>
      </w:pPr>
      <w:r w:rsidRPr="00783354">
        <w:rPr>
          <w:i/>
          <w:sz w:val="22"/>
          <w:szCs w:val="22"/>
        </w:rPr>
        <w:t>-* Вартісні показники визначаються на наступних стадіях і відносяться до вартості будівництва кожної конкретної будівлі та споруди капітального типу; орієнтовно підвищується вартість на 15-20 %  за рахунок виконання більш ретельних вишукувань та досліджень на ділянці забудови.</w:t>
      </w:r>
    </w:p>
    <w:p w:rsidR="009B5B52" w:rsidRPr="00F1660C" w:rsidRDefault="009B5B52" w:rsidP="00F1660C">
      <w:pPr>
        <w:ind w:firstLine="709"/>
        <w:jc w:val="both"/>
      </w:pPr>
    </w:p>
    <w:p w:rsidR="009B5B52" w:rsidRPr="00F1660C" w:rsidRDefault="009B5B52" w:rsidP="00F1660C">
      <w:pPr>
        <w:ind w:firstLine="709"/>
        <w:jc w:val="both"/>
      </w:pPr>
      <w:r w:rsidRPr="00F1660C">
        <w:t xml:space="preserve">Вартісні та кількісні показники визначені орієнтовно та потребують уточнення на наступних стадіях проектування. </w:t>
      </w:r>
    </w:p>
    <w:p w:rsidR="009B5B52" w:rsidRDefault="009B5B52" w:rsidP="00A519E2">
      <w:pPr>
        <w:pStyle w:val="a3"/>
        <w:ind w:firstLine="709"/>
        <w:jc w:val="both"/>
      </w:pPr>
      <w:bookmarkStart w:id="141" w:name="_Toc308428916"/>
      <w:bookmarkStart w:id="142" w:name="_Toc423684456"/>
    </w:p>
    <w:p w:rsidR="009B5B52" w:rsidRPr="00783354" w:rsidRDefault="009B5B52" w:rsidP="00A519E2">
      <w:pPr>
        <w:pStyle w:val="a3"/>
        <w:ind w:firstLine="709"/>
        <w:rPr>
          <w:b/>
          <w:i/>
          <w:sz w:val="28"/>
          <w:szCs w:val="28"/>
        </w:rPr>
      </w:pPr>
      <w:r w:rsidRPr="00783354">
        <w:rPr>
          <w:b/>
          <w:i/>
          <w:sz w:val="28"/>
          <w:szCs w:val="28"/>
        </w:rPr>
        <w:t>Дощова каналізація</w:t>
      </w:r>
    </w:p>
    <w:p w:rsidR="009B5B52" w:rsidRPr="007C19B8" w:rsidRDefault="009B5B52" w:rsidP="00A519E2">
      <w:pPr>
        <w:pStyle w:val="a3"/>
        <w:ind w:firstLine="709"/>
        <w:jc w:val="both"/>
      </w:pPr>
      <w:r w:rsidRPr="007C19B8">
        <w:t xml:space="preserve">Організація рельєфу проектної ділянки території здійснюється без корінної зміни природного рельєфу та виконується за умови нормативного відведення поверхневого стоку завдяки надання проектного ухилу поверхні у напрямку від будинків та споруд до існуючих проїздів та вулиць. </w:t>
      </w:r>
    </w:p>
    <w:p w:rsidR="009B5B52" w:rsidRPr="007C19B8" w:rsidRDefault="009B5B52" w:rsidP="00A519E2">
      <w:pPr>
        <w:pStyle w:val="a3"/>
        <w:ind w:firstLine="709"/>
        <w:jc w:val="both"/>
      </w:pPr>
      <w:r w:rsidRPr="007C19B8">
        <w:t>Вертикальне положення існуючих вулиць Білогородської та Хрещатик зберігається без змін та береться за основу при виконанні вертикального планування  проектних проїздів, пішохідних доріжок, тротуарів та вертикального планування навколо нових будівель та споруд.</w:t>
      </w:r>
    </w:p>
    <w:p w:rsidR="009B5B52" w:rsidRPr="007C19B8" w:rsidRDefault="009B5B52" w:rsidP="00A519E2">
      <w:pPr>
        <w:pStyle w:val="a3"/>
        <w:ind w:firstLine="709"/>
        <w:jc w:val="both"/>
      </w:pPr>
      <w:r w:rsidRPr="007C19B8">
        <w:t>Перед початком будівництва та виконання робіт з вертикального планування необхідно передбачити зняття рослинного шару ґрунту, його складування та подальшого використання при виконання робіт з благоустрою території.</w:t>
      </w:r>
    </w:p>
    <w:p w:rsidR="009B5B52" w:rsidRPr="007C19B8" w:rsidRDefault="009B5B52" w:rsidP="00A519E2">
      <w:pPr>
        <w:pStyle w:val="a3"/>
        <w:ind w:firstLine="709"/>
        <w:jc w:val="both"/>
      </w:pPr>
      <w:r w:rsidRPr="007C19B8">
        <w:t>На проектній ділянці відповідно до архітектурно-планувальних рішень передбачено влаштування асфальтобетонного покриття на проїздах та покриття із бетонних плит типу ФЕМ на пішохідних доріжках і тротуарах. На існуючих вулицях Білогородської та Хрещатик, в разі необхідності, передбачити відновлення твердого покриття.</w:t>
      </w:r>
    </w:p>
    <w:p w:rsidR="009B5B52" w:rsidRPr="007C19B8" w:rsidRDefault="009B5B52" w:rsidP="00A519E2">
      <w:pPr>
        <w:pStyle w:val="a3"/>
        <w:ind w:firstLine="709"/>
        <w:jc w:val="both"/>
      </w:pPr>
      <w:r w:rsidRPr="007C19B8">
        <w:t>На сьогодні відведення дощових та талих вод з території, що розглядається здійснюється мережами дощової каналізації, які побудовано:</w:t>
      </w:r>
    </w:p>
    <w:p w:rsidR="009B5B52" w:rsidRPr="007C19B8" w:rsidRDefault="009B5B52" w:rsidP="00A519E2">
      <w:pPr>
        <w:pStyle w:val="a3"/>
        <w:ind w:firstLine="709"/>
        <w:jc w:val="both"/>
      </w:pPr>
      <w:r w:rsidRPr="007C19B8">
        <w:t>- на вулиці Білогородській -два колектори ø300мм, ø500мм;</w:t>
      </w:r>
    </w:p>
    <w:p w:rsidR="009B5B52" w:rsidRPr="00004F5C" w:rsidRDefault="009B5B52" w:rsidP="00A519E2">
      <w:pPr>
        <w:pStyle w:val="a3"/>
        <w:ind w:firstLine="709"/>
        <w:jc w:val="both"/>
      </w:pPr>
      <w:r w:rsidRPr="007C19B8">
        <w:t xml:space="preserve">- на внутрішньо квартальній території:  ø200мм- колектор відводить води з даху 12-ти поверхового будинку та ø300мм- відводить поверхневі стоки з паркової території </w:t>
      </w:r>
      <w:r w:rsidRPr="00004F5C">
        <w:t xml:space="preserve">(згідно топографічної </w:t>
      </w:r>
      <w:r w:rsidRPr="00C7616B">
        <w:t>зйомки - колектор не діючий; згідно даних забудовника колектор функціонує).</w:t>
      </w:r>
    </w:p>
    <w:p w:rsidR="009B5B52" w:rsidRPr="007C19B8" w:rsidRDefault="009B5B52" w:rsidP="00A519E2">
      <w:pPr>
        <w:pStyle w:val="a3"/>
        <w:ind w:firstLine="709"/>
        <w:jc w:val="both"/>
      </w:pPr>
      <w:r w:rsidRPr="007C19B8">
        <w:t>Проектними рішеннями передбачено будівництво мереж дощової каналізації згідно з рішенями генерального плану міста з відведенням стоків за межі проектної ділянки та очищенням їх  на очисних спорудах дощової каналізації.</w:t>
      </w:r>
    </w:p>
    <w:p w:rsidR="009B5B52" w:rsidRPr="007C19B8" w:rsidRDefault="009B5B52" w:rsidP="00A519E2">
      <w:pPr>
        <w:pStyle w:val="a3"/>
        <w:ind w:firstLine="709"/>
        <w:jc w:val="both"/>
      </w:pPr>
      <w:r w:rsidRPr="007C19B8">
        <w:t>Мережі дощової каналізації пропонується запроектувати вздовж існуючої  вулиць Хрещатик, перекласти недіючий колектор із збільшенням його діаметру. У північній частині винести з ділянки забудови (багатоярусний гараж)  частину існуючого колектору - 58 п.м.</w:t>
      </w:r>
    </w:p>
    <w:p w:rsidR="009B5B52" w:rsidRPr="007C19B8" w:rsidRDefault="009B5B52" w:rsidP="00A519E2">
      <w:pPr>
        <w:pStyle w:val="a3"/>
        <w:ind w:firstLine="709"/>
        <w:jc w:val="both"/>
      </w:pPr>
      <w:r w:rsidRPr="007C19B8">
        <w:t xml:space="preserve">Так, як питання будівництва очисних споруд дощової каналізації та прокладення дощової каналізації вздовж вулиць до очисних споруд відноситься до загальноміських заходів, рішення щодо прокладання мереж дощової каналізації та будівництва очисних споруд повинні бути уточнені відповідно до спеціалізованого проекту на наступних стадіях проектування. </w:t>
      </w:r>
    </w:p>
    <w:p w:rsidR="009B5B52" w:rsidRPr="00A74330" w:rsidRDefault="009B5B52" w:rsidP="00004F5C">
      <w:pPr>
        <w:pStyle w:val="a3"/>
        <w:ind w:firstLine="709"/>
        <w:jc w:val="both"/>
      </w:pPr>
      <w:r w:rsidRPr="00004F5C">
        <w:t xml:space="preserve">Детальним планом, в межах проектної території, передбачено будівництво дощової </w:t>
      </w:r>
      <w:r w:rsidRPr="00A74330">
        <w:t>каналізації за двома варіантами:</w:t>
      </w:r>
    </w:p>
    <w:p w:rsidR="009B5B52" w:rsidRPr="00A74330" w:rsidRDefault="009B5B52" w:rsidP="00004F5C">
      <w:pPr>
        <w:pStyle w:val="a3"/>
        <w:numPr>
          <w:ilvl w:val="0"/>
          <w:numId w:val="36"/>
        </w:numPr>
        <w:ind w:left="0" w:firstLine="709"/>
        <w:jc w:val="both"/>
      </w:pPr>
      <w:r w:rsidRPr="00A74330">
        <w:t>перший варіант передбачає будівництво дощової каналізації по вулиці Хрещатик  та у парковій зоні, загальна протяжність мереж буде складати 780м;</w:t>
      </w:r>
    </w:p>
    <w:p w:rsidR="009B5B52" w:rsidRPr="00A74330" w:rsidRDefault="009B5B52" w:rsidP="00004F5C">
      <w:pPr>
        <w:pStyle w:val="a3"/>
        <w:numPr>
          <w:ilvl w:val="0"/>
          <w:numId w:val="36"/>
        </w:numPr>
        <w:ind w:left="0" w:firstLine="709"/>
        <w:jc w:val="both"/>
      </w:pPr>
      <w:r w:rsidRPr="00A74330">
        <w:t>другий варіант передбачає будівництво дощової каналізації по вулиці Хрещатик - 350 м ( якщо колектор, що прокладено у парковій території є діючим).</w:t>
      </w:r>
    </w:p>
    <w:p w:rsidR="009B5B52" w:rsidRPr="00A74330" w:rsidRDefault="009B5B52" w:rsidP="00004F5C">
      <w:pPr>
        <w:pStyle w:val="a3"/>
        <w:ind w:firstLine="709"/>
        <w:jc w:val="both"/>
      </w:pPr>
      <w:r w:rsidRPr="00A74330">
        <w:t xml:space="preserve">Зазначені заходи слід віднести до І черги ДПТ. </w:t>
      </w:r>
    </w:p>
    <w:p w:rsidR="009B5B52" w:rsidRPr="00004F5C" w:rsidRDefault="009B5B52" w:rsidP="00004F5C">
      <w:pPr>
        <w:pStyle w:val="a3"/>
        <w:ind w:firstLine="709"/>
        <w:jc w:val="both"/>
      </w:pPr>
      <w:r w:rsidRPr="00A74330">
        <w:t>Вартість заходів орієнтовно складає: за першим варіантом - 2,5 млн.грн.; за другим варіантом - 1,2 млн. грн.</w:t>
      </w:r>
    </w:p>
    <w:p w:rsidR="009B5B52" w:rsidRPr="00004F5C" w:rsidRDefault="009B5B52" w:rsidP="00004F5C">
      <w:pPr>
        <w:pStyle w:val="a3"/>
        <w:ind w:firstLine="709"/>
        <w:jc w:val="both"/>
      </w:pPr>
      <w:r w:rsidRPr="00004F5C">
        <w:t>Заходи з будівництва мереж дощової каналізації поза межами проектної ділянки та будівництво очисних споруд дощової каналізації відносяться до загальноміських заходів, технічні показники та вартість будівництва визначається  відповідно до розроблених проектів.</w:t>
      </w:r>
    </w:p>
    <w:p w:rsidR="009B5B52" w:rsidRPr="00004F5C" w:rsidRDefault="009B5B52" w:rsidP="00004F5C">
      <w:pPr>
        <w:pStyle w:val="a3"/>
        <w:ind w:firstLine="709"/>
        <w:jc w:val="both"/>
      </w:pPr>
      <w:r w:rsidRPr="00004F5C">
        <w:t xml:space="preserve">Остаточні умови будівництва дощової каналізації, будівництво очисних споруд, місце випуску очищених стоків, уточнюються на наступних стадіях проектування відповідно до </w:t>
      </w:r>
      <w:r w:rsidRPr="00A74330">
        <w:t>інженерних вишукувань</w:t>
      </w:r>
      <w:r w:rsidRPr="00004F5C">
        <w:t>, гідравлічних розрахунків, технічних умов експлуатуючих організацій та погоджуються з органами місцевого самоврядування.</w:t>
      </w:r>
      <w:r w:rsidRPr="00004F5C">
        <w:tab/>
      </w:r>
    </w:p>
    <w:p w:rsidR="009B5B52" w:rsidRPr="00FD411C" w:rsidRDefault="009B5B52" w:rsidP="000F074D">
      <w:pPr>
        <w:pStyle w:val="1"/>
        <w:spacing w:before="0" w:after="0"/>
        <w:jc w:val="center"/>
        <w:rPr>
          <w:rFonts w:ascii="Times New Roman" w:hAnsi="Times New Roman"/>
          <w:sz w:val="24"/>
          <w:szCs w:val="24"/>
          <w:lang w:val="uk-UA"/>
        </w:rPr>
      </w:pPr>
      <w:bookmarkStart w:id="143" w:name="_Toc443921479"/>
      <w:bookmarkStart w:id="144" w:name="_Toc443922268"/>
      <w:r w:rsidRPr="00FD411C">
        <w:rPr>
          <w:rFonts w:ascii="Times New Roman" w:hAnsi="Times New Roman"/>
          <w:sz w:val="24"/>
          <w:szCs w:val="24"/>
          <w:lang w:val="uk-UA"/>
        </w:rPr>
        <w:t>2.10</w:t>
      </w:r>
      <w:r>
        <w:rPr>
          <w:rFonts w:ascii="Times New Roman" w:hAnsi="Times New Roman"/>
          <w:sz w:val="24"/>
          <w:szCs w:val="24"/>
          <w:lang w:val="uk-UA"/>
        </w:rPr>
        <w:t>.</w:t>
      </w:r>
      <w:r w:rsidRPr="00FD411C">
        <w:rPr>
          <w:rFonts w:ascii="Times New Roman" w:hAnsi="Times New Roman"/>
          <w:sz w:val="24"/>
          <w:szCs w:val="24"/>
          <w:lang w:val="uk-UA"/>
        </w:rPr>
        <w:t xml:space="preserve"> ПРОТИПОЖЕЖНІ ЗАХОДИ</w:t>
      </w:r>
      <w:bookmarkEnd w:id="141"/>
      <w:bookmarkEnd w:id="142"/>
      <w:bookmarkEnd w:id="143"/>
      <w:bookmarkEnd w:id="144"/>
    </w:p>
    <w:p w:rsidR="009B5B52" w:rsidRPr="00852129" w:rsidRDefault="009B5B52" w:rsidP="00004F5C">
      <w:pPr>
        <w:rPr>
          <w:lang w:val="uk-UA"/>
        </w:rPr>
      </w:pPr>
      <w:r w:rsidRPr="00804CB2">
        <w:rPr>
          <w:lang w:val="uk-UA"/>
        </w:rPr>
        <w:tab/>
      </w:r>
      <w:r w:rsidRPr="00852129">
        <w:rPr>
          <w:lang w:val="uk-UA"/>
        </w:rPr>
        <w:t>Обслуговування житлового кварталу буде здійснюватися існуючим пожежним депо м. Боярки, яке знаходиться</w:t>
      </w:r>
      <w:r w:rsidRPr="00852129">
        <w:t xml:space="preserve"> на </w:t>
      </w:r>
      <w:r w:rsidRPr="00957219">
        <w:t xml:space="preserve">перехресті вул. </w:t>
      </w:r>
      <w:r w:rsidRPr="00957219">
        <w:rPr>
          <w:lang w:val="uk-UA"/>
        </w:rPr>
        <w:t>Петра</w:t>
      </w:r>
      <w:r>
        <w:rPr>
          <w:lang w:val="uk-UA"/>
        </w:rPr>
        <w:t xml:space="preserve"> Сагайдачного</w:t>
      </w:r>
      <w:r w:rsidRPr="00852129">
        <w:t>, Заводська,</w:t>
      </w:r>
      <w:r w:rsidRPr="00852129">
        <w:rPr>
          <w:lang w:val="uk-UA"/>
        </w:rPr>
        <w:t xml:space="preserve"> і віддалене від житлового кварталу на 1,2 км, що відповідає нормативному радіусу обслуговування.   </w:t>
      </w:r>
    </w:p>
    <w:p w:rsidR="009B5B52" w:rsidRPr="00852129" w:rsidRDefault="009B5B52" w:rsidP="00852129">
      <w:pPr>
        <w:ind w:firstLine="709"/>
        <w:jc w:val="both"/>
        <w:rPr>
          <w:lang w:val="uk-UA"/>
        </w:rPr>
      </w:pPr>
      <w:r w:rsidRPr="00852129">
        <w:rPr>
          <w:lang w:val="uk-UA"/>
        </w:rPr>
        <w:tab/>
        <w:t>Забезпечення водою для зовнішнього пожежогасіння передбачено із міської водопровідної системи, що обладнана протипожежними гідрантами.</w:t>
      </w:r>
    </w:p>
    <w:p w:rsidR="009B5B52" w:rsidRPr="00852129" w:rsidRDefault="009B5B52" w:rsidP="00852129">
      <w:pPr>
        <w:pStyle w:val="a3"/>
        <w:ind w:firstLine="709"/>
        <w:jc w:val="both"/>
      </w:pPr>
      <w:r w:rsidRPr="00852129">
        <w:t xml:space="preserve">Гасіння пожеж передбачається через гідранти, що встановлюються на кільцевій мережі та забезпечують гасіння кожної будівлі з двох гідрантів. </w:t>
      </w:r>
    </w:p>
    <w:p w:rsidR="009B5B52" w:rsidRPr="00852129" w:rsidRDefault="009B5B52" w:rsidP="00852129">
      <w:pPr>
        <w:pStyle w:val="a3"/>
        <w:ind w:firstLine="709"/>
        <w:jc w:val="both"/>
      </w:pPr>
      <w:r w:rsidRPr="00852129">
        <w:t>Протипожежний об’єм води складе:</w:t>
      </w:r>
    </w:p>
    <w:p w:rsidR="009B5B52" w:rsidRPr="00852129" w:rsidRDefault="009B5B52" w:rsidP="00852129">
      <w:pPr>
        <w:pStyle w:val="a3"/>
        <w:numPr>
          <w:ilvl w:val="0"/>
          <w:numId w:val="33"/>
        </w:numPr>
        <w:ind w:left="0" w:firstLine="709"/>
        <w:jc w:val="both"/>
      </w:pPr>
      <w:r w:rsidRPr="00852129">
        <w:t>на розрахунковий етап – 387 м</w:t>
      </w:r>
      <w:r w:rsidRPr="00852129">
        <w:rPr>
          <w:vertAlign w:val="superscript"/>
        </w:rPr>
        <w:t>3</w:t>
      </w:r>
      <w:r w:rsidRPr="00852129">
        <w:t>, при одній розрахунковій пожежі – 20 л/с на зовнішнє, 2×5,0 л/с на внутрішнє та на автоматичне пожежогасіння – 22,5 л/с;</w:t>
      </w:r>
    </w:p>
    <w:p w:rsidR="009B5B52" w:rsidRPr="00852129" w:rsidRDefault="009B5B52" w:rsidP="00852129">
      <w:pPr>
        <w:pStyle w:val="a3"/>
        <w:ind w:firstLine="709"/>
        <w:jc w:val="both"/>
      </w:pPr>
      <w:r w:rsidRPr="00852129">
        <w:t>- на 1 етап – 148,50 м</w:t>
      </w:r>
      <w:r w:rsidRPr="00852129">
        <w:rPr>
          <w:vertAlign w:val="superscript"/>
        </w:rPr>
        <w:t>3</w:t>
      </w:r>
      <w:r w:rsidRPr="00852129">
        <w:t>, при одній розрахунковій пожежі – 10 л/с на зовнішнє, 1×2,5л/с на внутрішнє пожежогасіння.</w:t>
      </w:r>
    </w:p>
    <w:p w:rsidR="009B5B52" w:rsidRPr="00852129" w:rsidRDefault="009B5B52" w:rsidP="00852129">
      <w:pPr>
        <w:pStyle w:val="a3"/>
        <w:ind w:firstLine="709"/>
        <w:jc w:val="both"/>
      </w:pPr>
      <w:r w:rsidRPr="00852129">
        <w:t xml:space="preserve"> Норми витрат прийняти у відповідності ДБН В.2.5-74:2013 "Водопостачання. Зовнішні мережі та споруди", ДБН В.2.5-64:2012 "Внутрішній водопровід и каналізація". </w:t>
      </w:r>
    </w:p>
    <w:p w:rsidR="009B5B52" w:rsidRDefault="009B5B52" w:rsidP="000F074D">
      <w:pPr>
        <w:pStyle w:val="2"/>
        <w:spacing w:before="0" w:after="0"/>
        <w:jc w:val="center"/>
        <w:rPr>
          <w:rStyle w:val="ab"/>
          <w:b/>
          <w:i w:val="0"/>
          <w:iCs w:val="0"/>
          <w:lang w:val="uk-UA"/>
        </w:rPr>
      </w:pPr>
      <w:bookmarkStart w:id="145" w:name="_Toc420579054"/>
      <w:bookmarkStart w:id="146" w:name="_Toc423684457"/>
    </w:p>
    <w:p w:rsidR="009B5B52" w:rsidRDefault="009B5B52" w:rsidP="000F074D">
      <w:pPr>
        <w:pStyle w:val="2"/>
        <w:spacing w:before="0" w:after="0"/>
        <w:jc w:val="center"/>
        <w:rPr>
          <w:rFonts w:ascii="Times New Roman" w:hAnsi="Times New Roman" w:cs="Times New Roman"/>
          <w:i w:val="0"/>
          <w:iCs w:val="0"/>
          <w:sz w:val="24"/>
          <w:lang w:val="uk-UA"/>
        </w:rPr>
      </w:pPr>
      <w:bookmarkStart w:id="147" w:name="_Toc443921480"/>
      <w:bookmarkStart w:id="148" w:name="_Toc443922269"/>
      <w:r w:rsidRPr="00FD411C">
        <w:rPr>
          <w:rStyle w:val="ab"/>
          <w:b/>
          <w:i w:val="0"/>
          <w:iCs w:val="0"/>
          <w:lang w:val="ru-RU"/>
        </w:rPr>
        <w:t>2.11.ОХОРОНА КУЛЬТУРНОЇ СПАД</w:t>
      </w:r>
      <w:r w:rsidRPr="00FD411C">
        <w:rPr>
          <w:rFonts w:ascii="Times New Roman" w:hAnsi="Times New Roman" w:cs="Times New Roman"/>
          <w:i w:val="0"/>
          <w:iCs w:val="0"/>
          <w:sz w:val="24"/>
        </w:rPr>
        <w:t>ЩИНИ</w:t>
      </w:r>
      <w:bookmarkEnd w:id="145"/>
      <w:bookmarkEnd w:id="146"/>
      <w:bookmarkEnd w:id="147"/>
      <w:bookmarkEnd w:id="148"/>
    </w:p>
    <w:p w:rsidR="009B5B52" w:rsidRDefault="009B5B52" w:rsidP="00FD411C">
      <w:pPr>
        <w:ind w:firstLine="709"/>
        <w:jc w:val="both"/>
        <w:rPr>
          <w:lang w:val="uk-UA"/>
        </w:rPr>
      </w:pPr>
      <w:r>
        <w:rPr>
          <w:lang w:val="uk-UA"/>
        </w:rPr>
        <w:t>Місто Боярка не входить до списку історичних населених місць України, в зв’язку з чим для міста історико-архітектурний опрний план не виконувався. На території детального плану відсутні пам’ятки культурної спадщини. Однак, якщо в процесі виконання будівельних робіт будуть виявленні рухомі або нерухомі пам’ятки культурної спадщини, забудовник повинен буде повідомити про це відповідні органи з питань охорони пам’яток культурної спадщини і діяти у відповідності до чинного законодавства.</w:t>
      </w:r>
    </w:p>
    <w:p w:rsidR="009B5B52" w:rsidRPr="00356701" w:rsidRDefault="009B5B52" w:rsidP="0088798C">
      <w:pPr>
        <w:pStyle w:val="2"/>
        <w:jc w:val="center"/>
        <w:rPr>
          <w:rFonts w:ascii="Times New Roman" w:hAnsi="Times New Roman" w:cs="Times New Roman"/>
          <w:i w:val="0"/>
          <w:sz w:val="24"/>
          <w:szCs w:val="24"/>
        </w:rPr>
      </w:pPr>
      <w:bookmarkStart w:id="149" w:name="_Toc420579055"/>
      <w:bookmarkStart w:id="150" w:name="_Toc423684458"/>
      <w:bookmarkStart w:id="151" w:name="_Toc443921481"/>
      <w:bookmarkStart w:id="152" w:name="_Toc443922270"/>
      <w:r>
        <w:rPr>
          <w:rFonts w:ascii="Times New Roman" w:hAnsi="Times New Roman" w:cs="Times New Roman"/>
          <w:i w:val="0"/>
          <w:sz w:val="24"/>
          <w:szCs w:val="24"/>
          <w:lang w:val="uk-UA"/>
        </w:rPr>
        <w:t>2</w:t>
      </w:r>
      <w:r w:rsidRPr="00356701">
        <w:rPr>
          <w:rFonts w:ascii="Times New Roman" w:hAnsi="Times New Roman" w:cs="Times New Roman"/>
          <w:i w:val="0"/>
          <w:sz w:val="24"/>
          <w:szCs w:val="24"/>
          <w:lang w:val="uk-UA"/>
        </w:rPr>
        <w:t>.</w:t>
      </w:r>
      <w:r w:rsidRPr="00356701">
        <w:rPr>
          <w:rFonts w:ascii="Times New Roman" w:hAnsi="Times New Roman" w:cs="Times New Roman"/>
          <w:i w:val="0"/>
          <w:sz w:val="24"/>
          <w:szCs w:val="24"/>
        </w:rPr>
        <w:t>1</w:t>
      </w:r>
      <w:r w:rsidRPr="00356701">
        <w:rPr>
          <w:rFonts w:ascii="Times New Roman" w:hAnsi="Times New Roman" w:cs="Times New Roman"/>
          <w:i w:val="0"/>
          <w:sz w:val="24"/>
          <w:szCs w:val="24"/>
          <w:lang w:val="uk-UA"/>
        </w:rPr>
        <w:t>2</w:t>
      </w:r>
      <w:r w:rsidRPr="00356701">
        <w:rPr>
          <w:rFonts w:ascii="Times New Roman" w:hAnsi="Times New Roman" w:cs="Times New Roman"/>
          <w:i w:val="0"/>
          <w:sz w:val="24"/>
          <w:szCs w:val="24"/>
        </w:rPr>
        <w:t>. ЗАХОДИ ЩОДО РЕАЛІЗАЦІЇ ДЕТАЛЬНОГО ПЛАНУ НА ПЕРШИЙ ЕТАП ОСВОЄННЯ ТЕРИТОРІЇ</w:t>
      </w:r>
      <w:bookmarkEnd w:id="149"/>
      <w:bookmarkEnd w:id="150"/>
      <w:bookmarkEnd w:id="151"/>
      <w:bookmarkEnd w:id="152"/>
    </w:p>
    <w:p w:rsidR="009B5B52" w:rsidRPr="00356701" w:rsidRDefault="009B5B52" w:rsidP="0088798C">
      <w:pPr>
        <w:tabs>
          <w:tab w:val="left" w:pos="1575"/>
        </w:tabs>
        <w:jc w:val="center"/>
      </w:pPr>
    </w:p>
    <w:p w:rsidR="009B5B52" w:rsidRPr="00B92464" w:rsidRDefault="009B5B52" w:rsidP="0088798C">
      <w:pPr>
        <w:tabs>
          <w:tab w:val="left" w:pos="1575"/>
        </w:tabs>
        <w:ind w:firstLine="720"/>
        <w:jc w:val="both"/>
        <w:rPr>
          <w:lang w:val="uk-UA"/>
        </w:rPr>
      </w:pPr>
      <w:r w:rsidRPr="00B92464">
        <w:t>На 1 етап освоєння території передбачено будівництво</w:t>
      </w:r>
      <w:r w:rsidRPr="00B92464">
        <w:rPr>
          <w:lang w:val="uk-UA"/>
        </w:rPr>
        <w:t>:10-поверхового житлового будинку з цокольним поверхом. Загальна  площа квартир будинку -26,5 тис м</w:t>
      </w:r>
      <w:r w:rsidRPr="00B92464">
        <w:rPr>
          <w:vertAlign w:val="superscript"/>
          <w:lang w:val="uk-UA"/>
        </w:rPr>
        <w:t xml:space="preserve">2 </w:t>
      </w:r>
      <w:r w:rsidRPr="00B92464">
        <w:rPr>
          <w:lang w:val="uk-UA"/>
        </w:rPr>
        <w:t>, кількість квартир -540, кількість жителів-1,1 тис осіб.</w:t>
      </w:r>
    </w:p>
    <w:p w:rsidR="009B5B52" w:rsidRPr="003C6817" w:rsidRDefault="009B5B52" w:rsidP="003C6817">
      <w:pPr>
        <w:ind w:firstLine="709"/>
        <w:jc w:val="both"/>
        <w:rPr>
          <w:lang w:val="uk-UA"/>
        </w:rPr>
      </w:pPr>
      <w:r w:rsidRPr="00B92464">
        <w:rPr>
          <w:lang w:val="uk-UA"/>
        </w:rPr>
        <w:t>Передбачена також реконструкція будинку міської ради з добудовою другого та мансард</w:t>
      </w:r>
      <w:r>
        <w:rPr>
          <w:lang w:val="uk-UA"/>
        </w:rPr>
        <w:t>ного поверхів</w:t>
      </w:r>
      <w:r w:rsidRPr="00B92464">
        <w:rPr>
          <w:lang w:val="uk-UA"/>
        </w:rPr>
        <w:t>, реконструкція існуючого адміністративного корпусу заводу під   адміністративно-офісні приміщен</w:t>
      </w:r>
      <w:r>
        <w:rPr>
          <w:lang w:val="uk-UA"/>
        </w:rPr>
        <w:t>ня, облаштування загальноміської площі між вулицею Білогородською та територією церкви,</w:t>
      </w:r>
      <w:r w:rsidRPr="003C6817">
        <w:rPr>
          <w:lang w:val="uk-UA"/>
        </w:rPr>
        <w:t xml:space="preserve"> б</w:t>
      </w:r>
      <w:r w:rsidRPr="003C6817">
        <w:t>удівництво відкритих автостоянок для тимчасового зберігання автотранспорту</w:t>
      </w:r>
      <w:r>
        <w:rPr>
          <w:lang w:val="uk-UA"/>
        </w:rPr>
        <w:t>.</w:t>
      </w:r>
    </w:p>
    <w:p w:rsidR="009B5B52" w:rsidRPr="006C5FC6" w:rsidRDefault="009B5B52" w:rsidP="00F85B11">
      <w:pPr>
        <w:ind w:firstLine="709"/>
        <w:jc w:val="both"/>
        <w:rPr>
          <w:lang w:val="uk-UA"/>
        </w:rPr>
      </w:pPr>
      <w:r w:rsidRPr="006C5FC6">
        <w:rPr>
          <w:lang w:val="uk-UA"/>
        </w:rPr>
        <w:t>Заходи 1 етапу щодо забезпечення водою питної якості:</w:t>
      </w:r>
    </w:p>
    <w:p w:rsidR="009B5B52" w:rsidRPr="006C5FC6" w:rsidRDefault="009B5B52" w:rsidP="00F85B11">
      <w:pPr>
        <w:numPr>
          <w:ilvl w:val="0"/>
          <w:numId w:val="35"/>
        </w:numPr>
        <w:tabs>
          <w:tab w:val="num" w:pos="360"/>
        </w:tabs>
        <w:autoSpaceDN w:val="0"/>
        <w:ind w:left="0" w:firstLine="709"/>
        <w:jc w:val="both"/>
        <w:rPr>
          <w:lang w:val="uk-UA"/>
        </w:rPr>
      </w:pPr>
      <w:r w:rsidRPr="006C5FC6">
        <w:rPr>
          <w:lang w:val="uk-UA"/>
        </w:rPr>
        <w:t>Будівництво перемички від вул. Білогородська до вулиці Хрещатик за рахунок будівництва внутрішньо дворових мереж водопроводу.</w:t>
      </w:r>
    </w:p>
    <w:p w:rsidR="009B5B52" w:rsidRPr="006C5FC6" w:rsidRDefault="009B5B52" w:rsidP="00F85B11">
      <w:pPr>
        <w:numPr>
          <w:ilvl w:val="0"/>
          <w:numId w:val="35"/>
        </w:numPr>
        <w:tabs>
          <w:tab w:val="num" w:pos="360"/>
        </w:tabs>
        <w:autoSpaceDN w:val="0"/>
        <w:ind w:left="0" w:firstLine="709"/>
        <w:jc w:val="both"/>
        <w:rPr>
          <w:lang w:val="uk-UA"/>
        </w:rPr>
      </w:pPr>
      <w:r w:rsidRPr="006C5FC6">
        <w:rPr>
          <w:lang w:val="uk-UA"/>
        </w:rPr>
        <w:t>Демонтаж та перекладка водопровідних мереж, що попадають під проектну забудову з переключенням всіх споживачів.</w:t>
      </w:r>
    </w:p>
    <w:p w:rsidR="009B5B52" w:rsidRPr="006C5FC6" w:rsidRDefault="009B5B52" w:rsidP="00F85B11">
      <w:pPr>
        <w:numPr>
          <w:ilvl w:val="0"/>
          <w:numId w:val="35"/>
        </w:numPr>
        <w:tabs>
          <w:tab w:val="num" w:pos="360"/>
        </w:tabs>
        <w:autoSpaceDN w:val="0"/>
        <w:ind w:left="0" w:firstLine="709"/>
        <w:jc w:val="both"/>
        <w:rPr>
          <w:lang w:val="uk-UA"/>
        </w:rPr>
      </w:pPr>
      <w:r w:rsidRPr="006C5FC6">
        <w:rPr>
          <w:lang w:val="uk-UA"/>
        </w:rPr>
        <w:t>Розробка спеціалізованої проектної документації на реконструкцію і розвиток системи водопостачання з урахуванням рішень детального плану території щодо розміщення водокористувачів із метою визначення повного складу першочергових та перспективних заходів та економічного механізму реалізації цих заходів.</w:t>
      </w:r>
    </w:p>
    <w:p w:rsidR="009B5B52" w:rsidRPr="00641B0E" w:rsidRDefault="009B5B52" w:rsidP="00F85B11">
      <w:pPr>
        <w:ind w:firstLine="709"/>
        <w:jc w:val="both"/>
        <w:rPr>
          <w:lang w:val="uk-UA"/>
        </w:rPr>
      </w:pPr>
      <w:r w:rsidRPr="00641B0E">
        <w:rPr>
          <w:lang w:val="uk-UA"/>
        </w:rPr>
        <w:t>Заходи 1 етапу щодо системи каналізації:</w:t>
      </w:r>
    </w:p>
    <w:p w:rsidR="009B5B52" w:rsidRPr="00641B0E" w:rsidRDefault="009B5B52" w:rsidP="00F85B11">
      <w:pPr>
        <w:numPr>
          <w:ilvl w:val="0"/>
          <w:numId w:val="35"/>
        </w:numPr>
        <w:tabs>
          <w:tab w:val="num" w:pos="360"/>
        </w:tabs>
        <w:autoSpaceDN w:val="0"/>
        <w:ind w:left="0" w:firstLine="709"/>
        <w:jc w:val="both"/>
        <w:rPr>
          <w:lang w:val="uk-UA"/>
        </w:rPr>
      </w:pPr>
      <w:r w:rsidRPr="00641B0E">
        <w:rPr>
          <w:lang w:val="uk-UA"/>
        </w:rPr>
        <w:t>Будівництво внутрішньодворових мереж самопливної каналізації.</w:t>
      </w:r>
    </w:p>
    <w:p w:rsidR="009B5B52" w:rsidRPr="00641B0E" w:rsidRDefault="009B5B52" w:rsidP="00F85B11">
      <w:pPr>
        <w:numPr>
          <w:ilvl w:val="0"/>
          <w:numId w:val="35"/>
        </w:numPr>
        <w:tabs>
          <w:tab w:val="num" w:pos="360"/>
        </w:tabs>
        <w:autoSpaceDN w:val="0"/>
        <w:ind w:left="0" w:firstLine="709"/>
        <w:jc w:val="both"/>
        <w:rPr>
          <w:lang w:val="uk-UA"/>
        </w:rPr>
      </w:pPr>
      <w:r w:rsidRPr="00641B0E">
        <w:rPr>
          <w:lang w:val="uk-UA"/>
        </w:rPr>
        <w:t>Розробка спеціалізованої проектної документації на реконструкцію і</w:t>
      </w:r>
      <w:r>
        <w:rPr>
          <w:lang w:val="uk-UA"/>
        </w:rPr>
        <w:t xml:space="preserve"> розвиток системи каналізування</w:t>
      </w:r>
      <w:r w:rsidRPr="00641B0E">
        <w:rPr>
          <w:lang w:val="uk-UA"/>
        </w:rPr>
        <w:t xml:space="preserve"> з урахуванням рішень детального плану території щодо розміщення водокористувачів із метою визначення повного складу першочергових та перспективних заходів та економічного механізму реалізації цих заходів.</w:t>
      </w:r>
    </w:p>
    <w:p w:rsidR="009B5B52" w:rsidRDefault="009B5B52">
      <w:pPr>
        <w:spacing w:after="200" w:line="276" w:lineRule="auto"/>
        <w:rPr>
          <w:highlight w:val="yellow"/>
          <w:lang w:val="uk-UA"/>
        </w:rPr>
      </w:pPr>
      <w:r>
        <w:rPr>
          <w:highlight w:val="yellow"/>
          <w:lang w:val="uk-UA"/>
        </w:rPr>
        <w:br w:type="page"/>
      </w:r>
    </w:p>
    <w:p w:rsidR="009B5B52" w:rsidRPr="009B2901" w:rsidRDefault="009B5B52" w:rsidP="0088798C">
      <w:pPr>
        <w:pStyle w:val="2"/>
        <w:spacing w:before="0" w:after="0"/>
        <w:jc w:val="center"/>
        <w:rPr>
          <w:rFonts w:ascii="Times New Roman" w:hAnsi="Times New Roman" w:cs="Times New Roman"/>
          <w:i w:val="0"/>
          <w:iCs w:val="0"/>
          <w:sz w:val="24"/>
          <w:szCs w:val="24"/>
          <w:lang w:val="uk-UA"/>
        </w:rPr>
      </w:pPr>
      <w:bookmarkStart w:id="153" w:name="_Toc443921482"/>
      <w:bookmarkStart w:id="154" w:name="_Toc443922271"/>
      <w:bookmarkStart w:id="155" w:name="_Toc327862923"/>
      <w:bookmarkStart w:id="156" w:name="_Toc327863093"/>
      <w:bookmarkStart w:id="157" w:name="_Toc392250995"/>
      <w:bookmarkStart w:id="158" w:name="_Toc420579056"/>
      <w:bookmarkStart w:id="159" w:name="_Toc423684459"/>
      <w:r w:rsidRPr="000817C4">
        <w:rPr>
          <w:rFonts w:ascii="Times New Roman" w:eastAsia="Arial Unicode MS" w:hAnsi="Times New Roman" w:cs="Times New Roman"/>
          <w:i w:val="0"/>
          <w:iCs w:val="0"/>
          <w:sz w:val="24"/>
          <w:szCs w:val="24"/>
          <w:lang w:val="uk-UA"/>
        </w:rPr>
        <w:t xml:space="preserve">2.13 </w:t>
      </w:r>
      <w:r w:rsidRPr="009B2901">
        <w:rPr>
          <w:rFonts w:ascii="Times New Roman" w:eastAsia="Arial Unicode MS" w:hAnsi="Times New Roman" w:cs="Times New Roman"/>
          <w:i w:val="0"/>
          <w:iCs w:val="0"/>
          <w:sz w:val="24"/>
          <w:szCs w:val="24"/>
          <w:lang w:val="uk-UA"/>
        </w:rPr>
        <w:t>ПРОЕКТ МІСТОБУДІВНИХ УМОВ ТА ОБМЕЖЕНЬ</w:t>
      </w:r>
      <w:bookmarkEnd w:id="153"/>
      <w:bookmarkEnd w:id="154"/>
      <w:r w:rsidRPr="009B2901">
        <w:rPr>
          <w:rFonts w:ascii="Times New Roman" w:eastAsia="Arial Unicode MS" w:hAnsi="Times New Roman" w:cs="Times New Roman"/>
          <w:i w:val="0"/>
          <w:iCs w:val="0"/>
          <w:sz w:val="24"/>
          <w:szCs w:val="24"/>
          <w:lang w:val="uk-UA"/>
        </w:rPr>
        <w:t xml:space="preserve"> </w:t>
      </w:r>
      <w:bookmarkEnd w:id="155"/>
      <w:bookmarkEnd w:id="156"/>
      <w:bookmarkEnd w:id="157"/>
      <w:bookmarkEnd w:id="158"/>
      <w:bookmarkEnd w:id="159"/>
    </w:p>
    <w:p w:rsidR="009B5B52" w:rsidRPr="009B2901" w:rsidRDefault="009B5B52" w:rsidP="0088798C">
      <w:pPr>
        <w:ind w:left="900"/>
        <w:rPr>
          <w:lang w:val="uk-UA"/>
        </w:rPr>
      </w:pPr>
    </w:p>
    <w:p w:rsidR="009B5B52" w:rsidRPr="00B60564" w:rsidRDefault="009B5B52" w:rsidP="0088798C">
      <w:pPr>
        <w:pStyle w:val="af1"/>
        <w:ind w:firstLine="567"/>
        <w:jc w:val="center"/>
        <w:rPr>
          <w:b/>
          <w:i/>
          <w:sz w:val="28"/>
          <w:szCs w:val="28"/>
          <w:lang w:val="uk-UA"/>
        </w:rPr>
      </w:pPr>
      <w:r>
        <w:rPr>
          <w:b/>
          <w:i/>
          <w:sz w:val="28"/>
          <w:szCs w:val="28"/>
          <w:lang w:val="uk-UA"/>
        </w:rPr>
        <w:t>З</w:t>
      </w:r>
      <w:r w:rsidRPr="00B60564">
        <w:rPr>
          <w:b/>
          <w:i/>
          <w:sz w:val="28"/>
          <w:szCs w:val="28"/>
          <w:lang w:val="uk-UA"/>
        </w:rPr>
        <w:t xml:space="preserve">она розміщення багатоквартирної житлової забудови </w:t>
      </w:r>
    </w:p>
    <w:p w:rsidR="009B5B52" w:rsidRPr="00246596" w:rsidRDefault="009B5B52" w:rsidP="00246596">
      <w:pPr>
        <w:pStyle w:val="af1"/>
        <w:ind w:firstLine="567"/>
        <w:jc w:val="center"/>
        <w:rPr>
          <w:i/>
          <w:sz w:val="22"/>
          <w:szCs w:val="22"/>
          <w:lang w:val="uk-UA"/>
        </w:rPr>
      </w:pPr>
      <w:r w:rsidRPr="009B2901">
        <w:rPr>
          <w:i/>
          <w:sz w:val="22"/>
          <w:szCs w:val="22"/>
          <w:lang w:val="uk-UA"/>
        </w:rPr>
        <w:t>Містобудівні умови і обмеження забудови земельної ділянки,</w:t>
      </w:r>
      <w:r w:rsidRPr="00246596">
        <w:rPr>
          <w:i/>
          <w:sz w:val="22"/>
          <w:szCs w:val="22"/>
          <w:lang w:val="uk-UA"/>
        </w:rPr>
        <w:t xml:space="preserve">що розташована в зоні  </w:t>
      </w:r>
    </w:p>
    <w:tbl>
      <w:tblPr>
        <w:tblW w:w="97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6"/>
        <w:gridCol w:w="4640"/>
      </w:tblGrid>
      <w:tr w:rsidR="009B5B52" w:rsidRPr="00435F61" w:rsidTr="00C72B3D">
        <w:tc>
          <w:tcPr>
            <w:tcW w:w="568" w:type="dxa"/>
          </w:tcPr>
          <w:p w:rsidR="009B5B52" w:rsidRPr="00435F61" w:rsidRDefault="009B5B52" w:rsidP="00C72B3D">
            <w:r>
              <w:t>1</w:t>
            </w:r>
            <w:r w:rsidRPr="00435F61">
              <w:t>.</w:t>
            </w:r>
          </w:p>
        </w:tc>
        <w:tc>
          <w:tcPr>
            <w:tcW w:w="4536" w:type="dxa"/>
          </w:tcPr>
          <w:p w:rsidR="009B5B52" w:rsidRPr="00435F61" w:rsidRDefault="009B5B52" w:rsidP="00C72B3D">
            <w:r w:rsidRPr="00435F61">
              <w:t>Гранично допустима висота будівель</w:t>
            </w:r>
          </w:p>
        </w:tc>
        <w:tc>
          <w:tcPr>
            <w:tcW w:w="4640" w:type="dxa"/>
          </w:tcPr>
          <w:p w:rsidR="009B5B52" w:rsidRDefault="009B5B52" w:rsidP="00C72B3D">
            <w:pPr>
              <w:tabs>
                <w:tab w:val="right" w:pos="9540"/>
              </w:tabs>
            </w:pPr>
            <w:r>
              <w:t xml:space="preserve">Забудова до </w:t>
            </w:r>
            <w:r>
              <w:rPr>
                <w:lang w:val="uk-UA"/>
              </w:rPr>
              <w:t>9</w:t>
            </w:r>
            <w:r w:rsidRPr="00BB351E">
              <w:t xml:space="preserve"> поверхів</w:t>
            </w:r>
            <w:r>
              <w:rPr>
                <w:lang w:val="uk-UA"/>
              </w:rPr>
              <w:t xml:space="preserve"> включно</w:t>
            </w:r>
            <w:r>
              <w:t>.</w:t>
            </w:r>
          </w:p>
          <w:p w:rsidR="009B5B52" w:rsidRPr="00435F61" w:rsidRDefault="009B5B52" w:rsidP="00C72B3D">
            <w:pPr>
              <w:tabs>
                <w:tab w:val="right" w:pos="9540"/>
              </w:tabs>
            </w:pPr>
            <w:r w:rsidRPr="00435F61">
              <w:t>Згідно з ДБН 360-92** п. 3.19*, ДБН В.В.1-7-2002 «Основні вимоги до будівель і споруд. Пожежна безпека»; та згідно з профільним ДБН за типом об’єкту</w:t>
            </w:r>
            <w:r>
              <w:t>, ДБН В.2.2.-15-2005 «Будинки і споруди. Житлові будинки. Основні положення».</w:t>
            </w:r>
          </w:p>
          <w:p w:rsidR="009B5B52" w:rsidRPr="00435F61" w:rsidRDefault="009B5B52" w:rsidP="00C72B3D">
            <w:pPr>
              <w:tabs>
                <w:tab w:val="right" w:pos="9540"/>
              </w:tabs>
              <w:rPr>
                <w:sz w:val="10"/>
                <w:szCs w:val="10"/>
              </w:rPr>
            </w:pPr>
          </w:p>
        </w:tc>
      </w:tr>
      <w:tr w:rsidR="009B5B52" w:rsidRPr="00435F61" w:rsidTr="00C72B3D">
        <w:tc>
          <w:tcPr>
            <w:tcW w:w="568" w:type="dxa"/>
          </w:tcPr>
          <w:p w:rsidR="009B5B52" w:rsidRPr="00435F61" w:rsidRDefault="009B5B52" w:rsidP="00C72B3D">
            <w:r>
              <w:t>2</w:t>
            </w:r>
            <w:r w:rsidRPr="00435F61">
              <w:t>.</w:t>
            </w:r>
          </w:p>
        </w:tc>
        <w:tc>
          <w:tcPr>
            <w:tcW w:w="4536" w:type="dxa"/>
          </w:tcPr>
          <w:p w:rsidR="009B5B52" w:rsidRPr="00435F61" w:rsidRDefault="009B5B52" w:rsidP="00C72B3D">
            <w:r w:rsidRPr="00435F61">
              <w:t>Максимально допустимий відсоток забудови земельної ділянки</w:t>
            </w:r>
          </w:p>
        </w:tc>
        <w:tc>
          <w:tcPr>
            <w:tcW w:w="4640" w:type="dxa"/>
          </w:tcPr>
          <w:p w:rsidR="009B5B52" w:rsidRPr="00FC1BBA" w:rsidRDefault="009B5B52" w:rsidP="00C72B3D">
            <w:r w:rsidRPr="00FC1BBA">
              <w:t>Для житлових кварталів – 180-450люд./га згідно з п.3.7 ДБН 360-92**;</w:t>
            </w:r>
          </w:p>
          <w:p w:rsidR="009B5B52" w:rsidRDefault="009B5B52" w:rsidP="00C72B3D">
            <w:pPr>
              <w:rPr>
                <w:lang w:val="uk-UA"/>
              </w:rPr>
            </w:pPr>
            <w:r w:rsidRPr="00FC1BBA">
              <w:t>для земельної ділянки окремого будинку – згідно з передпроектними розробками при умові забезпечення вимоги п.3.8* (примітка 1) 3.15, 3.16 ДБН 360-92**.</w:t>
            </w:r>
          </w:p>
          <w:p w:rsidR="009B5B52" w:rsidRPr="00F246EA" w:rsidRDefault="009B5B52" w:rsidP="00C72B3D">
            <w:pPr>
              <w:rPr>
                <w:lang w:val="uk-UA"/>
              </w:rPr>
            </w:pPr>
            <w:r w:rsidRPr="000B2CA5">
              <w:rPr>
                <w:lang w:val="uk-UA"/>
              </w:rPr>
              <w:t>Максимально допустимий відсоток забудови земельної ділянки під житловим будинком – 19%.</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t>3</w:t>
            </w:r>
            <w:r w:rsidRPr="00435F61">
              <w:t>.</w:t>
            </w:r>
          </w:p>
        </w:tc>
        <w:tc>
          <w:tcPr>
            <w:tcW w:w="4536" w:type="dxa"/>
          </w:tcPr>
          <w:p w:rsidR="009B5B52" w:rsidRPr="00435F61" w:rsidRDefault="009B5B52" w:rsidP="00C72B3D">
            <w:r w:rsidRPr="00435F61">
              <w:t>Максимально допустима щільність населення (для житлової забудови)</w:t>
            </w:r>
          </w:p>
        </w:tc>
        <w:tc>
          <w:tcPr>
            <w:tcW w:w="4640" w:type="dxa"/>
          </w:tcPr>
          <w:p w:rsidR="009B5B52" w:rsidRPr="00435F61" w:rsidRDefault="009B5B52" w:rsidP="00C72B3D">
            <w:r w:rsidRPr="00435F61">
              <w:t>Визначається згідно з ДБН 360-92** п.3.2, таблиця 3.1.</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t>4</w:t>
            </w:r>
            <w:r w:rsidRPr="00435F61">
              <w:t>.</w:t>
            </w:r>
          </w:p>
        </w:tc>
        <w:tc>
          <w:tcPr>
            <w:tcW w:w="4536" w:type="dxa"/>
          </w:tcPr>
          <w:p w:rsidR="009B5B52" w:rsidRPr="009B164E" w:rsidRDefault="009B5B52" w:rsidP="00C72B3D">
            <w:pPr>
              <w:rPr>
                <w:highlight w:val="yellow"/>
              </w:rPr>
            </w:pPr>
            <w:r w:rsidRPr="009B1E0F">
              <w:t>Відстані від об’єкта, який проектується, до меж червоних ліній та ліній регулювання забудови</w:t>
            </w:r>
          </w:p>
        </w:tc>
        <w:tc>
          <w:tcPr>
            <w:tcW w:w="4640" w:type="dxa"/>
          </w:tcPr>
          <w:p w:rsidR="009B5B52" w:rsidRPr="000F074D" w:rsidRDefault="009B5B52" w:rsidP="00C72B3D">
            <w:pPr>
              <w:pStyle w:val="af1"/>
              <w:tabs>
                <w:tab w:val="num" w:pos="720"/>
                <w:tab w:val="right" w:pos="9540"/>
              </w:tabs>
              <w:jc w:val="both"/>
              <w:rPr>
                <w:rFonts w:eastAsia="Arial Unicode MS"/>
                <w:sz w:val="24"/>
                <w:szCs w:val="24"/>
                <w:lang w:val="uk-UA"/>
              </w:rPr>
            </w:pPr>
            <w:r w:rsidRPr="000F074D">
              <w:rPr>
                <w:sz w:val="24"/>
                <w:szCs w:val="24"/>
                <w:lang w:val="uk-UA"/>
              </w:rPr>
              <w:t>Згідно з ДБН 360-92** п. 3.14 та перед-проектних розробок.</w:t>
            </w:r>
          </w:p>
          <w:p w:rsidR="009B5B52" w:rsidRPr="009B164E" w:rsidRDefault="009B5B52" w:rsidP="009B1E0F">
            <w:pPr>
              <w:rPr>
                <w:highlight w:val="yellow"/>
                <w:lang w:val="uk-UA"/>
              </w:rPr>
            </w:pPr>
            <w:r w:rsidRPr="009B1E0F">
              <w:rPr>
                <w:lang w:val="uk-UA"/>
              </w:rPr>
              <w:t>Для житлового будинку до червоної лінії вул.Білогородської – 18 м.</w:t>
            </w:r>
          </w:p>
        </w:tc>
      </w:tr>
      <w:tr w:rsidR="009B5B52" w:rsidRPr="00435F61" w:rsidTr="00C72B3D">
        <w:tc>
          <w:tcPr>
            <w:tcW w:w="568" w:type="dxa"/>
          </w:tcPr>
          <w:p w:rsidR="009B5B52" w:rsidRPr="00435F61" w:rsidRDefault="009B5B52" w:rsidP="00C72B3D">
            <w:r>
              <w:t>5</w:t>
            </w:r>
            <w:r w:rsidRPr="00435F61">
              <w:t>.</w:t>
            </w:r>
          </w:p>
        </w:tc>
        <w:tc>
          <w:tcPr>
            <w:tcW w:w="4536" w:type="dxa"/>
          </w:tcPr>
          <w:p w:rsidR="009B5B52" w:rsidRPr="00435F61" w:rsidRDefault="009B5B52" w:rsidP="00C72B3D">
            <w:r w:rsidRPr="00435F61">
              <w:t>Планувальні обмеження (зони охорони пам</w:t>
            </w:r>
            <w:r>
              <w:t>’</w:t>
            </w:r>
            <w:r w:rsidRPr="00435F61">
              <w:t>яток культурної спадщини, зони охоронюваного лан</w:t>
            </w:r>
            <w:r>
              <w:t>дшафту, межі історичних ареалів, прибережні захисні смуги,</w:t>
            </w:r>
            <w:r w:rsidRPr="00435F61">
              <w:t xml:space="preserve"> санітарно-захисні та інші охоронювані зони) </w:t>
            </w:r>
          </w:p>
        </w:tc>
        <w:tc>
          <w:tcPr>
            <w:tcW w:w="4640" w:type="dxa"/>
          </w:tcPr>
          <w:p w:rsidR="009B5B52" w:rsidRPr="00435F61" w:rsidRDefault="009B5B52" w:rsidP="000B2CA5">
            <w:pPr>
              <w:jc w:val="both"/>
              <w:rPr>
                <w:sz w:val="10"/>
                <w:szCs w:val="10"/>
              </w:rPr>
            </w:pPr>
            <w:r>
              <w:rPr>
                <w:lang w:val="uk-UA"/>
              </w:rPr>
              <w:t>З</w:t>
            </w:r>
            <w:r w:rsidRPr="00435F61">
              <w:t>они охорони пам</w:t>
            </w:r>
            <w:r>
              <w:t>’</w:t>
            </w:r>
            <w:r w:rsidRPr="00435F61">
              <w:t>яток культурної спадщини, зони охоронюваного лан</w:t>
            </w:r>
            <w:r>
              <w:t>дшафту, межі історичних ареалів, прибережні захисні смуги,</w:t>
            </w:r>
            <w:r w:rsidRPr="00435F61">
              <w:t xml:space="preserve"> санітарно-захисні </w:t>
            </w:r>
            <w:r>
              <w:rPr>
                <w:lang w:val="uk-UA"/>
              </w:rPr>
              <w:t xml:space="preserve"> на території ДПТ відсутні</w:t>
            </w:r>
            <w:r w:rsidRPr="00435F61">
              <w:rPr>
                <w:sz w:val="10"/>
                <w:szCs w:val="10"/>
              </w:rPr>
              <w:t xml:space="preserve"> </w:t>
            </w:r>
          </w:p>
        </w:tc>
      </w:tr>
      <w:tr w:rsidR="009B5B52" w:rsidRPr="00435F61" w:rsidTr="00C72B3D">
        <w:tc>
          <w:tcPr>
            <w:tcW w:w="568" w:type="dxa"/>
          </w:tcPr>
          <w:p w:rsidR="009B5B52" w:rsidRPr="00435F61" w:rsidRDefault="009B5B52" w:rsidP="00C72B3D">
            <w:r>
              <w:t>6</w:t>
            </w:r>
            <w:r w:rsidRPr="00435F61">
              <w:t>.</w:t>
            </w:r>
          </w:p>
        </w:tc>
        <w:tc>
          <w:tcPr>
            <w:tcW w:w="4536" w:type="dxa"/>
          </w:tcPr>
          <w:p w:rsidR="009B5B52" w:rsidRPr="00435F61" w:rsidRDefault="009B5B52" w:rsidP="00C72B3D">
            <w:r w:rsidRPr="00435F61">
              <w:t>Мінімально допустимі відстані від об</w:t>
            </w:r>
            <w:r>
              <w:t>’</w:t>
            </w:r>
            <w:r w:rsidRPr="00435F61">
              <w:t>єктів, які проектуються, до існуючих будинків та споруд</w:t>
            </w:r>
          </w:p>
        </w:tc>
        <w:tc>
          <w:tcPr>
            <w:tcW w:w="4640" w:type="dxa"/>
          </w:tcPr>
          <w:p w:rsidR="009B5B52" w:rsidRDefault="009B5B52" w:rsidP="000B2CA5">
            <w:pPr>
              <w:tabs>
                <w:tab w:val="right" w:pos="9540"/>
              </w:tabs>
              <w:jc w:val="both"/>
              <w:rPr>
                <w:lang w:val="uk-UA"/>
              </w:rPr>
            </w:pPr>
            <w:r w:rsidRPr="00435F61">
              <w:t xml:space="preserve">Згідно з ДБН 360-92** п.3.13 Додаток 3.1 та п. п. 3.24 – 3.25а* та </w:t>
            </w:r>
            <w:r>
              <w:t>табл</w:t>
            </w:r>
            <w:r w:rsidRPr="00435F61">
              <w:t>. 3.2а* з урахуванням санітарних норм та норм інсоляції.</w:t>
            </w:r>
          </w:p>
          <w:p w:rsidR="009B5B52" w:rsidRDefault="009B5B52" w:rsidP="000B2CA5">
            <w:pPr>
              <w:tabs>
                <w:tab w:val="right" w:pos="9540"/>
              </w:tabs>
              <w:jc w:val="both"/>
              <w:rPr>
                <w:lang w:val="uk-UA"/>
              </w:rPr>
            </w:pPr>
            <w:r w:rsidRPr="009B1E0F">
              <w:rPr>
                <w:lang w:val="uk-UA"/>
              </w:rPr>
              <w:t>Для житлового будинку</w:t>
            </w:r>
            <w:r>
              <w:rPr>
                <w:lang w:val="uk-UA"/>
              </w:rPr>
              <w:t>, у відповідності до ескізу забудови</w:t>
            </w:r>
            <w:r w:rsidRPr="009B1E0F">
              <w:rPr>
                <w:lang w:val="uk-UA"/>
              </w:rPr>
              <w:t>:</w:t>
            </w:r>
          </w:p>
          <w:p w:rsidR="009B5B52" w:rsidRDefault="009B5B52" w:rsidP="000B2CA5">
            <w:pPr>
              <w:pStyle w:val="af0"/>
              <w:numPr>
                <w:ilvl w:val="0"/>
                <w:numId w:val="8"/>
              </w:numPr>
              <w:tabs>
                <w:tab w:val="right" w:pos="9540"/>
              </w:tabs>
              <w:jc w:val="both"/>
              <w:rPr>
                <w:rFonts w:ascii="Times New Roman" w:hAnsi="Times New Roman"/>
                <w:lang w:val="uk-UA"/>
              </w:rPr>
            </w:pPr>
            <w:r>
              <w:rPr>
                <w:rFonts w:ascii="Times New Roman" w:hAnsi="Times New Roman"/>
                <w:lang w:val="uk-UA"/>
              </w:rPr>
              <w:t>д</w:t>
            </w:r>
            <w:r w:rsidRPr="009B1E0F">
              <w:rPr>
                <w:rFonts w:ascii="Times New Roman" w:hAnsi="Times New Roman"/>
                <w:lang w:val="uk-UA"/>
              </w:rPr>
              <w:t>о існуючого адмінбудинку – 59 м;</w:t>
            </w:r>
          </w:p>
          <w:p w:rsidR="009B5B52" w:rsidRPr="00435F61" w:rsidRDefault="009B5B52" w:rsidP="000B2CA5">
            <w:pPr>
              <w:pStyle w:val="af0"/>
              <w:numPr>
                <w:ilvl w:val="0"/>
                <w:numId w:val="8"/>
              </w:numPr>
              <w:tabs>
                <w:tab w:val="right" w:pos="9540"/>
              </w:tabs>
              <w:jc w:val="both"/>
              <w:rPr>
                <w:sz w:val="10"/>
                <w:szCs w:val="10"/>
              </w:rPr>
            </w:pPr>
            <w:r w:rsidRPr="00FB2C06">
              <w:rPr>
                <w:rFonts w:ascii="Times New Roman" w:hAnsi="Times New Roman"/>
                <w:lang w:val="uk-UA"/>
              </w:rPr>
              <w:t xml:space="preserve">до церкви (каплиця) - </w:t>
            </w:r>
            <w:r>
              <w:rPr>
                <w:rFonts w:ascii="Times New Roman" w:hAnsi="Times New Roman"/>
                <w:lang w:val="uk-UA"/>
              </w:rPr>
              <w:t>80 м.</w:t>
            </w:r>
          </w:p>
        </w:tc>
      </w:tr>
      <w:tr w:rsidR="009B5B52" w:rsidRPr="00435F61" w:rsidTr="00C72B3D">
        <w:tc>
          <w:tcPr>
            <w:tcW w:w="568" w:type="dxa"/>
          </w:tcPr>
          <w:p w:rsidR="009B5B52" w:rsidRPr="00435F61" w:rsidRDefault="009B5B52" w:rsidP="00C72B3D">
            <w:r>
              <w:t>7</w:t>
            </w:r>
            <w:r w:rsidRPr="00435F61">
              <w:t>.</w:t>
            </w:r>
          </w:p>
        </w:tc>
        <w:tc>
          <w:tcPr>
            <w:tcW w:w="4536" w:type="dxa"/>
          </w:tcPr>
          <w:p w:rsidR="009B5B52" w:rsidRPr="00435F61" w:rsidRDefault="009B5B52" w:rsidP="00C72B3D">
            <w:r w:rsidRPr="00435F61">
              <w:t>Охоронювані зони інженерних комунікацій</w:t>
            </w:r>
          </w:p>
        </w:tc>
        <w:tc>
          <w:tcPr>
            <w:tcW w:w="4640" w:type="dxa"/>
          </w:tcPr>
          <w:p w:rsidR="009B5B52" w:rsidRDefault="009B5B52" w:rsidP="00F246EA">
            <w:pPr>
              <w:jc w:val="both"/>
              <w:rPr>
                <w:lang w:val="uk-UA"/>
              </w:rPr>
            </w:pPr>
            <w:r>
              <w:rPr>
                <w:lang w:val="uk-UA"/>
              </w:rPr>
              <w:t xml:space="preserve">На території будівництва багатоповерхового будинку магістральні інженерні комунікації відсутні. </w:t>
            </w:r>
          </w:p>
          <w:p w:rsidR="009B5B52" w:rsidRDefault="009B5B52" w:rsidP="00F246EA">
            <w:pPr>
              <w:jc w:val="both"/>
              <w:rPr>
                <w:lang w:val="uk-UA"/>
              </w:rPr>
            </w:pPr>
            <w:r>
              <w:rPr>
                <w:lang w:val="uk-UA"/>
              </w:rPr>
              <w:t>Зони охорони інженерних комунікацій  встановлюються з</w:t>
            </w:r>
            <w:r w:rsidRPr="00FC1BBA">
              <w:t xml:space="preserve">гідно з ДБН 360-92** додаток 8.1, 8.2; </w:t>
            </w:r>
          </w:p>
          <w:p w:rsidR="009B5B52" w:rsidRPr="00FC1BBA" w:rsidRDefault="009B5B52" w:rsidP="00F246EA">
            <w:pPr>
              <w:jc w:val="both"/>
            </w:pPr>
            <w:r>
              <w:rPr>
                <w:lang w:val="uk-UA"/>
              </w:rPr>
              <w:t xml:space="preserve">Магістральних комунікацій - </w:t>
            </w:r>
            <w:r w:rsidRPr="00FC1BBA">
              <w:t>«Правилами охорони магістральних трубопроводів», затвердженими Постановою КМ України від 16.11.2002р. №1747, «Правилами охорони електричних мереж», затвердженими Постановою КМ України від 4.03.1997р. №209, профільною нормативною документацією</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t>8</w:t>
            </w:r>
            <w:r w:rsidRPr="00435F61">
              <w:t>.</w:t>
            </w:r>
          </w:p>
        </w:tc>
        <w:tc>
          <w:tcPr>
            <w:tcW w:w="4536" w:type="dxa"/>
          </w:tcPr>
          <w:p w:rsidR="009B5B52" w:rsidRPr="00FC1BBA" w:rsidRDefault="009B5B52" w:rsidP="00C72B3D">
            <w:r w:rsidRPr="00FC1BBA">
              <w:t>Вимоги до необхідності проведення інженерних вишукувань згідно з державними будівельними нормами ДБН А.2.1-1-2008 «Інженерні вишукування для будівництва»</w:t>
            </w:r>
          </w:p>
          <w:p w:rsidR="009B5B52" w:rsidRPr="00FC1BBA" w:rsidRDefault="009B5B52" w:rsidP="00C72B3D"/>
        </w:tc>
        <w:tc>
          <w:tcPr>
            <w:tcW w:w="4640" w:type="dxa"/>
          </w:tcPr>
          <w:p w:rsidR="009B5B52" w:rsidRDefault="009B5B52" w:rsidP="00957219">
            <w:pPr>
              <w:jc w:val="both"/>
            </w:pPr>
            <w:r w:rsidRPr="00FC1BBA">
              <w:t>Згідно з ДБН А.2.1-1-2008 «Інженерні вишукування для будівництва».</w:t>
            </w:r>
          </w:p>
          <w:p w:rsidR="009B5B52" w:rsidRPr="00FC1BBA" w:rsidRDefault="009B5B52" w:rsidP="00957219">
            <w:pPr>
              <w:shd w:val="clear" w:color="auto" w:fill="FFFFFF"/>
              <w:tabs>
                <w:tab w:val="left" w:pos="763"/>
              </w:tabs>
              <w:jc w:val="both"/>
              <w:rPr>
                <w:color w:val="000000"/>
                <w:spacing w:val="1"/>
              </w:rPr>
            </w:pPr>
            <w:r w:rsidRPr="00FC1BBA">
              <w:rPr>
                <w:color w:val="000000"/>
                <w:spacing w:val="1"/>
              </w:rPr>
              <w:t>Вишукувальні роботи проводяться в залежності від стадії проектної документації:</w:t>
            </w:r>
          </w:p>
          <w:p w:rsidR="009B5B52" w:rsidRPr="00FC1BBA" w:rsidRDefault="009B5B52" w:rsidP="00C72B3D">
            <w:pPr>
              <w:widowControl w:val="0"/>
              <w:numPr>
                <w:ilvl w:val="0"/>
                <w:numId w:val="24"/>
              </w:numPr>
              <w:shd w:val="clear" w:color="auto" w:fill="FFFFFF"/>
              <w:tabs>
                <w:tab w:val="left" w:pos="634"/>
              </w:tabs>
              <w:autoSpaceDE w:val="0"/>
              <w:autoSpaceDN w:val="0"/>
              <w:adjustRightInd w:val="0"/>
              <w:ind w:left="0" w:firstLine="0"/>
              <w:jc w:val="both"/>
              <w:rPr>
                <w:color w:val="000000"/>
              </w:rPr>
            </w:pPr>
            <w:r w:rsidRPr="00FC1BBA">
              <w:rPr>
                <w:color w:val="000000"/>
                <w:spacing w:val="2"/>
              </w:rPr>
              <w:t xml:space="preserve">для передпроектних робіт та ескізного проекту (ЕП) - на основі </w:t>
            </w:r>
            <w:r w:rsidRPr="00FC1BBA">
              <w:rPr>
                <w:color w:val="000000"/>
                <w:spacing w:val="7"/>
              </w:rPr>
              <w:t xml:space="preserve">літературних, фондових джерел (враховуючи і державний картографо-геодезичний </w:t>
            </w:r>
            <w:r w:rsidRPr="00FC1BBA">
              <w:rPr>
                <w:color w:val="000000"/>
                <w:spacing w:val="4"/>
              </w:rPr>
              <w:t>фонд) і обґрунтованого обсягу польових і лабораторних робіт;</w:t>
            </w:r>
          </w:p>
          <w:p w:rsidR="009B5B52" w:rsidRPr="00FC1BBA" w:rsidRDefault="009B5B52" w:rsidP="00C72B3D">
            <w:pPr>
              <w:widowControl w:val="0"/>
              <w:numPr>
                <w:ilvl w:val="0"/>
                <w:numId w:val="24"/>
              </w:numPr>
              <w:shd w:val="clear" w:color="auto" w:fill="FFFFFF"/>
              <w:tabs>
                <w:tab w:val="left" w:pos="634"/>
              </w:tabs>
              <w:autoSpaceDE w:val="0"/>
              <w:autoSpaceDN w:val="0"/>
              <w:adjustRightInd w:val="0"/>
              <w:ind w:left="0" w:firstLine="0"/>
              <w:jc w:val="both"/>
              <w:rPr>
                <w:color w:val="000000"/>
              </w:rPr>
            </w:pPr>
            <w:r w:rsidRPr="00FC1BBA">
              <w:rPr>
                <w:color w:val="000000"/>
                <w:spacing w:val="2"/>
              </w:rPr>
              <w:t>на стадіях техніко-економічне обґрунтування (ТЕО), техніко-економічний розраху</w:t>
            </w:r>
            <w:r w:rsidRPr="00FC1BBA">
              <w:rPr>
                <w:color w:val="000000"/>
                <w:spacing w:val="5"/>
              </w:rPr>
              <w:t>нок (ТЕР), проект (П), робочий проект (РП) - основні обсяги вишукувань (до ста в</w:t>
            </w:r>
            <w:r w:rsidRPr="00FC1BBA">
              <w:rPr>
                <w:color w:val="000000"/>
              </w:rPr>
              <w:t>ідсотків);</w:t>
            </w:r>
          </w:p>
          <w:p w:rsidR="009B5B52" w:rsidRPr="00FC1BBA" w:rsidRDefault="009B5B52" w:rsidP="00C72B3D">
            <w:pPr>
              <w:widowControl w:val="0"/>
              <w:numPr>
                <w:ilvl w:val="0"/>
                <w:numId w:val="24"/>
              </w:numPr>
              <w:shd w:val="clear" w:color="auto" w:fill="FFFFFF"/>
              <w:tabs>
                <w:tab w:val="left" w:pos="634"/>
              </w:tabs>
              <w:autoSpaceDE w:val="0"/>
              <w:autoSpaceDN w:val="0"/>
              <w:adjustRightInd w:val="0"/>
              <w:ind w:left="0" w:firstLine="0"/>
              <w:jc w:val="both"/>
            </w:pPr>
            <w:r w:rsidRPr="00FC1BBA">
              <w:rPr>
                <w:color w:val="000000"/>
                <w:spacing w:val="8"/>
              </w:rPr>
              <w:t>на стадії робочої документації (Р) - додаткові обсяги вишукувальних робіт при умові від</w:t>
            </w:r>
            <w:r w:rsidRPr="00FC1BBA">
              <w:rPr>
                <w:color w:val="000000"/>
                <w:spacing w:val="8"/>
              </w:rPr>
              <w:softHyphen/>
              <w:t>по</w:t>
            </w:r>
            <w:r w:rsidRPr="00FC1BBA">
              <w:rPr>
                <w:color w:val="000000"/>
                <w:spacing w:val="4"/>
              </w:rPr>
              <w:t>відного обґрунтування у технічному завданні</w:t>
            </w:r>
            <w:r>
              <w:rPr>
                <w:color w:val="000000"/>
                <w:spacing w:val="8"/>
              </w:rPr>
              <w:t>.</w:t>
            </w:r>
          </w:p>
        </w:tc>
      </w:tr>
      <w:tr w:rsidR="009B5B52" w:rsidRPr="00435F61" w:rsidTr="00C72B3D">
        <w:tc>
          <w:tcPr>
            <w:tcW w:w="568" w:type="dxa"/>
          </w:tcPr>
          <w:p w:rsidR="009B5B52" w:rsidRPr="00435F61" w:rsidRDefault="009B5B52" w:rsidP="00C72B3D">
            <w:r>
              <w:t>9</w:t>
            </w:r>
            <w:r w:rsidRPr="00435F61">
              <w:t>.</w:t>
            </w:r>
          </w:p>
        </w:tc>
        <w:tc>
          <w:tcPr>
            <w:tcW w:w="4536" w:type="dxa"/>
          </w:tcPr>
          <w:p w:rsidR="009B5B52" w:rsidRPr="00435F61" w:rsidRDefault="009B5B52" w:rsidP="00C72B3D">
            <w:r w:rsidRPr="00435F61">
              <w:t>Вимоги щодо благоустрою (в тому числі щодо відновлення благоустрою)</w:t>
            </w:r>
          </w:p>
        </w:tc>
        <w:tc>
          <w:tcPr>
            <w:tcW w:w="4640" w:type="dxa"/>
          </w:tcPr>
          <w:p w:rsidR="009B5B52" w:rsidRPr="00435F61" w:rsidRDefault="009B5B52" w:rsidP="00C72B3D">
            <w:r w:rsidRPr="00435F61">
              <w:t xml:space="preserve">Відповідно до ЗУ «Про благоустрій населених пунктів» </w:t>
            </w:r>
            <w:r w:rsidRPr="00435F61">
              <w:rPr>
                <w:iCs/>
              </w:rPr>
              <w:t xml:space="preserve">№ 4220-VI від 22.12.2011; </w:t>
            </w:r>
            <w:r w:rsidRPr="00435F61">
              <w:t>ДБН 360-92** додаток 5.2. та згідно з профільним ДБН за типом об’єкту.</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rsidRPr="00435F61">
              <w:t>1</w:t>
            </w:r>
            <w:r>
              <w:t>0</w:t>
            </w:r>
            <w:r w:rsidRPr="00435F61">
              <w:t>.</w:t>
            </w:r>
          </w:p>
        </w:tc>
        <w:tc>
          <w:tcPr>
            <w:tcW w:w="4536" w:type="dxa"/>
          </w:tcPr>
          <w:p w:rsidR="009B5B52" w:rsidRPr="00435F61" w:rsidRDefault="009B5B52" w:rsidP="00C72B3D">
            <w:r w:rsidRPr="00435F61">
              <w:t>Забезпечення умов транспортно-пішохідного зв</w:t>
            </w:r>
            <w:r>
              <w:t>’</w:t>
            </w:r>
            <w:r w:rsidRPr="00435F61">
              <w:t>язку</w:t>
            </w:r>
          </w:p>
        </w:tc>
        <w:tc>
          <w:tcPr>
            <w:tcW w:w="4640" w:type="dxa"/>
          </w:tcPr>
          <w:p w:rsidR="009B5B52" w:rsidRPr="00435F61" w:rsidRDefault="009B5B52" w:rsidP="00C72B3D">
            <w:r w:rsidRPr="00435F61">
              <w:t>Визначається згідно з ДБН 360-92** пп.7.26 – 7.42, ДБН В.2.3-5-2001 «Вулиці та дороги населених пунктів» та згідно передпроектних розробок.</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rsidRPr="00435F61">
              <w:t>1</w:t>
            </w:r>
            <w:r>
              <w:t>1</w:t>
            </w:r>
            <w:r w:rsidRPr="00435F61">
              <w:t>.</w:t>
            </w:r>
          </w:p>
        </w:tc>
        <w:tc>
          <w:tcPr>
            <w:tcW w:w="4536" w:type="dxa"/>
          </w:tcPr>
          <w:p w:rsidR="009B5B52" w:rsidRPr="00435F61" w:rsidRDefault="009B5B52" w:rsidP="00C72B3D">
            <w:r w:rsidRPr="00435F61">
              <w:t xml:space="preserve">Вимоги щодо забезпечення необхідною кількістю місць зберігання автотранспорту </w:t>
            </w:r>
          </w:p>
        </w:tc>
        <w:tc>
          <w:tcPr>
            <w:tcW w:w="4640" w:type="dxa"/>
          </w:tcPr>
          <w:p w:rsidR="009B5B52" w:rsidRPr="00435F61" w:rsidRDefault="009B5B52" w:rsidP="00C72B3D">
            <w:r>
              <w:t>Згідно з ДБН 360-92** пп. 7.50, 7.51, таблиця 7.</w:t>
            </w:r>
            <w:r w:rsidRPr="00435F61">
              <w:t>5, 7.6 (зміна 4) та ДБН В.2.3-15-2007 «Автостоянки і гаражі для легкових  автомобілів»</w:t>
            </w:r>
            <w:r>
              <w:t>.</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rsidRPr="00435F61">
              <w:t>1</w:t>
            </w:r>
            <w:r>
              <w:t>2</w:t>
            </w:r>
            <w:r w:rsidRPr="00435F61">
              <w:t>.</w:t>
            </w:r>
          </w:p>
        </w:tc>
        <w:tc>
          <w:tcPr>
            <w:tcW w:w="4536" w:type="dxa"/>
          </w:tcPr>
          <w:p w:rsidR="009B5B52" w:rsidRPr="00435F61" w:rsidRDefault="009B5B52" w:rsidP="00C72B3D">
            <w:r w:rsidRPr="00435F61">
              <w:t xml:space="preserve">Вимоги щодо охорони культурної спадщини </w:t>
            </w:r>
          </w:p>
        </w:tc>
        <w:tc>
          <w:tcPr>
            <w:tcW w:w="4640" w:type="dxa"/>
          </w:tcPr>
          <w:p w:rsidR="009B5B52" w:rsidRPr="00435F61" w:rsidRDefault="009B5B52" w:rsidP="00894D9D">
            <w:r>
              <w:rPr>
                <w:lang w:val="uk-UA"/>
              </w:rPr>
              <w:t>На території ДПТ об’єкти культурної спадщини відсутні</w:t>
            </w:r>
            <w:r w:rsidRPr="00435F61">
              <w:t>.</w:t>
            </w:r>
          </w:p>
        </w:tc>
      </w:tr>
      <w:tr w:rsidR="009B5B52" w:rsidRPr="00435F61" w:rsidTr="00C72B3D">
        <w:tc>
          <w:tcPr>
            <w:tcW w:w="568" w:type="dxa"/>
          </w:tcPr>
          <w:p w:rsidR="009B5B52" w:rsidRPr="00435F61" w:rsidRDefault="009B5B52" w:rsidP="00C72B3D">
            <w:r>
              <w:t>13.</w:t>
            </w:r>
          </w:p>
        </w:tc>
        <w:tc>
          <w:tcPr>
            <w:tcW w:w="4536" w:type="dxa"/>
          </w:tcPr>
          <w:p w:rsidR="009B5B52" w:rsidRPr="00435F61" w:rsidRDefault="009B5B52" w:rsidP="00C72B3D">
            <w:r w:rsidRPr="004E58E1">
              <w:t>Вимоги щодо створення безперешкодного життєвого середовища для осіб з обмеженими фізичними можливостями та інших маломобільних груп населення</w:t>
            </w:r>
            <w:r w:rsidRPr="00435F61">
              <w:t xml:space="preserve"> </w:t>
            </w:r>
          </w:p>
        </w:tc>
        <w:tc>
          <w:tcPr>
            <w:tcW w:w="4640" w:type="dxa"/>
          </w:tcPr>
          <w:p w:rsidR="009B5B52" w:rsidRPr="00435F61" w:rsidRDefault="009B5B52" w:rsidP="00C72B3D">
            <w:r w:rsidRPr="00435F61">
              <w:t>ДБН В.2.2-17</w:t>
            </w:r>
            <w:r>
              <w:t>-2006</w:t>
            </w:r>
            <w:r w:rsidRPr="00435F61">
              <w:t xml:space="preserve"> «Доступність будинків і споруд для маломобільних груп населення» та згідно перед проектних розробок.</w:t>
            </w:r>
          </w:p>
        </w:tc>
      </w:tr>
    </w:tbl>
    <w:p w:rsidR="009B5B52" w:rsidRDefault="009B5B52" w:rsidP="0088798C">
      <w:pPr>
        <w:ind w:firstLine="709"/>
        <w:rPr>
          <w:iCs/>
          <w:sz w:val="28"/>
          <w:szCs w:val="28"/>
          <w:highlight w:val="yellow"/>
        </w:rPr>
      </w:pPr>
    </w:p>
    <w:p w:rsidR="009B5B52" w:rsidRDefault="009B5B52">
      <w:pPr>
        <w:spacing w:after="200" w:line="276" w:lineRule="auto"/>
        <w:rPr>
          <w:b/>
          <w:iCs/>
          <w:sz w:val="28"/>
          <w:szCs w:val="28"/>
        </w:rPr>
      </w:pPr>
      <w:r>
        <w:rPr>
          <w:b/>
          <w:iCs/>
          <w:sz w:val="28"/>
          <w:szCs w:val="28"/>
        </w:rPr>
        <w:br w:type="page"/>
      </w:r>
    </w:p>
    <w:p w:rsidR="009B5B52" w:rsidRDefault="009B5B52" w:rsidP="00246596">
      <w:pPr>
        <w:pStyle w:val="af1"/>
        <w:jc w:val="center"/>
        <w:rPr>
          <w:b/>
          <w:i/>
          <w:sz w:val="28"/>
          <w:szCs w:val="28"/>
          <w:lang w:val="uk-UA"/>
        </w:rPr>
      </w:pPr>
      <w:r>
        <w:rPr>
          <w:b/>
          <w:i/>
          <w:sz w:val="28"/>
          <w:szCs w:val="28"/>
          <w:lang w:val="uk-UA"/>
        </w:rPr>
        <w:t>З</w:t>
      </w:r>
      <w:r w:rsidRPr="009B164E">
        <w:rPr>
          <w:b/>
          <w:i/>
          <w:sz w:val="28"/>
          <w:szCs w:val="28"/>
          <w:lang w:val="uk-UA"/>
        </w:rPr>
        <w:t>она розміщення об’єктів адміністративно-громадського призначення</w:t>
      </w:r>
    </w:p>
    <w:p w:rsidR="009B5B52" w:rsidRPr="00246596" w:rsidRDefault="009B5B52" w:rsidP="00246596">
      <w:pPr>
        <w:pStyle w:val="af1"/>
        <w:jc w:val="center"/>
        <w:rPr>
          <w:i/>
          <w:sz w:val="22"/>
          <w:szCs w:val="22"/>
          <w:lang w:val="uk-UA"/>
        </w:rPr>
      </w:pPr>
      <w:r w:rsidRPr="00246596">
        <w:rPr>
          <w:i/>
          <w:sz w:val="22"/>
          <w:szCs w:val="22"/>
          <w:lang w:val="uk-UA"/>
        </w:rPr>
        <w:t xml:space="preserve">Містобудівні умови і обмеження забудови земельної ділянки, що розташована в зоні  </w:t>
      </w:r>
    </w:p>
    <w:tbl>
      <w:tblPr>
        <w:tblW w:w="97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6"/>
        <w:gridCol w:w="4640"/>
      </w:tblGrid>
      <w:tr w:rsidR="009B5B52" w:rsidRPr="00435F61" w:rsidTr="00C72B3D">
        <w:tc>
          <w:tcPr>
            <w:tcW w:w="568" w:type="dxa"/>
          </w:tcPr>
          <w:p w:rsidR="009B5B52" w:rsidRPr="00435F61" w:rsidRDefault="009B5B52" w:rsidP="00C72B3D">
            <w:r>
              <w:t>1</w:t>
            </w:r>
            <w:r w:rsidRPr="00435F61">
              <w:t>.</w:t>
            </w:r>
          </w:p>
        </w:tc>
        <w:tc>
          <w:tcPr>
            <w:tcW w:w="4536" w:type="dxa"/>
          </w:tcPr>
          <w:p w:rsidR="009B5B52" w:rsidRPr="00435F61" w:rsidRDefault="009B5B52" w:rsidP="00C72B3D">
            <w:r w:rsidRPr="00435F61">
              <w:t>Гранично допустима висота будівель</w:t>
            </w:r>
          </w:p>
        </w:tc>
        <w:tc>
          <w:tcPr>
            <w:tcW w:w="4640" w:type="dxa"/>
          </w:tcPr>
          <w:p w:rsidR="009B5B52" w:rsidRDefault="009B5B52" w:rsidP="009B1E0F">
            <w:pPr>
              <w:tabs>
                <w:tab w:val="right" w:pos="9540"/>
              </w:tabs>
              <w:jc w:val="both"/>
              <w:rPr>
                <w:lang w:val="uk-UA"/>
              </w:rPr>
            </w:pPr>
            <w:r w:rsidRPr="00435F61">
              <w:t>Згідно з ДБН В.2.2-9-2009 «Громадські будинки та споруди. Основні положення» та ДБН В.В.1-7-2002  «Основні вимоги до будівель і споруд. Пожежна безпека»; та згідно з профільним ДБН за типом об’єкту.</w:t>
            </w:r>
          </w:p>
          <w:p w:rsidR="009B5B52" w:rsidRPr="00435F61" w:rsidRDefault="009B5B52" w:rsidP="00246596">
            <w:pPr>
              <w:tabs>
                <w:tab w:val="right" w:pos="9540"/>
              </w:tabs>
              <w:jc w:val="both"/>
              <w:rPr>
                <w:sz w:val="10"/>
                <w:szCs w:val="10"/>
              </w:rPr>
            </w:pPr>
            <w:r w:rsidRPr="000B2CA5">
              <w:rPr>
                <w:lang w:val="uk-UA"/>
              </w:rPr>
              <w:t>Споруда міськради – 2 поверхи;</w:t>
            </w:r>
            <w:r>
              <w:rPr>
                <w:lang w:val="uk-UA"/>
              </w:rPr>
              <w:t xml:space="preserve"> с</w:t>
            </w:r>
            <w:r w:rsidRPr="000B2CA5">
              <w:rPr>
                <w:lang w:val="uk-UA"/>
              </w:rPr>
              <w:t>поруда центру дитячої творчості з адміністративно-громадським закладом – 2-3 поверхи;</w:t>
            </w:r>
            <w:r>
              <w:rPr>
                <w:lang w:val="uk-UA"/>
              </w:rPr>
              <w:t xml:space="preserve"> с</w:t>
            </w:r>
            <w:r w:rsidRPr="000B2CA5">
              <w:rPr>
                <w:lang w:val="uk-UA"/>
              </w:rPr>
              <w:t>поруда багатофункціонального комплексу – 3-4 поверхи</w:t>
            </w:r>
            <w:r>
              <w:rPr>
                <w:lang w:val="uk-UA"/>
              </w:rPr>
              <w:t xml:space="preserve"> </w:t>
            </w:r>
          </w:p>
        </w:tc>
      </w:tr>
      <w:tr w:rsidR="009B5B52" w:rsidRPr="00435F61" w:rsidTr="00C72B3D">
        <w:tc>
          <w:tcPr>
            <w:tcW w:w="568" w:type="dxa"/>
          </w:tcPr>
          <w:p w:rsidR="009B5B52" w:rsidRPr="00435F61" w:rsidRDefault="009B5B52" w:rsidP="00C72B3D">
            <w:r>
              <w:t>2</w:t>
            </w:r>
            <w:r w:rsidRPr="00435F61">
              <w:t>.</w:t>
            </w:r>
          </w:p>
        </w:tc>
        <w:tc>
          <w:tcPr>
            <w:tcW w:w="4536" w:type="dxa"/>
          </w:tcPr>
          <w:p w:rsidR="009B5B52" w:rsidRPr="00435F61" w:rsidRDefault="009B5B52" w:rsidP="00C72B3D">
            <w:r w:rsidRPr="00435F61">
              <w:t>Максимально допустимий відсоток забудови земельної ділянки</w:t>
            </w:r>
          </w:p>
        </w:tc>
        <w:tc>
          <w:tcPr>
            <w:tcW w:w="4640" w:type="dxa"/>
          </w:tcPr>
          <w:p w:rsidR="009B5B52" w:rsidRPr="003A3806" w:rsidRDefault="009B5B52" w:rsidP="009B1E0F">
            <w:pPr>
              <w:jc w:val="both"/>
            </w:pPr>
            <w:r w:rsidRPr="00D9541B">
              <w:t>Згідно з ДБН В.2.2-9-2009 «Громадські будинки та споруди. Основні положення» та згідно з профільним ДБН за типом об’єкту. 60% (ДБН 360-92**, додаток 5.2) та згідно з передпроектними розробками.</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t>3</w:t>
            </w:r>
            <w:r w:rsidRPr="00435F61">
              <w:t>.</w:t>
            </w:r>
          </w:p>
        </w:tc>
        <w:tc>
          <w:tcPr>
            <w:tcW w:w="4536" w:type="dxa"/>
          </w:tcPr>
          <w:p w:rsidR="009B5B52" w:rsidRPr="00435F61" w:rsidRDefault="009B5B52" w:rsidP="00C72B3D">
            <w:r w:rsidRPr="00435F61">
              <w:t>Максимально допустима щільність населення (для житлової забудови)</w:t>
            </w:r>
          </w:p>
        </w:tc>
        <w:tc>
          <w:tcPr>
            <w:tcW w:w="4640" w:type="dxa"/>
          </w:tcPr>
          <w:p w:rsidR="009B5B52" w:rsidRPr="00855F2D" w:rsidRDefault="009B5B52" w:rsidP="00C72B3D">
            <w:pPr>
              <w:rPr>
                <w:lang w:val="uk-UA"/>
              </w:rPr>
            </w:pPr>
            <w:r>
              <w:rPr>
                <w:lang w:val="uk-UA"/>
              </w:rPr>
              <w:t>Не визначається</w:t>
            </w:r>
          </w:p>
        </w:tc>
      </w:tr>
      <w:tr w:rsidR="009B5B52" w:rsidRPr="00E65372" w:rsidTr="00C72B3D">
        <w:tc>
          <w:tcPr>
            <w:tcW w:w="568" w:type="dxa"/>
          </w:tcPr>
          <w:p w:rsidR="009B5B52" w:rsidRPr="00435F61" w:rsidRDefault="009B5B52" w:rsidP="00C72B3D">
            <w:r>
              <w:t>4</w:t>
            </w:r>
            <w:r w:rsidRPr="00435F61">
              <w:t>.</w:t>
            </w:r>
          </w:p>
        </w:tc>
        <w:tc>
          <w:tcPr>
            <w:tcW w:w="4536" w:type="dxa"/>
          </w:tcPr>
          <w:p w:rsidR="009B5B52" w:rsidRPr="00435F61" w:rsidRDefault="009B5B52" w:rsidP="00C72B3D">
            <w:r w:rsidRPr="00435F61">
              <w:t>Відстані від об'єкта, який проектується, до меж червоних ліній та ліній регулювання забудови</w:t>
            </w:r>
          </w:p>
        </w:tc>
        <w:tc>
          <w:tcPr>
            <w:tcW w:w="4640" w:type="dxa"/>
          </w:tcPr>
          <w:p w:rsidR="009B5B52" w:rsidRPr="00435F61" w:rsidRDefault="009B5B52" w:rsidP="00C72B3D">
            <w:pPr>
              <w:pStyle w:val="af1"/>
              <w:tabs>
                <w:tab w:val="num" w:pos="720"/>
                <w:tab w:val="right" w:pos="9540"/>
              </w:tabs>
              <w:jc w:val="both"/>
              <w:rPr>
                <w:rFonts w:eastAsia="Arial Unicode MS"/>
                <w:sz w:val="24"/>
                <w:szCs w:val="24"/>
                <w:lang w:val="uk-UA"/>
              </w:rPr>
            </w:pPr>
            <w:r w:rsidRPr="00435F61">
              <w:rPr>
                <w:sz w:val="24"/>
                <w:szCs w:val="24"/>
                <w:lang w:val="uk-UA"/>
              </w:rPr>
              <w:t>Згідно з ДБН 360-92** п. 3.14 та перед-проектних розробок.</w:t>
            </w:r>
          </w:p>
          <w:p w:rsidR="009B5B52" w:rsidRDefault="009B5B52" w:rsidP="00FB2C06">
            <w:pPr>
              <w:rPr>
                <w:lang w:val="uk-UA"/>
              </w:rPr>
            </w:pPr>
            <w:r>
              <w:rPr>
                <w:lang w:val="uk-UA"/>
              </w:rPr>
              <w:t xml:space="preserve">Споруда </w:t>
            </w:r>
            <w:r w:rsidRPr="00855F2D">
              <w:rPr>
                <w:lang w:val="uk-UA"/>
              </w:rPr>
              <w:t>багатофункціонального комплексу</w:t>
            </w:r>
            <w:r>
              <w:rPr>
                <w:lang w:val="uk-UA"/>
              </w:rPr>
              <w:t xml:space="preserve"> від червоної лінії вул.Білогородської – 12 м;</w:t>
            </w:r>
          </w:p>
          <w:p w:rsidR="009B5B52" w:rsidRPr="00855F2D" w:rsidRDefault="009B5B52" w:rsidP="00FB2C06">
            <w:pPr>
              <w:rPr>
                <w:lang w:val="uk-UA"/>
              </w:rPr>
            </w:pPr>
          </w:p>
        </w:tc>
      </w:tr>
      <w:tr w:rsidR="009B5B52" w:rsidRPr="00E65372" w:rsidTr="00C72B3D">
        <w:tc>
          <w:tcPr>
            <w:tcW w:w="568" w:type="dxa"/>
          </w:tcPr>
          <w:p w:rsidR="009B5B52" w:rsidRPr="00855F2D" w:rsidRDefault="009B5B52" w:rsidP="00C72B3D">
            <w:pPr>
              <w:rPr>
                <w:lang w:val="uk-UA"/>
              </w:rPr>
            </w:pPr>
            <w:r w:rsidRPr="00855F2D">
              <w:rPr>
                <w:lang w:val="uk-UA"/>
              </w:rPr>
              <w:t>5.</w:t>
            </w:r>
          </w:p>
        </w:tc>
        <w:tc>
          <w:tcPr>
            <w:tcW w:w="4536" w:type="dxa"/>
          </w:tcPr>
          <w:p w:rsidR="009B5B52" w:rsidRPr="00422209" w:rsidRDefault="009B5B52" w:rsidP="00C72B3D">
            <w:pPr>
              <w:rPr>
                <w:lang w:val="uk-UA"/>
              </w:rPr>
            </w:pPr>
            <w:r w:rsidRPr="00855F2D">
              <w:rPr>
                <w:lang w:val="uk-UA"/>
              </w:rPr>
              <w:t>Планувальні обмеження (зони охорони пам'яток культурної спадщини, зони охоронюваного ландшафту, межі і</w:t>
            </w:r>
            <w:r w:rsidRPr="00422209">
              <w:rPr>
                <w:lang w:val="uk-UA"/>
              </w:rPr>
              <w:t xml:space="preserve">сторичних ареалів; прибережні захисні смуги; санітарно-захисні та інші охоронювані зони) </w:t>
            </w:r>
          </w:p>
        </w:tc>
        <w:tc>
          <w:tcPr>
            <w:tcW w:w="4640" w:type="dxa"/>
          </w:tcPr>
          <w:p w:rsidR="009B5B52" w:rsidRPr="00422209" w:rsidRDefault="009B5B52" w:rsidP="00855F2D">
            <w:pPr>
              <w:jc w:val="both"/>
              <w:rPr>
                <w:sz w:val="10"/>
                <w:szCs w:val="10"/>
                <w:lang w:val="uk-UA"/>
              </w:rPr>
            </w:pPr>
            <w:r>
              <w:rPr>
                <w:lang w:val="uk-UA"/>
              </w:rPr>
              <w:t>З</w:t>
            </w:r>
            <w:r w:rsidRPr="00422209">
              <w:rPr>
                <w:lang w:val="uk-UA"/>
              </w:rPr>
              <w:t xml:space="preserve">они охорони пам’яток культурної спадщини, зони охоронюваного ландшафту, межі історичних ареалів, прибережні захисні смуги, санітарно-захисні </w:t>
            </w:r>
            <w:r>
              <w:rPr>
                <w:lang w:val="uk-UA"/>
              </w:rPr>
              <w:t>на території ДПТ відсутні</w:t>
            </w:r>
            <w:r w:rsidRPr="00422209">
              <w:rPr>
                <w:sz w:val="10"/>
                <w:szCs w:val="10"/>
                <w:lang w:val="uk-UA"/>
              </w:rPr>
              <w:t xml:space="preserve"> </w:t>
            </w:r>
          </w:p>
        </w:tc>
      </w:tr>
      <w:tr w:rsidR="009B5B52" w:rsidRPr="00435F61" w:rsidTr="00C72B3D">
        <w:tc>
          <w:tcPr>
            <w:tcW w:w="568" w:type="dxa"/>
          </w:tcPr>
          <w:p w:rsidR="009B5B52" w:rsidRPr="00435F61" w:rsidRDefault="009B5B52" w:rsidP="00C72B3D">
            <w:r>
              <w:t>6</w:t>
            </w:r>
            <w:r w:rsidRPr="00435F61">
              <w:t>.</w:t>
            </w:r>
          </w:p>
        </w:tc>
        <w:tc>
          <w:tcPr>
            <w:tcW w:w="4536" w:type="dxa"/>
          </w:tcPr>
          <w:p w:rsidR="009B5B52" w:rsidRPr="00435F61" w:rsidRDefault="009B5B52" w:rsidP="00C72B3D">
            <w:r w:rsidRPr="00435F61">
              <w:t>Мінімально допустимі відстані від об'єктів, які проектуються, до існуючих будинків та споруд</w:t>
            </w:r>
          </w:p>
        </w:tc>
        <w:tc>
          <w:tcPr>
            <w:tcW w:w="4640" w:type="dxa"/>
          </w:tcPr>
          <w:p w:rsidR="009B5B52" w:rsidRDefault="009B5B52" w:rsidP="000B2CA5">
            <w:pPr>
              <w:tabs>
                <w:tab w:val="right" w:pos="9540"/>
              </w:tabs>
              <w:jc w:val="both"/>
              <w:rPr>
                <w:lang w:val="uk-UA"/>
              </w:rPr>
            </w:pPr>
            <w:r w:rsidRPr="00435F61">
              <w:t>Згідно з ДБН 360-92** п. 3.13 Додаток 3.1 з урахуванням санітарних норм та норм інсоляції.</w:t>
            </w:r>
          </w:p>
          <w:p w:rsidR="009B5B52" w:rsidRPr="00855F2D" w:rsidRDefault="009B5B52" w:rsidP="000B2CA5">
            <w:pPr>
              <w:tabs>
                <w:tab w:val="right" w:pos="9540"/>
              </w:tabs>
              <w:jc w:val="both"/>
              <w:rPr>
                <w:lang w:val="uk-UA"/>
              </w:rPr>
            </w:pPr>
            <w:r>
              <w:rPr>
                <w:lang w:val="uk-UA"/>
              </w:rPr>
              <w:t>Згідно ескізу забудови:</w:t>
            </w:r>
          </w:p>
          <w:p w:rsidR="009B5B52" w:rsidRPr="00957219" w:rsidRDefault="009B5B52" w:rsidP="000B2CA5">
            <w:pPr>
              <w:tabs>
                <w:tab w:val="right" w:pos="9540"/>
              </w:tabs>
              <w:jc w:val="both"/>
              <w:rPr>
                <w:lang w:val="uk-UA"/>
              </w:rPr>
            </w:pPr>
            <w:r w:rsidRPr="00957219">
              <w:rPr>
                <w:lang w:val="uk-UA"/>
              </w:rPr>
              <w:t xml:space="preserve">Від споруди міськради до церкви </w:t>
            </w:r>
            <w:r>
              <w:rPr>
                <w:lang w:val="uk-UA"/>
              </w:rPr>
              <w:t xml:space="preserve">(каплиці) </w:t>
            </w:r>
            <w:r w:rsidRPr="00957219">
              <w:rPr>
                <w:lang w:val="uk-UA"/>
              </w:rPr>
              <w:t>- 40 м;</w:t>
            </w:r>
          </w:p>
          <w:p w:rsidR="009B5B52" w:rsidRPr="00957219" w:rsidRDefault="009B5B52" w:rsidP="000B2CA5">
            <w:pPr>
              <w:tabs>
                <w:tab w:val="right" w:pos="9540"/>
              </w:tabs>
              <w:jc w:val="both"/>
              <w:rPr>
                <w:lang w:val="uk-UA"/>
              </w:rPr>
            </w:pPr>
            <w:r w:rsidRPr="00957219">
              <w:rPr>
                <w:lang w:val="uk-UA"/>
              </w:rPr>
              <w:t>Від споруди центру дитячої творчості:</w:t>
            </w:r>
          </w:p>
          <w:p w:rsidR="009B5B52" w:rsidRPr="00957219" w:rsidRDefault="009B5B52" w:rsidP="000B2CA5">
            <w:pPr>
              <w:tabs>
                <w:tab w:val="right" w:pos="9540"/>
              </w:tabs>
              <w:jc w:val="both"/>
              <w:rPr>
                <w:lang w:val="uk-UA"/>
              </w:rPr>
            </w:pPr>
            <w:r w:rsidRPr="00957219">
              <w:rPr>
                <w:lang w:val="uk-UA"/>
              </w:rPr>
              <w:t>- до церкви</w:t>
            </w:r>
            <w:r>
              <w:rPr>
                <w:lang w:val="uk-UA"/>
              </w:rPr>
              <w:t>(каплиці)</w:t>
            </w:r>
            <w:r w:rsidRPr="00957219">
              <w:rPr>
                <w:lang w:val="uk-UA"/>
              </w:rPr>
              <w:t xml:space="preserve"> - 46 м;</w:t>
            </w:r>
          </w:p>
          <w:p w:rsidR="009B5B52" w:rsidRPr="00957219" w:rsidRDefault="009B5B52" w:rsidP="000B2CA5">
            <w:pPr>
              <w:tabs>
                <w:tab w:val="right" w:pos="9540"/>
              </w:tabs>
              <w:jc w:val="both"/>
              <w:rPr>
                <w:lang w:val="uk-UA"/>
              </w:rPr>
            </w:pPr>
            <w:r w:rsidRPr="00957219">
              <w:rPr>
                <w:lang w:val="uk-UA"/>
              </w:rPr>
              <w:t>-до міської ради – 85 м;</w:t>
            </w:r>
          </w:p>
          <w:p w:rsidR="009B5B52" w:rsidRPr="00957219" w:rsidRDefault="009B5B52" w:rsidP="000B2CA5">
            <w:pPr>
              <w:tabs>
                <w:tab w:val="right" w:pos="9540"/>
              </w:tabs>
              <w:jc w:val="both"/>
              <w:rPr>
                <w:lang w:val="uk-UA"/>
              </w:rPr>
            </w:pPr>
            <w:r w:rsidRPr="00957219">
              <w:rPr>
                <w:lang w:val="uk-UA"/>
              </w:rPr>
              <w:t>Від споруди багатофункціонального комплексу:</w:t>
            </w:r>
          </w:p>
          <w:p w:rsidR="009B5B52" w:rsidRPr="00957219" w:rsidRDefault="009B5B52" w:rsidP="000B2CA5">
            <w:pPr>
              <w:tabs>
                <w:tab w:val="right" w:pos="9540"/>
              </w:tabs>
              <w:jc w:val="both"/>
              <w:rPr>
                <w:lang w:val="uk-UA"/>
              </w:rPr>
            </w:pPr>
            <w:r w:rsidRPr="00957219">
              <w:rPr>
                <w:lang w:val="uk-UA"/>
              </w:rPr>
              <w:t>- до адмінбудинку – 76 м;</w:t>
            </w:r>
          </w:p>
          <w:p w:rsidR="009B5B52" w:rsidRPr="00435F61" w:rsidRDefault="009B5B52" w:rsidP="00246596">
            <w:pPr>
              <w:tabs>
                <w:tab w:val="right" w:pos="9540"/>
              </w:tabs>
              <w:rPr>
                <w:sz w:val="10"/>
                <w:szCs w:val="10"/>
              </w:rPr>
            </w:pPr>
            <w:r w:rsidRPr="00957219">
              <w:rPr>
                <w:lang w:val="uk-UA"/>
              </w:rPr>
              <w:t>- до споруд АЗС – 59 м</w:t>
            </w:r>
            <w:r>
              <w:rPr>
                <w:lang w:val="uk-UA"/>
              </w:rPr>
              <w:t>.</w:t>
            </w:r>
          </w:p>
        </w:tc>
      </w:tr>
      <w:tr w:rsidR="009B5B52" w:rsidRPr="00435F61" w:rsidTr="00C72B3D">
        <w:tc>
          <w:tcPr>
            <w:tcW w:w="568" w:type="dxa"/>
          </w:tcPr>
          <w:p w:rsidR="009B5B52" w:rsidRPr="00435F61" w:rsidRDefault="009B5B52" w:rsidP="00C72B3D">
            <w:r>
              <w:t>7</w:t>
            </w:r>
            <w:r w:rsidRPr="00435F61">
              <w:t>.</w:t>
            </w:r>
          </w:p>
        </w:tc>
        <w:tc>
          <w:tcPr>
            <w:tcW w:w="4536" w:type="dxa"/>
          </w:tcPr>
          <w:p w:rsidR="009B5B52" w:rsidRPr="00435F61" w:rsidRDefault="009B5B52" w:rsidP="00C72B3D">
            <w:r w:rsidRPr="00435F61">
              <w:t>Охоронювані зони інженерних комунікацій</w:t>
            </w:r>
          </w:p>
        </w:tc>
        <w:tc>
          <w:tcPr>
            <w:tcW w:w="4640" w:type="dxa"/>
          </w:tcPr>
          <w:p w:rsidR="009B5B52" w:rsidRDefault="009B5B52" w:rsidP="00F246EA">
            <w:pPr>
              <w:jc w:val="both"/>
              <w:rPr>
                <w:lang w:val="uk-UA"/>
              </w:rPr>
            </w:pPr>
            <w:r>
              <w:rPr>
                <w:lang w:val="uk-UA"/>
              </w:rPr>
              <w:t xml:space="preserve">На території розміщення об’єктів адміністративно-громадського призначення магістральні інженерні  комунікації відсутні. </w:t>
            </w:r>
          </w:p>
          <w:p w:rsidR="009B5B52" w:rsidRDefault="009B5B52" w:rsidP="00F246EA">
            <w:pPr>
              <w:jc w:val="both"/>
              <w:rPr>
                <w:lang w:val="uk-UA"/>
              </w:rPr>
            </w:pPr>
            <w:r>
              <w:rPr>
                <w:lang w:val="uk-UA"/>
              </w:rPr>
              <w:t>Зони охорони інженерних комунікацій  встановлюються з</w:t>
            </w:r>
            <w:r w:rsidRPr="00FC1BBA">
              <w:t xml:space="preserve">гідно з ДБН 360-92** додаток 8.1, 8.2; </w:t>
            </w:r>
          </w:p>
          <w:p w:rsidR="009B5B52" w:rsidRPr="00D9541B" w:rsidRDefault="009B5B52" w:rsidP="00F246EA">
            <w:pPr>
              <w:rPr>
                <w:sz w:val="10"/>
                <w:szCs w:val="10"/>
              </w:rPr>
            </w:pPr>
            <w:r>
              <w:rPr>
                <w:lang w:val="uk-UA"/>
              </w:rPr>
              <w:t xml:space="preserve">Магістральних комунікацій - </w:t>
            </w:r>
            <w:r w:rsidRPr="00FC1BBA">
              <w:t>«Правилами охорони магістральних трубопроводів», затвердженими Постановою КМ України від 16.11.2002р. №1747, «Правилами охорони електричних мереж», затвердженими Постановою КМ України від 4.03.1997р. №209, профільною нормативною документацією</w:t>
            </w:r>
          </w:p>
        </w:tc>
      </w:tr>
      <w:tr w:rsidR="009B5B52" w:rsidRPr="00435F61" w:rsidTr="00C72B3D">
        <w:tc>
          <w:tcPr>
            <w:tcW w:w="568" w:type="dxa"/>
          </w:tcPr>
          <w:p w:rsidR="009B5B52" w:rsidRPr="00435F61" w:rsidRDefault="009B5B52" w:rsidP="00C72B3D">
            <w:r>
              <w:t>8</w:t>
            </w:r>
            <w:r w:rsidRPr="00435F61">
              <w:t>.</w:t>
            </w:r>
          </w:p>
        </w:tc>
        <w:tc>
          <w:tcPr>
            <w:tcW w:w="4536" w:type="dxa"/>
          </w:tcPr>
          <w:p w:rsidR="009B5B52" w:rsidRPr="00D9541B" w:rsidRDefault="009B5B52" w:rsidP="00C72B3D">
            <w:r w:rsidRPr="00D9541B">
              <w:t>Вимоги до необхідності проведення інженерних вишукувань згідно з державними будівельними нормами ДБН А.2.1-1-2008 «Інженерні вишукування для будівництва»</w:t>
            </w:r>
          </w:p>
          <w:p w:rsidR="009B5B52" w:rsidRPr="00D9541B" w:rsidRDefault="009B5B52" w:rsidP="00C72B3D"/>
        </w:tc>
        <w:tc>
          <w:tcPr>
            <w:tcW w:w="4640" w:type="dxa"/>
          </w:tcPr>
          <w:p w:rsidR="009B5B52" w:rsidRDefault="009B5B52" w:rsidP="000B2CA5">
            <w:pPr>
              <w:jc w:val="both"/>
            </w:pPr>
            <w:r w:rsidRPr="00D9541B">
              <w:t>Згідно з ДБН А.2.1-1-2008 «Інженерні вишукування для будівництва»</w:t>
            </w:r>
            <w:r>
              <w:t>.</w:t>
            </w:r>
          </w:p>
          <w:p w:rsidR="009B5B52" w:rsidRPr="00D9541B" w:rsidRDefault="009B5B52" w:rsidP="000B2CA5">
            <w:pPr>
              <w:jc w:val="both"/>
              <w:rPr>
                <w:color w:val="000000"/>
                <w:spacing w:val="1"/>
              </w:rPr>
            </w:pPr>
            <w:r w:rsidRPr="00D9541B">
              <w:rPr>
                <w:color w:val="000000"/>
                <w:spacing w:val="1"/>
              </w:rPr>
              <w:t>Вишукувальні роботи проводяться в залежності від стадії проектної документації:</w:t>
            </w:r>
          </w:p>
          <w:p w:rsidR="009B5B52" w:rsidRPr="00D9541B" w:rsidRDefault="009B5B52" w:rsidP="000B2CA5">
            <w:pPr>
              <w:widowControl w:val="0"/>
              <w:numPr>
                <w:ilvl w:val="0"/>
                <w:numId w:val="24"/>
              </w:numPr>
              <w:shd w:val="clear" w:color="auto" w:fill="FFFFFF"/>
              <w:tabs>
                <w:tab w:val="left" w:pos="634"/>
              </w:tabs>
              <w:autoSpaceDE w:val="0"/>
              <w:autoSpaceDN w:val="0"/>
              <w:adjustRightInd w:val="0"/>
              <w:ind w:left="0" w:firstLine="0"/>
              <w:jc w:val="both"/>
              <w:rPr>
                <w:color w:val="000000"/>
              </w:rPr>
            </w:pPr>
            <w:r w:rsidRPr="00D9541B">
              <w:rPr>
                <w:color w:val="000000"/>
                <w:spacing w:val="2"/>
              </w:rPr>
              <w:t xml:space="preserve">для передпроектних робіт та ескізного проекту (ЕП) - на основі </w:t>
            </w:r>
            <w:r w:rsidRPr="00D9541B">
              <w:rPr>
                <w:color w:val="000000"/>
                <w:spacing w:val="7"/>
              </w:rPr>
              <w:t xml:space="preserve">літературних, фондових джерел (враховуючи і державний картографо-геодезичний </w:t>
            </w:r>
            <w:r w:rsidRPr="00D9541B">
              <w:rPr>
                <w:color w:val="000000"/>
                <w:spacing w:val="4"/>
              </w:rPr>
              <w:t>фонд) і обґрунтованого обсягу польових і лабораторних робіт;</w:t>
            </w:r>
          </w:p>
          <w:p w:rsidR="009B5B52" w:rsidRPr="00D9541B" w:rsidRDefault="009B5B52" w:rsidP="000B2CA5">
            <w:pPr>
              <w:widowControl w:val="0"/>
              <w:numPr>
                <w:ilvl w:val="0"/>
                <w:numId w:val="24"/>
              </w:numPr>
              <w:shd w:val="clear" w:color="auto" w:fill="FFFFFF"/>
              <w:tabs>
                <w:tab w:val="left" w:pos="634"/>
              </w:tabs>
              <w:autoSpaceDE w:val="0"/>
              <w:autoSpaceDN w:val="0"/>
              <w:adjustRightInd w:val="0"/>
              <w:ind w:left="0" w:firstLine="0"/>
              <w:jc w:val="both"/>
              <w:rPr>
                <w:color w:val="000000"/>
              </w:rPr>
            </w:pPr>
            <w:r w:rsidRPr="00D9541B">
              <w:rPr>
                <w:color w:val="000000"/>
                <w:spacing w:val="2"/>
              </w:rPr>
              <w:t>на стадіях техніко-економічне обґрунтування (ТЕО), техніко-економічний розраху</w:t>
            </w:r>
            <w:r w:rsidRPr="00D9541B">
              <w:rPr>
                <w:color w:val="000000"/>
                <w:spacing w:val="5"/>
              </w:rPr>
              <w:t>нок (ТЕР), проект (П), робочий проект (РП) - основні обсяги вишукувань (до ста в</w:t>
            </w:r>
            <w:r w:rsidRPr="00D9541B">
              <w:rPr>
                <w:color w:val="000000"/>
              </w:rPr>
              <w:t>ідсотків);</w:t>
            </w:r>
          </w:p>
          <w:p w:rsidR="009B5B52" w:rsidRPr="00D9541B" w:rsidRDefault="009B5B52" w:rsidP="000B2CA5">
            <w:pPr>
              <w:widowControl w:val="0"/>
              <w:numPr>
                <w:ilvl w:val="0"/>
                <w:numId w:val="24"/>
              </w:numPr>
              <w:shd w:val="clear" w:color="auto" w:fill="FFFFFF"/>
              <w:tabs>
                <w:tab w:val="left" w:pos="634"/>
              </w:tabs>
              <w:autoSpaceDE w:val="0"/>
              <w:autoSpaceDN w:val="0"/>
              <w:adjustRightInd w:val="0"/>
              <w:ind w:left="0" w:firstLine="0"/>
              <w:jc w:val="both"/>
              <w:rPr>
                <w:color w:val="000000"/>
              </w:rPr>
            </w:pPr>
            <w:r w:rsidRPr="00D9541B">
              <w:rPr>
                <w:color w:val="000000"/>
                <w:spacing w:val="8"/>
              </w:rPr>
              <w:t>на стадії робочої документації (Р) - додаткові обсяги вишукувальних робіт при умові від</w:t>
            </w:r>
            <w:r w:rsidRPr="00D9541B">
              <w:rPr>
                <w:color w:val="000000"/>
                <w:spacing w:val="8"/>
              </w:rPr>
              <w:softHyphen/>
              <w:t>по</w:t>
            </w:r>
            <w:r w:rsidRPr="00D9541B">
              <w:rPr>
                <w:color w:val="000000"/>
                <w:spacing w:val="4"/>
              </w:rPr>
              <w:t>відного обґрунтування у технічному завданні</w:t>
            </w:r>
            <w:r>
              <w:rPr>
                <w:color w:val="000000"/>
                <w:spacing w:val="4"/>
              </w:rPr>
              <w:t>.</w:t>
            </w:r>
            <w:r w:rsidRPr="00D9541B">
              <w:rPr>
                <w:color w:val="000000"/>
                <w:spacing w:val="8"/>
              </w:rPr>
              <w:t xml:space="preserve"> </w:t>
            </w:r>
          </w:p>
          <w:p w:rsidR="009B5B52" w:rsidRPr="00D9541B" w:rsidRDefault="009B5B52" w:rsidP="000B2CA5">
            <w:pPr>
              <w:jc w:val="both"/>
              <w:rPr>
                <w:sz w:val="10"/>
                <w:szCs w:val="10"/>
              </w:rPr>
            </w:pPr>
          </w:p>
        </w:tc>
      </w:tr>
      <w:tr w:rsidR="009B5B52" w:rsidRPr="00435F61" w:rsidTr="00C72B3D">
        <w:tc>
          <w:tcPr>
            <w:tcW w:w="568" w:type="dxa"/>
          </w:tcPr>
          <w:p w:rsidR="009B5B52" w:rsidRPr="00435F61" w:rsidRDefault="009B5B52" w:rsidP="00C72B3D">
            <w:r>
              <w:t>9</w:t>
            </w:r>
            <w:r w:rsidRPr="00435F61">
              <w:t>.</w:t>
            </w:r>
          </w:p>
        </w:tc>
        <w:tc>
          <w:tcPr>
            <w:tcW w:w="4536" w:type="dxa"/>
          </w:tcPr>
          <w:p w:rsidR="009B5B52" w:rsidRPr="00435F61" w:rsidRDefault="009B5B52" w:rsidP="00C72B3D">
            <w:r w:rsidRPr="00435F61">
              <w:t>Вимоги щодо благоустрою (в тому числі щодо відновлення благоустрою)</w:t>
            </w:r>
          </w:p>
        </w:tc>
        <w:tc>
          <w:tcPr>
            <w:tcW w:w="4640" w:type="dxa"/>
          </w:tcPr>
          <w:p w:rsidR="009B5B52" w:rsidRPr="00435F61" w:rsidRDefault="009B5B52" w:rsidP="000B2CA5">
            <w:pPr>
              <w:jc w:val="both"/>
            </w:pPr>
            <w:r w:rsidRPr="00435F61">
              <w:t xml:space="preserve">Відповідно до ЗУ «Про благоустрій населених пунктів» </w:t>
            </w:r>
            <w:r w:rsidRPr="00435F61">
              <w:rPr>
                <w:iCs/>
              </w:rPr>
              <w:t xml:space="preserve">№ 4220-VI від 22.12.2011; </w:t>
            </w:r>
            <w:r w:rsidRPr="00435F61">
              <w:t>ДБН 360-92** додаток 5.2. та згідно з профільним ДБН за типом об’єкту.</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t>10</w:t>
            </w:r>
            <w:r w:rsidRPr="00435F61">
              <w:t>.</w:t>
            </w:r>
          </w:p>
        </w:tc>
        <w:tc>
          <w:tcPr>
            <w:tcW w:w="4536" w:type="dxa"/>
          </w:tcPr>
          <w:p w:rsidR="009B5B52" w:rsidRPr="00435F61" w:rsidRDefault="009B5B52" w:rsidP="00C72B3D">
            <w:r w:rsidRPr="00435F61">
              <w:t>Забезпечення умов транспортно-пішохідного зв'язку</w:t>
            </w:r>
          </w:p>
        </w:tc>
        <w:tc>
          <w:tcPr>
            <w:tcW w:w="4640" w:type="dxa"/>
          </w:tcPr>
          <w:p w:rsidR="009B5B52" w:rsidRPr="00435F61" w:rsidRDefault="009B5B52" w:rsidP="00C72B3D">
            <w:r w:rsidRPr="00435F61">
              <w:t>Визначається згідно з ДБН 360-92** пп. 7.26-7.42, ДБН В.2.3-5-2001 «Вули</w:t>
            </w:r>
            <w:r>
              <w:t>ці та дороги населених пунктів».</w:t>
            </w:r>
            <w:r w:rsidRPr="00435F61">
              <w:t xml:space="preserve"> </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rsidRPr="00435F61">
              <w:t>1</w:t>
            </w:r>
            <w:r>
              <w:t>1</w:t>
            </w:r>
            <w:r w:rsidRPr="00435F61">
              <w:t>.</w:t>
            </w:r>
          </w:p>
        </w:tc>
        <w:tc>
          <w:tcPr>
            <w:tcW w:w="4536" w:type="dxa"/>
          </w:tcPr>
          <w:p w:rsidR="009B5B52" w:rsidRPr="00435F61" w:rsidRDefault="009B5B52" w:rsidP="00C72B3D">
            <w:r w:rsidRPr="00435F61">
              <w:t xml:space="preserve">Вимоги щодо забезпечення необхідною кількістю місць зберігання автотранспорту </w:t>
            </w:r>
          </w:p>
        </w:tc>
        <w:tc>
          <w:tcPr>
            <w:tcW w:w="4640" w:type="dxa"/>
          </w:tcPr>
          <w:p w:rsidR="009B5B52" w:rsidRPr="00435F61" w:rsidRDefault="009B5B52" w:rsidP="00C72B3D">
            <w:r w:rsidRPr="00435F61">
              <w:t>Згідно з ДБН 360-92**; пп. 7.50, 7.51, табл. 7.5, 7.6 (зміна 4) та ДБН В.2.3-15-2007 «Автостоянки і гаражі для легкових  автомобілів»</w:t>
            </w:r>
            <w:r>
              <w:t>.</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rsidRPr="00435F61">
              <w:t>1</w:t>
            </w:r>
            <w:r>
              <w:t>2</w:t>
            </w:r>
            <w:r w:rsidRPr="00435F61">
              <w:t>.</w:t>
            </w:r>
          </w:p>
        </w:tc>
        <w:tc>
          <w:tcPr>
            <w:tcW w:w="4536" w:type="dxa"/>
          </w:tcPr>
          <w:p w:rsidR="009B5B52" w:rsidRPr="00435F61" w:rsidRDefault="009B5B52" w:rsidP="00C72B3D">
            <w:r w:rsidRPr="00435F61">
              <w:t xml:space="preserve">Вимоги щодо охорони культурної спадщини </w:t>
            </w:r>
          </w:p>
        </w:tc>
        <w:tc>
          <w:tcPr>
            <w:tcW w:w="4640" w:type="dxa"/>
          </w:tcPr>
          <w:p w:rsidR="009B5B52" w:rsidRPr="00435F61" w:rsidRDefault="009B5B52" w:rsidP="00C72B3D">
            <w:r w:rsidRPr="00435F61">
              <w:t>Відповідно до проектів ЗУ «Про охорону культурної спадщини»</w:t>
            </w:r>
            <w:r w:rsidRPr="00435F61">
              <w:rPr>
                <w:rFonts w:ascii="Arial" w:hAnsi="Arial"/>
                <w:b/>
                <w:noProof/>
              </w:rPr>
              <w:t xml:space="preserve"> </w:t>
            </w:r>
            <w:r w:rsidRPr="00435F61">
              <w:rPr>
                <w:noProof/>
              </w:rPr>
              <w:t>№2921-III</w:t>
            </w:r>
            <w:r w:rsidRPr="00435F61">
              <w:t xml:space="preserve"> та ДБН Б.2.2-2-2008 (при розміщенні в зоні земель історико-культурного призначення). </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t>13</w:t>
            </w:r>
          </w:p>
        </w:tc>
        <w:tc>
          <w:tcPr>
            <w:tcW w:w="4536" w:type="dxa"/>
          </w:tcPr>
          <w:p w:rsidR="009B5B52" w:rsidRPr="004E58E1" w:rsidRDefault="009B5B52" w:rsidP="00C72B3D">
            <w:r w:rsidRPr="004E58E1">
              <w:t xml:space="preserve">Вимоги щодо створення безперешкодного життєвого середовища для осіб з обмеженими фізичними можливостями та інших </w:t>
            </w:r>
          </w:p>
          <w:p w:rsidR="009B5B52" w:rsidRPr="00435F61" w:rsidRDefault="009B5B52" w:rsidP="00C72B3D">
            <w:r w:rsidRPr="004E58E1">
              <w:t>маломобільних груп населення</w:t>
            </w:r>
          </w:p>
        </w:tc>
        <w:tc>
          <w:tcPr>
            <w:tcW w:w="4640" w:type="dxa"/>
          </w:tcPr>
          <w:p w:rsidR="009B5B52" w:rsidRPr="00435F61" w:rsidRDefault="009B5B52" w:rsidP="00C72B3D">
            <w:r w:rsidRPr="00435F61">
              <w:t>ДБН В.2.2-17 «Доступність будинків і споруд для маломобільних груп населення» та згідно перед проектних розробок.</w:t>
            </w:r>
          </w:p>
        </w:tc>
      </w:tr>
    </w:tbl>
    <w:p w:rsidR="009B5B52" w:rsidRDefault="009B5B52" w:rsidP="00246596">
      <w:pPr>
        <w:jc w:val="center"/>
        <w:rPr>
          <w:b/>
          <w:i/>
          <w:sz w:val="28"/>
          <w:szCs w:val="28"/>
          <w:lang w:val="uk-UA"/>
        </w:rPr>
      </w:pPr>
      <w:r>
        <w:rPr>
          <w:b/>
          <w:i/>
          <w:sz w:val="28"/>
          <w:szCs w:val="28"/>
          <w:lang w:val="uk-UA"/>
        </w:rPr>
        <w:t>З</w:t>
      </w:r>
      <w:r w:rsidRPr="009B164E">
        <w:rPr>
          <w:b/>
          <w:i/>
          <w:sz w:val="28"/>
          <w:szCs w:val="28"/>
          <w:lang w:val="uk-UA"/>
        </w:rPr>
        <w:t>она розміщення культових споруд</w:t>
      </w:r>
    </w:p>
    <w:p w:rsidR="009B5B52" w:rsidRDefault="009B5B52" w:rsidP="00246596">
      <w:pPr>
        <w:pStyle w:val="af1"/>
        <w:jc w:val="center"/>
        <w:rPr>
          <w:i/>
          <w:sz w:val="22"/>
          <w:szCs w:val="22"/>
          <w:lang w:val="uk-UA"/>
        </w:rPr>
      </w:pPr>
      <w:r w:rsidRPr="00246596">
        <w:rPr>
          <w:i/>
          <w:sz w:val="22"/>
          <w:szCs w:val="22"/>
          <w:lang w:val="uk-UA"/>
        </w:rPr>
        <w:t>Містобудівні умови і обмеження забудови земельної ділянки,</w:t>
      </w:r>
      <w:r w:rsidRPr="00246596">
        <w:rPr>
          <w:i/>
          <w:sz w:val="22"/>
          <w:szCs w:val="22"/>
        </w:rPr>
        <w:t xml:space="preserve"> що розташована в зоні  </w:t>
      </w:r>
    </w:p>
    <w:p w:rsidR="009B5B52" w:rsidRPr="00246596" w:rsidRDefault="009B5B52" w:rsidP="00246596">
      <w:pPr>
        <w:pStyle w:val="af1"/>
        <w:jc w:val="center"/>
        <w:rPr>
          <w:i/>
          <w:sz w:val="22"/>
          <w:szCs w:val="22"/>
          <w:lang w:val="uk-UA"/>
        </w:rPr>
      </w:pPr>
    </w:p>
    <w:tbl>
      <w:tblPr>
        <w:tblW w:w="97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6"/>
        <w:gridCol w:w="4640"/>
      </w:tblGrid>
      <w:tr w:rsidR="009B5B52" w:rsidRPr="00435F61" w:rsidTr="00F7520E">
        <w:tc>
          <w:tcPr>
            <w:tcW w:w="568" w:type="dxa"/>
          </w:tcPr>
          <w:p w:rsidR="009B5B52" w:rsidRPr="00435F61" w:rsidRDefault="009B5B52" w:rsidP="00F7520E">
            <w:pPr>
              <w:rPr>
                <w:lang w:val="uk-UA"/>
              </w:rPr>
            </w:pPr>
            <w:r>
              <w:rPr>
                <w:lang w:val="uk-UA"/>
              </w:rPr>
              <w:t>1</w:t>
            </w:r>
            <w:r w:rsidRPr="00435F61">
              <w:rPr>
                <w:lang w:val="uk-UA"/>
              </w:rPr>
              <w:t>.</w:t>
            </w:r>
          </w:p>
        </w:tc>
        <w:tc>
          <w:tcPr>
            <w:tcW w:w="4536" w:type="dxa"/>
          </w:tcPr>
          <w:p w:rsidR="009B5B52" w:rsidRPr="00435F61" w:rsidRDefault="009B5B52" w:rsidP="00F7520E">
            <w:pPr>
              <w:jc w:val="both"/>
              <w:rPr>
                <w:lang w:val="uk-UA"/>
              </w:rPr>
            </w:pPr>
            <w:r w:rsidRPr="00435F61">
              <w:rPr>
                <w:lang w:val="uk-UA"/>
              </w:rPr>
              <w:t>Гранично допустима висота будівель</w:t>
            </w:r>
          </w:p>
        </w:tc>
        <w:tc>
          <w:tcPr>
            <w:tcW w:w="4640" w:type="dxa"/>
          </w:tcPr>
          <w:p w:rsidR="009B5B52" w:rsidRDefault="009B5B52" w:rsidP="00F7520E">
            <w:pPr>
              <w:jc w:val="both"/>
              <w:rPr>
                <w:lang w:val="uk-UA"/>
              </w:rPr>
            </w:pPr>
            <w:r w:rsidRPr="00435F61">
              <w:rPr>
                <w:lang w:val="uk-UA"/>
              </w:rPr>
              <w:t>Згідно з ДБН В.2.2-9-2009 «Громадські будинки</w:t>
            </w:r>
            <w:r>
              <w:rPr>
                <w:lang w:val="uk-UA"/>
              </w:rPr>
              <w:t xml:space="preserve"> та споруди. Основні положення»;</w:t>
            </w:r>
            <w:r w:rsidRPr="00435F61">
              <w:rPr>
                <w:lang w:val="uk-UA"/>
              </w:rPr>
              <w:t xml:space="preserve"> ДБН В.В.1-7-2002  «Основні вимоги до будівель і споруд. Пожежна безпека»; </w:t>
            </w:r>
            <w:r>
              <w:rPr>
                <w:lang w:val="uk-UA"/>
              </w:rPr>
              <w:t>Посібник з проектування «Культові будинки та споруди різних концесій».</w:t>
            </w:r>
          </w:p>
          <w:p w:rsidR="009B5B52" w:rsidRPr="00435F61" w:rsidRDefault="009B5B52" w:rsidP="00F7520E">
            <w:pPr>
              <w:jc w:val="both"/>
              <w:rPr>
                <w:lang w:val="uk-UA"/>
              </w:rPr>
            </w:pPr>
            <w:r>
              <w:rPr>
                <w:lang w:val="uk-UA"/>
              </w:rPr>
              <w:t>Відповідно до затвердженого проекту споруди.</w:t>
            </w:r>
          </w:p>
          <w:p w:rsidR="009B5B52" w:rsidRPr="00435F61" w:rsidRDefault="009B5B52" w:rsidP="00F7520E">
            <w:pPr>
              <w:tabs>
                <w:tab w:val="right" w:pos="9540"/>
              </w:tabs>
              <w:jc w:val="both"/>
              <w:rPr>
                <w:sz w:val="10"/>
                <w:szCs w:val="10"/>
                <w:lang w:val="uk-UA"/>
              </w:rPr>
            </w:pPr>
          </w:p>
        </w:tc>
      </w:tr>
      <w:tr w:rsidR="009B5B52" w:rsidRPr="00435F61" w:rsidTr="00F7520E">
        <w:tc>
          <w:tcPr>
            <w:tcW w:w="568" w:type="dxa"/>
          </w:tcPr>
          <w:p w:rsidR="009B5B52" w:rsidRPr="00435F61" w:rsidRDefault="009B5B52" w:rsidP="00F7520E">
            <w:pPr>
              <w:rPr>
                <w:lang w:val="uk-UA"/>
              </w:rPr>
            </w:pPr>
            <w:r>
              <w:rPr>
                <w:lang w:val="uk-UA"/>
              </w:rPr>
              <w:t>2</w:t>
            </w:r>
            <w:r w:rsidRPr="00435F61">
              <w:rPr>
                <w:lang w:val="uk-UA"/>
              </w:rPr>
              <w:t>.</w:t>
            </w:r>
          </w:p>
        </w:tc>
        <w:tc>
          <w:tcPr>
            <w:tcW w:w="4536" w:type="dxa"/>
          </w:tcPr>
          <w:p w:rsidR="009B5B52" w:rsidRPr="00435F61" w:rsidRDefault="009B5B52" w:rsidP="00F7520E">
            <w:pPr>
              <w:jc w:val="both"/>
              <w:rPr>
                <w:lang w:val="uk-UA"/>
              </w:rPr>
            </w:pPr>
            <w:r w:rsidRPr="00435F61">
              <w:rPr>
                <w:lang w:val="uk-UA"/>
              </w:rPr>
              <w:t>Максимально допустимий відсоток забудови земельної ділянки</w:t>
            </w:r>
          </w:p>
        </w:tc>
        <w:tc>
          <w:tcPr>
            <w:tcW w:w="4640" w:type="dxa"/>
          </w:tcPr>
          <w:p w:rsidR="009B5B52" w:rsidRDefault="009B5B52" w:rsidP="00F7520E">
            <w:pPr>
              <w:jc w:val="both"/>
              <w:rPr>
                <w:lang w:val="uk-UA"/>
              </w:rPr>
            </w:pPr>
            <w:r w:rsidRPr="00435F61">
              <w:rPr>
                <w:lang w:val="uk-UA"/>
              </w:rPr>
              <w:t>Згідно з ДБН В.2.2-9-2009 «Громадські будинки та споруди. Основні положення» та згідно з профільним ДБН за типом об’єкту.</w:t>
            </w:r>
          </w:p>
          <w:p w:rsidR="009B5B52" w:rsidRPr="00435F61" w:rsidRDefault="009B5B52" w:rsidP="00F7520E">
            <w:pPr>
              <w:jc w:val="both"/>
              <w:rPr>
                <w:lang w:val="uk-UA"/>
              </w:rPr>
            </w:pPr>
            <w:r>
              <w:rPr>
                <w:lang w:val="uk-UA"/>
              </w:rPr>
              <w:t>Згідно проекту.</w:t>
            </w:r>
          </w:p>
          <w:p w:rsidR="009B5B52" w:rsidRPr="00435F61" w:rsidRDefault="009B5B52" w:rsidP="00F7520E">
            <w:pPr>
              <w:jc w:val="both"/>
              <w:rPr>
                <w:sz w:val="10"/>
                <w:szCs w:val="10"/>
                <w:lang w:val="uk-UA"/>
              </w:rPr>
            </w:pPr>
          </w:p>
        </w:tc>
      </w:tr>
      <w:tr w:rsidR="009B5B52" w:rsidRPr="00435F61" w:rsidTr="00F7520E">
        <w:tc>
          <w:tcPr>
            <w:tcW w:w="568" w:type="dxa"/>
          </w:tcPr>
          <w:p w:rsidR="009B5B52" w:rsidRPr="00435F61" w:rsidRDefault="009B5B52" w:rsidP="00F7520E">
            <w:pPr>
              <w:rPr>
                <w:lang w:val="uk-UA"/>
              </w:rPr>
            </w:pPr>
            <w:r>
              <w:rPr>
                <w:lang w:val="uk-UA"/>
              </w:rPr>
              <w:t>3</w:t>
            </w:r>
            <w:r w:rsidRPr="00435F61">
              <w:rPr>
                <w:lang w:val="uk-UA"/>
              </w:rPr>
              <w:t>.</w:t>
            </w:r>
          </w:p>
        </w:tc>
        <w:tc>
          <w:tcPr>
            <w:tcW w:w="4536" w:type="dxa"/>
          </w:tcPr>
          <w:p w:rsidR="009B5B52" w:rsidRPr="00435F61" w:rsidRDefault="009B5B52" w:rsidP="00F7520E">
            <w:pPr>
              <w:jc w:val="both"/>
              <w:rPr>
                <w:lang w:val="uk-UA"/>
              </w:rPr>
            </w:pPr>
            <w:r w:rsidRPr="00435F61">
              <w:rPr>
                <w:lang w:val="uk-UA"/>
              </w:rPr>
              <w:t>Максимально допустима щільність населення (для житлової забудови)</w:t>
            </w:r>
          </w:p>
        </w:tc>
        <w:tc>
          <w:tcPr>
            <w:tcW w:w="4640" w:type="dxa"/>
          </w:tcPr>
          <w:p w:rsidR="009B5B52" w:rsidRPr="00435F61" w:rsidRDefault="009B5B52" w:rsidP="00F7520E">
            <w:pPr>
              <w:jc w:val="both"/>
              <w:rPr>
                <w:sz w:val="10"/>
                <w:szCs w:val="10"/>
                <w:lang w:val="uk-UA"/>
              </w:rPr>
            </w:pPr>
            <w:r w:rsidRPr="00435F61">
              <w:rPr>
                <w:lang w:val="uk-UA"/>
              </w:rPr>
              <w:t>Не визначається.</w:t>
            </w:r>
          </w:p>
          <w:p w:rsidR="009B5B52" w:rsidRPr="00435F61" w:rsidRDefault="009B5B52" w:rsidP="00F7520E">
            <w:pPr>
              <w:jc w:val="both"/>
              <w:rPr>
                <w:sz w:val="10"/>
                <w:szCs w:val="10"/>
                <w:lang w:val="uk-UA"/>
              </w:rPr>
            </w:pPr>
          </w:p>
        </w:tc>
      </w:tr>
      <w:tr w:rsidR="009B5B52" w:rsidRPr="00435F61" w:rsidTr="00F7520E">
        <w:tc>
          <w:tcPr>
            <w:tcW w:w="568" w:type="dxa"/>
          </w:tcPr>
          <w:p w:rsidR="009B5B52" w:rsidRPr="00435F61" w:rsidRDefault="009B5B52" w:rsidP="00F7520E">
            <w:pPr>
              <w:rPr>
                <w:lang w:val="uk-UA"/>
              </w:rPr>
            </w:pPr>
            <w:r>
              <w:rPr>
                <w:lang w:val="uk-UA"/>
              </w:rPr>
              <w:t>4</w:t>
            </w:r>
            <w:r w:rsidRPr="00435F61">
              <w:rPr>
                <w:lang w:val="uk-UA"/>
              </w:rPr>
              <w:t>.</w:t>
            </w:r>
          </w:p>
        </w:tc>
        <w:tc>
          <w:tcPr>
            <w:tcW w:w="4536" w:type="dxa"/>
          </w:tcPr>
          <w:p w:rsidR="009B5B52" w:rsidRPr="00435F61" w:rsidRDefault="009B5B52" w:rsidP="00F7520E">
            <w:pPr>
              <w:jc w:val="both"/>
              <w:rPr>
                <w:lang w:val="uk-UA"/>
              </w:rPr>
            </w:pPr>
            <w:r w:rsidRPr="00435F61">
              <w:rPr>
                <w:lang w:val="uk-UA"/>
              </w:rPr>
              <w:t>Відстані від об</w:t>
            </w:r>
            <w:r>
              <w:rPr>
                <w:lang w:val="uk-UA"/>
              </w:rPr>
              <w:t>’</w:t>
            </w:r>
            <w:r w:rsidRPr="00435F61">
              <w:rPr>
                <w:lang w:val="uk-UA"/>
              </w:rPr>
              <w:t>єкта, який проектується, до меж червоних ліній та ліній регулювання забудови</w:t>
            </w:r>
          </w:p>
        </w:tc>
        <w:tc>
          <w:tcPr>
            <w:tcW w:w="4640" w:type="dxa"/>
          </w:tcPr>
          <w:p w:rsidR="009B5B52" w:rsidRPr="00435F61" w:rsidRDefault="009B5B52" w:rsidP="00F7520E">
            <w:pPr>
              <w:pStyle w:val="af1"/>
              <w:tabs>
                <w:tab w:val="num" w:pos="720"/>
                <w:tab w:val="right" w:pos="9540"/>
              </w:tabs>
              <w:jc w:val="both"/>
              <w:rPr>
                <w:rFonts w:eastAsia="Arial Unicode MS"/>
                <w:sz w:val="24"/>
                <w:szCs w:val="24"/>
                <w:lang w:val="uk-UA"/>
              </w:rPr>
            </w:pPr>
            <w:r w:rsidRPr="00435F61">
              <w:rPr>
                <w:sz w:val="24"/>
                <w:szCs w:val="24"/>
                <w:lang w:val="uk-UA"/>
              </w:rPr>
              <w:t>Згідно з ДБН 360-92** п. 3.14 та перед-проектних розробок.</w:t>
            </w:r>
          </w:p>
          <w:p w:rsidR="009B5B52" w:rsidRPr="00435F61" w:rsidRDefault="009B5B52" w:rsidP="00F7520E">
            <w:pPr>
              <w:jc w:val="both"/>
              <w:rPr>
                <w:lang w:val="uk-UA"/>
              </w:rPr>
            </w:pPr>
            <w:r>
              <w:rPr>
                <w:lang w:val="uk-UA"/>
              </w:rPr>
              <w:t>Не визначається.</w:t>
            </w:r>
          </w:p>
        </w:tc>
      </w:tr>
      <w:tr w:rsidR="009B5B52" w:rsidRPr="00E65372" w:rsidTr="00F7520E">
        <w:tc>
          <w:tcPr>
            <w:tcW w:w="568" w:type="dxa"/>
          </w:tcPr>
          <w:p w:rsidR="009B5B52" w:rsidRPr="00435F61" w:rsidRDefault="009B5B52" w:rsidP="00F7520E">
            <w:pPr>
              <w:rPr>
                <w:lang w:val="uk-UA"/>
              </w:rPr>
            </w:pPr>
            <w:r>
              <w:rPr>
                <w:lang w:val="uk-UA"/>
              </w:rPr>
              <w:t>5</w:t>
            </w:r>
            <w:r w:rsidRPr="00435F61">
              <w:rPr>
                <w:lang w:val="uk-UA"/>
              </w:rPr>
              <w:t>.</w:t>
            </w:r>
          </w:p>
        </w:tc>
        <w:tc>
          <w:tcPr>
            <w:tcW w:w="4536" w:type="dxa"/>
          </w:tcPr>
          <w:p w:rsidR="009B5B52" w:rsidRPr="00435F61" w:rsidRDefault="009B5B52" w:rsidP="00F7520E">
            <w:pPr>
              <w:jc w:val="both"/>
              <w:rPr>
                <w:lang w:val="uk-UA"/>
              </w:rPr>
            </w:pPr>
            <w:r w:rsidRPr="00435F61">
              <w:rPr>
                <w:lang w:val="uk-UA"/>
              </w:rPr>
              <w:t>Планувальні обмеження (зони охорони пам</w:t>
            </w:r>
            <w:r>
              <w:rPr>
                <w:lang w:val="uk-UA"/>
              </w:rPr>
              <w:t>’</w:t>
            </w:r>
            <w:r w:rsidRPr="00435F61">
              <w:rPr>
                <w:lang w:val="uk-UA"/>
              </w:rPr>
              <w:t xml:space="preserve">яток культурної спадщини, зони охоронюваного ландшафту, межі історичних ареалів; прибережні захисні смуги; санітарно-захисні та інші охоронювані зони) </w:t>
            </w:r>
          </w:p>
        </w:tc>
        <w:tc>
          <w:tcPr>
            <w:tcW w:w="4640" w:type="dxa"/>
          </w:tcPr>
          <w:p w:rsidR="009B5B52" w:rsidRPr="00E96117" w:rsidRDefault="009B5B52" w:rsidP="00F7520E">
            <w:pPr>
              <w:jc w:val="both"/>
              <w:rPr>
                <w:sz w:val="10"/>
                <w:szCs w:val="10"/>
                <w:lang w:val="uk-UA"/>
              </w:rPr>
            </w:pPr>
            <w:r>
              <w:rPr>
                <w:lang w:val="uk-UA"/>
              </w:rPr>
              <w:t>З</w:t>
            </w:r>
            <w:r w:rsidRPr="00E96117">
              <w:rPr>
                <w:lang w:val="uk-UA"/>
              </w:rPr>
              <w:t xml:space="preserve">они охорони пам’яток культурної спадщини, зони охоронюваного ландшафту, межі історичних ареалів, прибережні захисні смуги, санітарно-захисні </w:t>
            </w:r>
            <w:r>
              <w:rPr>
                <w:lang w:val="uk-UA"/>
              </w:rPr>
              <w:t>на території ДПТ відсутні</w:t>
            </w:r>
            <w:r w:rsidRPr="00E96117">
              <w:rPr>
                <w:sz w:val="10"/>
                <w:szCs w:val="10"/>
                <w:lang w:val="uk-UA"/>
              </w:rPr>
              <w:t xml:space="preserve"> </w:t>
            </w:r>
          </w:p>
        </w:tc>
      </w:tr>
      <w:tr w:rsidR="009B5B52" w:rsidRPr="00435F61" w:rsidTr="00F7520E">
        <w:tc>
          <w:tcPr>
            <w:tcW w:w="568" w:type="dxa"/>
          </w:tcPr>
          <w:p w:rsidR="009B5B52" w:rsidRPr="00435F61" w:rsidRDefault="009B5B52" w:rsidP="00F7520E">
            <w:pPr>
              <w:rPr>
                <w:lang w:val="uk-UA"/>
              </w:rPr>
            </w:pPr>
            <w:r>
              <w:rPr>
                <w:lang w:val="uk-UA"/>
              </w:rPr>
              <w:t>6</w:t>
            </w:r>
            <w:r w:rsidRPr="00435F61">
              <w:rPr>
                <w:lang w:val="uk-UA"/>
              </w:rPr>
              <w:t>.</w:t>
            </w:r>
          </w:p>
        </w:tc>
        <w:tc>
          <w:tcPr>
            <w:tcW w:w="4536" w:type="dxa"/>
          </w:tcPr>
          <w:p w:rsidR="009B5B52" w:rsidRPr="00435F61" w:rsidRDefault="009B5B52" w:rsidP="00F7520E">
            <w:pPr>
              <w:jc w:val="both"/>
              <w:rPr>
                <w:lang w:val="uk-UA"/>
              </w:rPr>
            </w:pPr>
            <w:r w:rsidRPr="00435F61">
              <w:rPr>
                <w:lang w:val="uk-UA"/>
              </w:rPr>
              <w:t>Мінімально допустимі відстані від об</w:t>
            </w:r>
            <w:r>
              <w:rPr>
                <w:lang w:val="uk-UA"/>
              </w:rPr>
              <w:t>’</w:t>
            </w:r>
            <w:r w:rsidRPr="00435F61">
              <w:rPr>
                <w:lang w:val="uk-UA"/>
              </w:rPr>
              <w:t>єктів, які проектуються, до існуючих будинків та споруд</w:t>
            </w:r>
          </w:p>
        </w:tc>
        <w:tc>
          <w:tcPr>
            <w:tcW w:w="4640" w:type="dxa"/>
          </w:tcPr>
          <w:p w:rsidR="009B5B52" w:rsidRPr="00435F61" w:rsidRDefault="009B5B52" w:rsidP="00F7520E">
            <w:pPr>
              <w:tabs>
                <w:tab w:val="right" w:pos="9540"/>
              </w:tabs>
              <w:jc w:val="both"/>
              <w:rPr>
                <w:lang w:val="uk-UA"/>
              </w:rPr>
            </w:pPr>
            <w:r w:rsidRPr="00435F61">
              <w:rPr>
                <w:lang w:val="uk-UA"/>
              </w:rPr>
              <w:t>Згідно з ДБН 360-92** п.3.13 Додаток 3.1 з урахуванням санітарних норм та норм інсоляції.</w:t>
            </w:r>
          </w:p>
          <w:p w:rsidR="009B5B52" w:rsidRPr="00435F61" w:rsidRDefault="009B5B52" w:rsidP="00F7520E">
            <w:pPr>
              <w:jc w:val="both"/>
              <w:rPr>
                <w:sz w:val="10"/>
                <w:szCs w:val="10"/>
                <w:lang w:val="uk-UA"/>
              </w:rPr>
            </w:pPr>
          </w:p>
        </w:tc>
      </w:tr>
      <w:tr w:rsidR="009B5B52" w:rsidRPr="00871C73" w:rsidTr="00F7520E">
        <w:tc>
          <w:tcPr>
            <w:tcW w:w="568" w:type="dxa"/>
          </w:tcPr>
          <w:p w:rsidR="009B5B52" w:rsidRPr="00435F61" w:rsidRDefault="009B5B52" w:rsidP="00F7520E">
            <w:pPr>
              <w:rPr>
                <w:lang w:val="uk-UA"/>
              </w:rPr>
            </w:pPr>
            <w:r>
              <w:rPr>
                <w:lang w:val="uk-UA"/>
              </w:rPr>
              <w:t>7</w:t>
            </w:r>
            <w:r w:rsidRPr="00435F61">
              <w:rPr>
                <w:lang w:val="uk-UA"/>
              </w:rPr>
              <w:t>.</w:t>
            </w:r>
          </w:p>
        </w:tc>
        <w:tc>
          <w:tcPr>
            <w:tcW w:w="4536" w:type="dxa"/>
          </w:tcPr>
          <w:p w:rsidR="009B5B52" w:rsidRPr="00435F61" w:rsidRDefault="009B5B52" w:rsidP="00F7520E">
            <w:pPr>
              <w:jc w:val="both"/>
              <w:rPr>
                <w:lang w:val="uk-UA"/>
              </w:rPr>
            </w:pPr>
            <w:r w:rsidRPr="00435F61">
              <w:rPr>
                <w:lang w:val="uk-UA"/>
              </w:rPr>
              <w:t>Охоронювані зони інженерних комунікацій</w:t>
            </w:r>
          </w:p>
        </w:tc>
        <w:tc>
          <w:tcPr>
            <w:tcW w:w="4640" w:type="dxa"/>
          </w:tcPr>
          <w:p w:rsidR="009B5B52" w:rsidRDefault="009B5B52" w:rsidP="00D77F7E">
            <w:pPr>
              <w:jc w:val="both"/>
              <w:rPr>
                <w:lang w:val="uk-UA"/>
              </w:rPr>
            </w:pPr>
            <w:r>
              <w:rPr>
                <w:lang w:val="uk-UA"/>
              </w:rPr>
              <w:t xml:space="preserve">На території будівництва культової споруди магістральні інженерні комунікації відсутні. </w:t>
            </w:r>
          </w:p>
          <w:p w:rsidR="009B5B52" w:rsidRDefault="009B5B52" w:rsidP="00D77F7E">
            <w:pPr>
              <w:jc w:val="both"/>
              <w:rPr>
                <w:lang w:val="uk-UA"/>
              </w:rPr>
            </w:pPr>
            <w:r>
              <w:rPr>
                <w:lang w:val="uk-UA"/>
              </w:rPr>
              <w:t>Зони охорони інженерних комунікацій  встановлюються з</w:t>
            </w:r>
            <w:r w:rsidRPr="00FC1BBA">
              <w:t xml:space="preserve">гідно з ДБН 360-92** додаток 8.1, 8.2; </w:t>
            </w:r>
          </w:p>
          <w:p w:rsidR="009B5B52" w:rsidRPr="00FC1BBA" w:rsidRDefault="009B5B52" w:rsidP="00D77F7E">
            <w:pPr>
              <w:jc w:val="both"/>
            </w:pPr>
            <w:r>
              <w:rPr>
                <w:lang w:val="uk-UA"/>
              </w:rPr>
              <w:t xml:space="preserve">Магістральних комунікацій - </w:t>
            </w:r>
            <w:r w:rsidRPr="00FC1BBA">
              <w:t>«Правилами охорони магістральних трубопроводів», затвердженими Постановою КМ України від 16.11.2002р. №1747, «Правилами охорони електричних мереж», затвердженими Постановою КМ України від 4.03.1997р. №209, профільною нормативною документацією</w:t>
            </w:r>
          </w:p>
          <w:p w:rsidR="009B5B52" w:rsidRPr="00D77F7E" w:rsidRDefault="009B5B52" w:rsidP="00F7520E">
            <w:pPr>
              <w:jc w:val="both"/>
              <w:rPr>
                <w:sz w:val="10"/>
                <w:szCs w:val="10"/>
              </w:rPr>
            </w:pPr>
          </w:p>
        </w:tc>
      </w:tr>
      <w:tr w:rsidR="009B5B52" w:rsidRPr="00871C73" w:rsidTr="00F7520E">
        <w:tc>
          <w:tcPr>
            <w:tcW w:w="568" w:type="dxa"/>
          </w:tcPr>
          <w:p w:rsidR="009B5B52" w:rsidRPr="00435F61" w:rsidRDefault="009B5B52" w:rsidP="00F7520E">
            <w:pPr>
              <w:rPr>
                <w:lang w:val="uk-UA"/>
              </w:rPr>
            </w:pPr>
            <w:r>
              <w:rPr>
                <w:lang w:val="uk-UA"/>
              </w:rPr>
              <w:t>8</w:t>
            </w:r>
            <w:r w:rsidRPr="00435F61">
              <w:rPr>
                <w:lang w:val="uk-UA"/>
              </w:rPr>
              <w:t>.</w:t>
            </w:r>
          </w:p>
        </w:tc>
        <w:tc>
          <w:tcPr>
            <w:tcW w:w="4536" w:type="dxa"/>
          </w:tcPr>
          <w:p w:rsidR="009B5B52" w:rsidRPr="000D2DD4" w:rsidRDefault="009B5B52" w:rsidP="00F7520E">
            <w:pPr>
              <w:jc w:val="both"/>
              <w:rPr>
                <w:lang w:val="uk-UA"/>
              </w:rPr>
            </w:pPr>
            <w:r w:rsidRPr="00871C73">
              <w:rPr>
                <w:lang w:val="uk-UA"/>
              </w:rPr>
              <w:t>Вимоги до необхідності проведення інженерних вишукувань згідно з державними будівельними нормами ДБН А.2.1-1-2008 «Інженерні вишукування для будівництва»</w:t>
            </w:r>
          </w:p>
          <w:p w:rsidR="009B5B52" w:rsidRPr="00435F61" w:rsidRDefault="009B5B52" w:rsidP="00F7520E">
            <w:pPr>
              <w:jc w:val="both"/>
              <w:rPr>
                <w:lang w:val="uk-UA"/>
              </w:rPr>
            </w:pPr>
          </w:p>
        </w:tc>
        <w:tc>
          <w:tcPr>
            <w:tcW w:w="4640" w:type="dxa"/>
          </w:tcPr>
          <w:p w:rsidR="009B5B52" w:rsidRDefault="009B5B52" w:rsidP="00F7520E">
            <w:pPr>
              <w:jc w:val="both"/>
              <w:rPr>
                <w:lang w:val="uk-UA"/>
              </w:rPr>
            </w:pPr>
            <w:r w:rsidRPr="00871C73">
              <w:rPr>
                <w:lang w:val="uk-UA"/>
              </w:rPr>
              <w:t>Згідно з ДБН А.2.1-1-2008 «Інженерні вишукування для будівництва»</w:t>
            </w:r>
            <w:r>
              <w:rPr>
                <w:lang w:val="uk-UA"/>
              </w:rPr>
              <w:t>.</w:t>
            </w:r>
          </w:p>
          <w:p w:rsidR="009B5B52" w:rsidRPr="00871C73" w:rsidRDefault="009B5B52" w:rsidP="00F7520E">
            <w:pPr>
              <w:jc w:val="both"/>
              <w:rPr>
                <w:color w:val="000000"/>
                <w:spacing w:val="1"/>
                <w:lang w:val="uk-UA"/>
              </w:rPr>
            </w:pPr>
            <w:r w:rsidRPr="00871C73">
              <w:rPr>
                <w:color w:val="000000"/>
                <w:spacing w:val="1"/>
                <w:lang w:val="uk-UA"/>
              </w:rPr>
              <w:t>Вишукувальні роботи проводяться в залежності від стадії проектної документації:</w:t>
            </w:r>
          </w:p>
          <w:p w:rsidR="009B5B52" w:rsidRPr="00871C73" w:rsidRDefault="009B5B52" w:rsidP="00E96117">
            <w:pPr>
              <w:widowControl w:val="0"/>
              <w:numPr>
                <w:ilvl w:val="0"/>
                <w:numId w:val="24"/>
              </w:numPr>
              <w:shd w:val="clear" w:color="auto" w:fill="FFFFFF"/>
              <w:tabs>
                <w:tab w:val="left" w:pos="634"/>
              </w:tabs>
              <w:autoSpaceDE w:val="0"/>
              <w:autoSpaceDN w:val="0"/>
              <w:adjustRightInd w:val="0"/>
              <w:spacing w:before="86" w:line="259" w:lineRule="exact"/>
              <w:jc w:val="both"/>
              <w:rPr>
                <w:color w:val="000000"/>
              </w:rPr>
            </w:pPr>
            <w:r w:rsidRPr="00871C73">
              <w:rPr>
                <w:color w:val="000000"/>
                <w:spacing w:val="2"/>
                <w:lang w:val="uk-UA"/>
              </w:rPr>
              <w:t xml:space="preserve">для передпроектних робіт та ескізного проекту (ЕП) </w:t>
            </w:r>
            <w:r w:rsidRPr="00871C73">
              <w:rPr>
                <w:color w:val="000000"/>
                <w:spacing w:val="2"/>
              </w:rPr>
              <w:t xml:space="preserve">- </w:t>
            </w:r>
            <w:r w:rsidRPr="00871C73">
              <w:rPr>
                <w:color w:val="000000"/>
                <w:spacing w:val="2"/>
                <w:lang w:val="uk-UA"/>
              </w:rPr>
              <w:t xml:space="preserve">на основі </w:t>
            </w:r>
            <w:r w:rsidRPr="00871C73">
              <w:rPr>
                <w:color w:val="000000"/>
                <w:spacing w:val="7"/>
                <w:lang w:val="uk-UA"/>
              </w:rPr>
              <w:t xml:space="preserve">літературних, фондових джерел (враховуючи і державний картографо-геодезичний </w:t>
            </w:r>
            <w:r w:rsidRPr="00871C73">
              <w:rPr>
                <w:color w:val="000000"/>
                <w:spacing w:val="4"/>
                <w:lang w:val="uk-UA"/>
              </w:rPr>
              <w:t>фонд) і обґрунтованого обсягу польових і лабораторних робіт;</w:t>
            </w:r>
          </w:p>
          <w:p w:rsidR="009B5B52" w:rsidRPr="00871C73" w:rsidRDefault="009B5B52" w:rsidP="00E96117">
            <w:pPr>
              <w:widowControl w:val="0"/>
              <w:numPr>
                <w:ilvl w:val="0"/>
                <w:numId w:val="24"/>
              </w:numPr>
              <w:shd w:val="clear" w:color="auto" w:fill="FFFFFF"/>
              <w:tabs>
                <w:tab w:val="left" w:pos="634"/>
              </w:tabs>
              <w:autoSpaceDE w:val="0"/>
              <w:autoSpaceDN w:val="0"/>
              <w:adjustRightInd w:val="0"/>
              <w:spacing w:before="86" w:line="259" w:lineRule="exact"/>
              <w:jc w:val="both"/>
              <w:rPr>
                <w:color w:val="000000"/>
              </w:rPr>
            </w:pPr>
            <w:r w:rsidRPr="00871C73">
              <w:rPr>
                <w:color w:val="000000"/>
                <w:spacing w:val="2"/>
                <w:lang w:val="uk-UA"/>
              </w:rPr>
              <w:t>на стадіях техніко-економічне обґрунтування (ТЕО), техніко-економічний розраху</w:t>
            </w:r>
            <w:r w:rsidRPr="00871C73">
              <w:rPr>
                <w:color w:val="000000"/>
                <w:spacing w:val="5"/>
                <w:lang w:val="uk-UA"/>
              </w:rPr>
              <w:t>нок (ТЕР), проект (П), робочий проект (РП) - основні обсяги вишукувань (до ста в</w:t>
            </w:r>
            <w:r w:rsidRPr="00871C73">
              <w:rPr>
                <w:color w:val="000000"/>
                <w:lang w:val="uk-UA"/>
              </w:rPr>
              <w:t>ідсотків);</w:t>
            </w:r>
          </w:p>
          <w:p w:rsidR="009B5B52" w:rsidRPr="00871C73" w:rsidRDefault="009B5B52" w:rsidP="00E96117">
            <w:pPr>
              <w:widowControl w:val="0"/>
              <w:numPr>
                <w:ilvl w:val="0"/>
                <w:numId w:val="24"/>
              </w:numPr>
              <w:shd w:val="clear" w:color="auto" w:fill="FFFFFF"/>
              <w:tabs>
                <w:tab w:val="left" w:pos="634"/>
              </w:tabs>
              <w:autoSpaceDE w:val="0"/>
              <w:autoSpaceDN w:val="0"/>
              <w:adjustRightInd w:val="0"/>
              <w:spacing w:before="91" w:line="259" w:lineRule="exact"/>
              <w:jc w:val="both"/>
              <w:rPr>
                <w:color w:val="000000"/>
              </w:rPr>
            </w:pPr>
            <w:r w:rsidRPr="00871C73">
              <w:rPr>
                <w:color w:val="000000"/>
                <w:spacing w:val="8"/>
                <w:lang w:val="uk-UA"/>
              </w:rPr>
              <w:t>на стадії робочої документації (Р) - додаткові обсяги вишукувальних робіт при умові від</w:t>
            </w:r>
            <w:r w:rsidRPr="00871C73">
              <w:rPr>
                <w:color w:val="000000"/>
                <w:spacing w:val="8"/>
                <w:lang w:val="uk-UA"/>
              </w:rPr>
              <w:softHyphen/>
              <w:t>по</w:t>
            </w:r>
            <w:r w:rsidRPr="00871C73">
              <w:rPr>
                <w:color w:val="000000"/>
                <w:spacing w:val="4"/>
                <w:lang w:val="uk-UA"/>
              </w:rPr>
              <w:t>відного обґрунтування у технічному завданні</w:t>
            </w:r>
            <w:r>
              <w:rPr>
                <w:color w:val="000000"/>
                <w:spacing w:val="4"/>
                <w:lang w:val="uk-UA"/>
              </w:rPr>
              <w:t>.</w:t>
            </w:r>
            <w:r w:rsidRPr="00871C73">
              <w:rPr>
                <w:color w:val="000000"/>
                <w:spacing w:val="8"/>
                <w:lang w:val="uk-UA"/>
              </w:rPr>
              <w:t xml:space="preserve"> </w:t>
            </w:r>
          </w:p>
          <w:p w:rsidR="009B5B52" w:rsidRPr="00871C73" w:rsidRDefault="009B5B52" w:rsidP="00F7520E">
            <w:pPr>
              <w:jc w:val="both"/>
              <w:rPr>
                <w:sz w:val="10"/>
                <w:szCs w:val="10"/>
              </w:rPr>
            </w:pPr>
          </w:p>
        </w:tc>
      </w:tr>
      <w:tr w:rsidR="009B5B52" w:rsidRPr="00435F61" w:rsidTr="00F7520E">
        <w:tc>
          <w:tcPr>
            <w:tcW w:w="568" w:type="dxa"/>
          </w:tcPr>
          <w:p w:rsidR="009B5B52" w:rsidRPr="00435F61" w:rsidRDefault="009B5B52" w:rsidP="00F7520E">
            <w:pPr>
              <w:rPr>
                <w:lang w:val="uk-UA"/>
              </w:rPr>
            </w:pPr>
            <w:r>
              <w:rPr>
                <w:lang w:val="uk-UA"/>
              </w:rPr>
              <w:t>9</w:t>
            </w:r>
            <w:r w:rsidRPr="00435F61">
              <w:rPr>
                <w:lang w:val="uk-UA"/>
              </w:rPr>
              <w:t>.</w:t>
            </w:r>
          </w:p>
        </w:tc>
        <w:tc>
          <w:tcPr>
            <w:tcW w:w="4536" w:type="dxa"/>
          </w:tcPr>
          <w:p w:rsidR="009B5B52" w:rsidRPr="00435F61" w:rsidRDefault="009B5B52" w:rsidP="00F7520E">
            <w:pPr>
              <w:jc w:val="both"/>
              <w:rPr>
                <w:lang w:val="uk-UA"/>
              </w:rPr>
            </w:pPr>
            <w:r w:rsidRPr="00435F61">
              <w:rPr>
                <w:lang w:val="uk-UA"/>
              </w:rPr>
              <w:t>Вимоги щодо благоустрою (в тому числі щодо відновлення благоустрою)</w:t>
            </w:r>
          </w:p>
        </w:tc>
        <w:tc>
          <w:tcPr>
            <w:tcW w:w="4640" w:type="dxa"/>
          </w:tcPr>
          <w:p w:rsidR="009B5B52" w:rsidRPr="00435F61" w:rsidRDefault="009B5B52" w:rsidP="00F7520E">
            <w:pPr>
              <w:jc w:val="both"/>
              <w:rPr>
                <w:sz w:val="10"/>
                <w:szCs w:val="10"/>
                <w:lang w:val="uk-UA"/>
              </w:rPr>
            </w:pPr>
            <w:r w:rsidRPr="00435F61">
              <w:rPr>
                <w:lang w:val="uk-UA"/>
              </w:rPr>
              <w:t xml:space="preserve">Відповідно до ЗУ «Про благоустрій населених пунктів» </w:t>
            </w:r>
            <w:r w:rsidRPr="00435F61">
              <w:rPr>
                <w:iCs/>
                <w:lang w:val="uk-UA"/>
              </w:rPr>
              <w:t xml:space="preserve">№ 4220-VI від 22.12.2011; </w:t>
            </w:r>
            <w:r w:rsidRPr="00435F61">
              <w:rPr>
                <w:lang w:val="uk-UA"/>
              </w:rPr>
              <w:t>ДБН 360-92** додаток 5.2. та згідно з профільним ДБН за типом об’єкту.</w:t>
            </w:r>
          </w:p>
        </w:tc>
      </w:tr>
      <w:tr w:rsidR="009B5B52" w:rsidRPr="00435F61" w:rsidTr="00F7520E">
        <w:tc>
          <w:tcPr>
            <w:tcW w:w="568" w:type="dxa"/>
          </w:tcPr>
          <w:p w:rsidR="009B5B52" w:rsidRPr="00435F61" w:rsidRDefault="009B5B52" w:rsidP="00F7520E">
            <w:pPr>
              <w:rPr>
                <w:lang w:val="uk-UA"/>
              </w:rPr>
            </w:pPr>
            <w:r w:rsidRPr="00435F61">
              <w:rPr>
                <w:lang w:val="uk-UA"/>
              </w:rPr>
              <w:t>1</w:t>
            </w:r>
            <w:r>
              <w:rPr>
                <w:lang w:val="uk-UA"/>
              </w:rPr>
              <w:t>0</w:t>
            </w:r>
            <w:r w:rsidRPr="00435F61">
              <w:rPr>
                <w:lang w:val="uk-UA"/>
              </w:rPr>
              <w:t>.</w:t>
            </w:r>
          </w:p>
        </w:tc>
        <w:tc>
          <w:tcPr>
            <w:tcW w:w="4536" w:type="dxa"/>
          </w:tcPr>
          <w:p w:rsidR="009B5B52" w:rsidRPr="00435F61" w:rsidRDefault="009B5B52" w:rsidP="00F7520E">
            <w:pPr>
              <w:jc w:val="both"/>
              <w:rPr>
                <w:lang w:val="uk-UA"/>
              </w:rPr>
            </w:pPr>
            <w:r w:rsidRPr="00435F61">
              <w:rPr>
                <w:lang w:val="uk-UA"/>
              </w:rPr>
              <w:t>Забезпечення умов транспортно-пішохідного зв</w:t>
            </w:r>
            <w:r>
              <w:rPr>
                <w:lang w:val="uk-UA"/>
              </w:rPr>
              <w:t>’</w:t>
            </w:r>
            <w:r w:rsidRPr="00435F61">
              <w:rPr>
                <w:lang w:val="uk-UA"/>
              </w:rPr>
              <w:t>язку</w:t>
            </w:r>
          </w:p>
        </w:tc>
        <w:tc>
          <w:tcPr>
            <w:tcW w:w="4640" w:type="dxa"/>
          </w:tcPr>
          <w:p w:rsidR="009B5B52" w:rsidRPr="00435F61" w:rsidRDefault="009B5B52" w:rsidP="00F7520E">
            <w:pPr>
              <w:jc w:val="both"/>
              <w:rPr>
                <w:lang w:val="uk-UA"/>
              </w:rPr>
            </w:pPr>
            <w:r w:rsidRPr="00435F61">
              <w:rPr>
                <w:lang w:val="uk-UA"/>
              </w:rPr>
              <w:t>Визначається згідн</w:t>
            </w:r>
            <w:r>
              <w:rPr>
                <w:lang w:val="uk-UA"/>
              </w:rPr>
              <w:t>о з ДБН 360-92** пп.7.26 – 7.42;</w:t>
            </w:r>
            <w:r w:rsidRPr="00435F61">
              <w:rPr>
                <w:lang w:val="uk-UA"/>
              </w:rPr>
              <w:t xml:space="preserve"> ДБН В.2.3-5-2001 «Вулиці та дороги насе</w:t>
            </w:r>
            <w:r>
              <w:rPr>
                <w:lang w:val="uk-UA"/>
              </w:rPr>
              <w:t>лених пунктів», та згідно перед</w:t>
            </w:r>
            <w:r w:rsidRPr="00435F61">
              <w:rPr>
                <w:lang w:val="uk-UA"/>
              </w:rPr>
              <w:t>проектних розробок.</w:t>
            </w:r>
          </w:p>
          <w:p w:rsidR="009B5B52" w:rsidRPr="00435F61" w:rsidRDefault="009B5B52" w:rsidP="00F7520E">
            <w:pPr>
              <w:jc w:val="both"/>
              <w:rPr>
                <w:sz w:val="10"/>
                <w:szCs w:val="10"/>
                <w:lang w:val="uk-UA"/>
              </w:rPr>
            </w:pPr>
          </w:p>
        </w:tc>
      </w:tr>
      <w:tr w:rsidR="009B5B52" w:rsidRPr="00435F61" w:rsidTr="00F7520E">
        <w:tc>
          <w:tcPr>
            <w:tcW w:w="568" w:type="dxa"/>
          </w:tcPr>
          <w:p w:rsidR="009B5B52" w:rsidRPr="00435F61" w:rsidRDefault="009B5B52" w:rsidP="00F7520E">
            <w:pPr>
              <w:rPr>
                <w:lang w:val="uk-UA"/>
              </w:rPr>
            </w:pPr>
            <w:r w:rsidRPr="00435F61">
              <w:rPr>
                <w:lang w:val="uk-UA"/>
              </w:rPr>
              <w:t>1</w:t>
            </w:r>
            <w:r>
              <w:rPr>
                <w:lang w:val="uk-UA"/>
              </w:rPr>
              <w:t>1</w:t>
            </w:r>
            <w:r w:rsidRPr="00435F61">
              <w:rPr>
                <w:lang w:val="uk-UA"/>
              </w:rPr>
              <w:t>.</w:t>
            </w:r>
          </w:p>
        </w:tc>
        <w:tc>
          <w:tcPr>
            <w:tcW w:w="4536" w:type="dxa"/>
          </w:tcPr>
          <w:p w:rsidR="009B5B52" w:rsidRPr="00435F61" w:rsidRDefault="009B5B52" w:rsidP="00F7520E">
            <w:pPr>
              <w:jc w:val="both"/>
              <w:rPr>
                <w:lang w:val="uk-UA"/>
              </w:rPr>
            </w:pPr>
            <w:r w:rsidRPr="00435F61">
              <w:rPr>
                <w:lang w:val="uk-UA"/>
              </w:rPr>
              <w:t xml:space="preserve">Вимоги щодо забезпечення необхідною кількістю місць зберігання автотранспорту </w:t>
            </w:r>
          </w:p>
        </w:tc>
        <w:tc>
          <w:tcPr>
            <w:tcW w:w="4640" w:type="dxa"/>
          </w:tcPr>
          <w:p w:rsidR="009B5B52" w:rsidRPr="00435F61" w:rsidRDefault="009B5B52" w:rsidP="00F7520E">
            <w:pPr>
              <w:jc w:val="both"/>
              <w:rPr>
                <w:lang w:val="uk-UA"/>
              </w:rPr>
            </w:pPr>
            <w:r>
              <w:rPr>
                <w:lang w:val="uk-UA"/>
              </w:rPr>
              <w:t>Згідно з ДБН 360-92** пп. 7.50, 7.51, таблиця 7.</w:t>
            </w:r>
            <w:r w:rsidRPr="00435F61">
              <w:rPr>
                <w:lang w:val="uk-UA"/>
              </w:rPr>
              <w:t>5, 7.6 (зміна 4) та ДБН В.2.3-15-2007 «Автостоянки і гаражі для легкових  автомобілів»</w:t>
            </w:r>
            <w:r>
              <w:rPr>
                <w:lang w:val="uk-UA"/>
              </w:rPr>
              <w:t>.</w:t>
            </w:r>
          </w:p>
          <w:p w:rsidR="009B5B52" w:rsidRPr="00435F61" w:rsidRDefault="009B5B52" w:rsidP="00F7520E">
            <w:pPr>
              <w:jc w:val="both"/>
              <w:rPr>
                <w:sz w:val="10"/>
                <w:szCs w:val="10"/>
                <w:lang w:val="uk-UA"/>
              </w:rPr>
            </w:pPr>
          </w:p>
        </w:tc>
      </w:tr>
      <w:tr w:rsidR="009B5B52" w:rsidRPr="00435F61" w:rsidTr="00F7520E">
        <w:tc>
          <w:tcPr>
            <w:tcW w:w="568" w:type="dxa"/>
          </w:tcPr>
          <w:p w:rsidR="009B5B52" w:rsidRPr="00435F61" w:rsidRDefault="009B5B52" w:rsidP="00F7520E">
            <w:pPr>
              <w:rPr>
                <w:lang w:val="uk-UA"/>
              </w:rPr>
            </w:pPr>
            <w:r w:rsidRPr="00435F61">
              <w:rPr>
                <w:lang w:val="uk-UA"/>
              </w:rPr>
              <w:t>1</w:t>
            </w:r>
            <w:r>
              <w:rPr>
                <w:lang w:val="uk-UA"/>
              </w:rPr>
              <w:t>2</w:t>
            </w:r>
            <w:r w:rsidRPr="00435F61">
              <w:rPr>
                <w:lang w:val="uk-UA"/>
              </w:rPr>
              <w:t>.</w:t>
            </w:r>
          </w:p>
        </w:tc>
        <w:tc>
          <w:tcPr>
            <w:tcW w:w="4536" w:type="dxa"/>
          </w:tcPr>
          <w:p w:rsidR="009B5B52" w:rsidRPr="00435F61" w:rsidRDefault="009B5B52" w:rsidP="00F7520E">
            <w:pPr>
              <w:jc w:val="both"/>
              <w:rPr>
                <w:lang w:val="uk-UA"/>
              </w:rPr>
            </w:pPr>
            <w:r w:rsidRPr="00435F61">
              <w:rPr>
                <w:lang w:val="uk-UA"/>
              </w:rPr>
              <w:t xml:space="preserve">Вимоги щодо охорони культурної спадщини </w:t>
            </w:r>
          </w:p>
        </w:tc>
        <w:tc>
          <w:tcPr>
            <w:tcW w:w="4640" w:type="dxa"/>
          </w:tcPr>
          <w:p w:rsidR="009B5B52" w:rsidRPr="00435F61" w:rsidRDefault="009B5B52" w:rsidP="00F7520E">
            <w:pPr>
              <w:jc w:val="both"/>
              <w:rPr>
                <w:lang w:val="uk-UA"/>
              </w:rPr>
            </w:pPr>
            <w:r w:rsidRPr="00435F61">
              <w:rPr>
                <w:lang w:val="uk-UA"/>
              </w:rPr>
              <w:t>Відповідно до ЗУ «Про охорону культурної спадщини»</w:t>
            </w:r>
            <w:r w:rsidRPr="00435F61">
              <w:rPr>
                <w:rFonts w:ascii="Arial" w:hAnsi="Arial"/>
                <w:b/>
                <w:noProof/>
                <w:lang w:val="uk-UA"/>
              </w:rPr>
              <w:t xml:space="preserve"> </w:t>
            </w:r>
            <w:r w:rsidRPr="00435F61">
              <w:rPr>
                <w:noProof/>
                <w:lang w:val="uk-UA"/>
              </w:rPr>
              <w:t>№2921-III</w:t>
            </w:r>
            <w:r w:rsidRPr="00435F61">
              <w:rPr>
                <w:lang w:val="uk-UA"/>
              </w:rPr>
              <w:t xml:space="preserve"> та ДБН Б.2.2-2-2008 (при розміщенні в зоні земель історико-культурного призначення).</w:t>
            </w:r>
          </w:p>
          <w:p w:rsidR="009B5B52" w:rsidRPr="00435F61" w:rsidRDefault="009B5B52" w:rsidP="00F7520E">
            <w:pPr>
              <w:jc w:val="both"/>
              <w:rPr>
                <w:lang w:val="uk-UA"/>
              </w:rPr>
            </w:pPr>
          </w:p>
        </w:tc>
      </w:tr>
      <w:tr w:rsidR="009B5B52" w:rsidRPr="00435F61" w:rsidTr="00F7520E">
        <w:tc>
          <w:tcPr>
            <w:tcW w:w="568" w:type="dxa"/>
          </w:tcPr>
          <w:p w:rsidR="009B5B52" w:rsidRPr="00435F61" w:rsidRDefault="009B5B52" w:rsidP="00F7520E">
            <w:pPr>
              <w:rPr>
                <w:lang w:val="uk-UA"/>
              </w:rPr>
            </w:pPr>
            <w:r>
              <w:rPr>
                <w:lang w:val="uk-UA"/>
              </w:rPr>
              <w:t>13.</w:t>
            </w:r>
          </w:p>
        </w:tc>
        <w:tc>
          <w:tcPr>
            <w:tcW w:w="4536" w:type="dxa"/>
          </w:tcPr>
          <w:p w:rsidR="009B5B52" w:rsidRPr="004E58E1" w:rsidRDefault="009B5B52" w:rsidP="00F7520E">
            <w:pPr>
              <w:jc w:val="both"/>
            </w:pPr>
            <w:r w:rsidRPr="004E58E1">
              <w:t xml:space="preserve">Вимоги щодо створення безперешкодного життєвого середовища для осіб з обмеженими фізичними можливостями та інших </w:t>
            </w:r>
          </w:p>
          <w:p w:rsidR="009B5B52" w:rsidRPr="00435F61" w:rsidRDefault="009B5B52" w:rsidP="00F7520E">
            <w:pPr>
              <w:jc w:val="both"/>
              <w:rPr>
                <w:lang w:val="uk-UA"/>
              </w:rPr>
            </w:pPr>
            <w:r w:rsidRPr="004E58E1">
              <w:t>маломобільних груп населення</w:t>
            </w:r>
            <w:r w:rsidRPr="00435F61">
              <w:rPr>
                <w:lang w:val="uk-UA"/>
              </w:rPr>
              <w:t xml:space="preserve"> </w:t>
            </w:r>
          </w:p>
        </w:tc>
        <w:tc>
          <w:tcPr>
            <w:tcW w:w="4640" w:type="dxa"/>
          </w:tcPr>
          <w:p w:rsidR="009B5B52" w:rsidRPr="00435F61" w:rsidRDefault="009B5B52" w:rsidP="00F7520E">
            <w:pPr>
              <w:jc w:val="both"/>
              <w:rPr>
                <w:lang w:val="uk-UA"/>
              </w:rPr>
            </w:pPr>
            <w:r w:rsidRPr="00435F61">
              <w:rPr>
                <w:lang w:val="uk-UA"/>
              </w:rPr>
              <w:t>ДБН В.2.2-17</w:t>
            </w:r>
            <w:r>
              <w:rPr>
                <w:lang w:val="uk-UA"/>
              </w:rPr>
              <w:t>-2006</w:t>
            </w:r>
            <w:r w:rsidRPr="00435F61">
              <w:rPr>
                <w:lang w:val="uk-UA"/>
              </w:rPr>
              <w:t xml:space="preserve"> «Доступність будинків і споруд для маломобільних груп населення»</w:t>
            </w:r>
            <w:r>
              <w:rPr>
                <w:lang w:val="uk-UA"/>
              </w:rPr>
              <w:t>.</w:t>
            </w:r>
          </w:p>
        </w:tc>
      </w:tr>
    </w:tbl>
    <w:p w:rsidR="009B5B52" w:rsidRDefault="009B5B52" w:rsidP="009B164E">
      <w:pPr>
        <w:ind w:left="435"/>
        <w:jc w:val="both"/>
        <w:rPr>
          <w:lang w:val="uk-UA"/>
        </w:rPr>
      </w:pPr>
    </w:p>
    <w:p w:rsidR="009B5B52" w:rsidRDefault="009B5B52">
      <w:pPr>
        <w:spacing w:after="200" w:line="276" w:lineRule="auto"/>
        <w:rPr>
          <w:lang w:val="uk-UA"/>
        </w:rPr>
      </w:pPr>
      <w:r>
        <w:rPr>
          <w:lang w:val="uk-UA"/>
        </w:rPr>
        <w:br w:type="page"/>
      </w:r>
    </w:p>
    <w:p w:rsidR="009B5B52" w:rsidRDefault="009B5B52" w:rsidP="005D0173">
      <w:pPr>
        <w:ind w:left="435"/>
        <w:jc w:val="center"/>
        <w:rPr>
          <w:lang w:val="uk-UA"/>
        </w:rPr>
      </w:pPr>
      <w:r>
        <w:rPr>
          <w:b/>
          <w:i/>
          <w:sz w:val="28"/>
          <w:szCs w:val="28"/>
          <w:lang w:val="uk-UA"/>
        </w:rPr>
        <w:t>З</w:t>
      </w:r>
      <w:r w:rsidRPr="009B164E">
        <w:rPr>
          <w:b/>
          <w:i/>
          <w:sz w:val="28"/>
          <w:szCs w:val="28"/>
          <w:lang w:val="uk-UA"/>
        </w:rPr>
        <w:t>она рекреації (паркова зона</w:t>
      </w:r>
      <w:r w:rsidRPr="009B164E">
        <w:rPr>
          <w:lang w:val="uk-UA"/>
        </w:rPr>
        <w:t>)</w:t>
      </w:r>
    </w:p>
    <w:p w:rsidR="009B5B52" w:rsidRDefault="009B5B52" w:rsidP="00246596">
      <w:pPr>
        <w:pStyle w:val="af1"/>
        <w:ind w:firstLine="567"/>
        <w:jc w:val="center"/>
        <w:rPr>
          <w:i/>
          <w:sz w:val="22"/>
          <w:szCs w:val="22"/>
          <w:lang w:val="uk-UA"/>
        </w:rPr>
      </w:pPr>
      <w:r w:rsidRPr="00246596">
        <w:rPr>
          <w:i/>
          <w:sz w:val="22"/>
          <w:szCs w:val="22"/>
          <w:lang w:val="uk-UA"/>
        </w:rPr>
        <w:t>Містобудівні умови і обмеження забудови земельної ділянки,</w:t>
      </w:r>
      <w:r>
        <w:rPr>
          <w:i/>
          <w:sz w:val="22"/>
          <w:szCs w:val="22"/>
          <w:lang w:val="uk-UA"/>
        </w:rPr>
        <w:t xml:space="preserve"> </w:t>
      </w:r>
      <w:r w:rsidRPr="00246596">
        <w:rPr>
          <w:i/>
          <w:sz w:val="22"/>
          <w:szCs w:val="22"/>
          <w:lang w:val="uk-UA"/>
        </w:rPr>
        <w:t xml:space="preserve">що розташована в зоні  </w:t>
      </w:r>
    </w:p>
    <w:p w:rsidR="009B5B52" w:rsidRPr="00246596" w:rsidRDefault="009B5B52" w:rsidP="00246596">
      <w:pPr>
        <w:pStyle w:val="af1"/>
        <w:ind w:firstLine="567"/>
        <w:jc w:val="center"/>
        <w:rPr>
          <w:i/>
          <w:sz w:val="22"/>
          <w:szCs w:val="22"/>
          <w:lang w:val="uk-UA"/>
        </w:rPr>
      </w:pPr>
    </w:p>
    <w:tbl>
      <w:tblPr>
        <w:tblW w:w="97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6"/>
        <w:gridCol w:w="4640"/>
      </w:tblGrid>
      <w:tr w:rsidR="009B5B52" w:rsidRPr="00435F61" w:rsidTr="00F7520E">
        <w:tc>
          <w:tcPr>
            <w:tcW w:w="568" w:type="dxa"/>
          </w:tcPr>
          <w:p w:rsidR="009B5B52" w:rsidRPr="00435F61" w:rsidRDefault="009B5B52" w:rsidP="00F7520E">
            <w:pPr>
              <w:rPr>
                <w:lang w:val="uk-UA"/>
              </w:rPr>
            </w:pPr>
            <w:r>
              <w:rPr>
                <w:lang w:val="uk-UA"/>
              </w:rPr>
              <w:t>1</w:t>
            </w:r>
            <w:r w:rsidRPr="00435F61">
              <w:rPr>
                <w:lang w:val="uk-UA"/>
              </w:rPr>
              <w:t>.</w:t>
            </w:r>
          </w:p>
        </w:tc>
        <w:tc>
          <w:tcPr>
            <w:tcW w:w="4536" w:type="dxa"/>
          </w:tcPr>
          <w:p w:rsidR="009B5B52" w:rsidRPr="00435F61" w:rsidRDefault="009B5B52" w:rsidP="00F7520E">
            <w:pPr>
              <w:jc w:val="both"/>
              <w:rPr>
                <w:lang w:val="uk-UA"/>
              </w:rPr>
            </w:pPr>
            <w:r w:rsidRPr="00435F61">
              <w:rPr>
                <w:lang w:val="uk-UA"/>
              </w:rPr>
              <w:t>Гранично допустима висота будівель</w:t>
            </w:r>
          </w:p>
        </w:tc>
        <w:tc>
          <w:tcPr>
            <w:tcW w:w="4640" w:type="dxa"/>
          </w:tcPr>
          <w:p w:rsidR="009B5B52" w:rsidRPr="00435F61" w:rsidRDefault="009B5B52" w:rsidP="00F7520E">
            <w:pPr>
              <w:pStyle w:val="af1"/>
              <w:tabs>
                <w:tab w:val="num" w:pos="720"/>
                <w:tab w:val="right" w:pos="9540"/>
              </w:tabs>
              <w:jc w:val="both"/>
              <w:rPr>
                <w:sz w:val="24"/>
                <w:szCs w:val="24"/>
                <w:lang w:val="uk-UA"/>
              </w:rPr>
            </w:pPr>
            <w:r>
              <w:rPr>
                <w:sz w:val="24"/>
                <w:szCs w:val="24"/>
                <w:lang w:val="uk-UA"/>
              </w:rPr>
              <w:t>Не вище одного поверху.</w:t>
            </w:r>
          </w:p>
          <w:p w:rsidR="009B5B52" w:rsidRPr="00435F61" w:rsidRDefault="009B5B52" w:rsidP="00F7520E">
            <w:pPr>
              <w:tabs>
                <w:tab w:val="right" w:pos="9540"/>
              </w:tabs>
              <w:ind w:left="360"/>
              <w:rPr>
                <w:sz w:val="10"/>
                <w:szCs w:val="10"/>
                <w:lang w:val="uk-UA"/>
              </w:rPr>
            </w:pPr>
          </w:p>
        </w:tc>
      </w:tr>
      <w:tr w:rsidR="009B5B52" w:rsidRPr="00435F61" w:rsidTr="00F7520E">
        <w:tc>
          <w:tcPr>
            <w:tcW w:w="568" w:type="dxa"/>
          </w:tcPr>
          <w:p w:rsidR="009B5B52" w:rsidRPr="00435F61" w:rsidRDefault="009B5B52" w:rsidP="00F7520E">
            <w:pPr>
              <w:rPr>
                <w:lang w:val="uk-UA"/>
              </w:rPr>
            </w:pPr>
            <w:r>
              <w:rPr>
                <w:lang w:val="uk-UA"/>
              </w:rPr>
              <w:t>2</w:t>
            </w:r>
            <w:r w:rsidRPr="00435F61">
              <w:rPr>
                <w:lang w:val="uk-UA"/>
              </w:rPr>
              <w:t>.</w:t>
            </w:r>
          </w:p>
        </w:tc>
        <w:tc>
          <w:tcPr>
            <w:tcW w:w="4536" w:type="dxa"/>
          </w:tcPr>
          <w:p w:rsidR="009B5B52" w:rsidRPr="00435F61" w:rsidRDefault="009B5B52" w:rsidP="00F7520E">
            <w:pPr>
              <w:jc w:val="both"/>
              <w:rPr>
                <w:lang w:val="uk-UA"/>
              </w:rPr>
            </w:pPr>
            <w:r w:rsidRPr="00435F61">
              <w:rPr>
                <w:lang w:val="uk-UA"/>
              </w:rPr>
              <w:t>Максимально допустимий відсоток забудови земельної ділянки</w:t>
            </w:r>
          </w:p>
        </w:tc>
        <w:tc>
          <w:tcPr>
            <w:tcW w:w="4640" w:type="dxa"/>
          </w:tcPr>
          <w:p w:rsidR="009B5B52" w:rsidRPr="00435F61" w:rsidRDefault="009B5B52" w:rsidP="00F7520E">
            <w:pPr>
              <w:jc w:val="both"/>
              <w:rPr>
                <w:lang w:val="uk-UA"/>
              </w:rPr>
            </w:pPr>
            <w:r w:rsidRPr="00435F61">
              <w:rPr>
                <w:lang w:val="uk-UA"/>
              </w:rPr>
              <w:t xml:space="preserve">Згідно ДБН 360-92** </w:t>
            </w:r>
            <w:r>
              <w:rPr>
                <w:lang w:val="uk-UA"/>
              </w:rPr>
              <w:t>д</w:t>
            </w:r>
            <w:r w:rsidRPr="00435F61">
              <w:rPr>
                <w:lang w:val="uk-UA"/>
              </w:rPr>
              <w:t>одаток 5.2.</w:t>
            </w:r>
          </w:p>
          <w:p w:rsidR="009B5B52" w:rsidRPr="00435F61" w:rsidRDefault="009B5B52" w:rsidP="00F7520E">
            <w:pPr>
              <w:jc w:val="both"/>
              <w:rPr>
                <w:lang w:val="uk-UA"/>
              </w:rPr>
            </w:pPr>
            <w:r w:rsidRPr="00435F61">
              <w:rPr>
                <w:lang w:val="uk-UA"/>
              </w:rPr>
              <w:t>Відповідно до передпроектних розробок та згідно з профільним ДБН за типом об’єкту.</w:t>
            </w:r>
          </w:p>
          <w:p w:rsidR="009B5B52" w:rsidRPr="00435F61" w:rsidRDefault="009B5B52" w:rsidP="00F7520E">
            <w:pPr>
              <w:jc w:val="both"/>
              <w:rPr>
                <w:sz w:val="10"/>
                <w:szCs w:val="10"/>
                <w:lang w:val="uk-UA"/>
              </w:rPr>
            </w:pPr>
          </w:p>
        </w:tc>
      </w:tr>
      <w:tr w:rsidR="009B5B52" w:rsidRPr="00435F61" w:rsidTr="00F7520E">
        <w:tc>
          <w:tcPr>
            <w:tcW w:w="568" w:type="dxa"/>
          </w:tcPr>
          <w:p w:rsidR="009B5B52" w:rsidRPr="00435F61" w:rsidRDefault="009B5B52" w:rsidP="00F7520E">
            <w:pPr>
              <w:rPr>
                <w:lang w:val="uk-UA"/>
              </w:rPr>
            </w:pPr>
            <w:r>
              <w:rPr>
                <w:lang w:val="uk-UA"/>
              </w:rPr>
              <w:t>3</w:t>
            </w:r>
            <w:r w:rsidRPr="00435F61">
              <w:rPr>
                <w:lang w:val="uk-UA"/>
              </w:rPr>
              <w:t>.</w:t>
            </w:r>
          </w:p>
        </w:tc>
        <w:tc>
          <w:tcPr>
            <w:tcW w:w="4536" w:type="dxa"/>
          </w:tcPr>
          <w:p w:rsidR="009B5B52" w:rsidRPr="00435F61" w:rsidRDefault="009B5B52" w:rsidP="00F7520E">
            <w:pPr>
              <w:jc w:val="both"/>
              <w:rPr>
                <w:lang w:val="uk-UA"/>
              </w:rPr>
            </w:pPr>
            <w:r w:rsidRPr="00435F61">
              <w:rPr>
                <w:lang w:val="uk-UA"/>
              </w:rPr>
              <w:t>Максимально допустима щільність населення (для житлової забудови)</w:t>
            </w:r>
          </w:p>
        </w:tc>
        <w:tc>
          <w:tcPr>
            <w:tcW w:w="4640" w:type="dxa"/>
          </w:tcPr>
          <w:p w:rsidR="009B5B52" w:rsidRPr="00435F61" w:rsidRDefault="009B5B52" w:rsidP="00F7520E">
            <w:pPr>
              <w:jc w:val="both"/>
              <w:rPr>
                <w:sz w:val="10"/>
                <w:szCs w:val="10"/>
                <w:lang w:val="uk-UA"/>
              </w:rPr>
            </w:pPr>
            <w:r w:rsidRPr="00435F61">
              <w:rPr>
                <w:lang w:val="uk-UA"/>
              </w:rPr>
              <w:t>Не визначається.</w:t>
            </w:r>
          </w:p>
          <w:p w:rsidR="009B5B52" w:rsidRPr="00435F61" w:rsidRDefault="009B5B52" w:rsidP="00F7520E">
            <w:pPr>
              <w:jc w:val="both"/>
              <w:rPr>
                <w:sz w:val="10"/>
                <w:szCs w:val="10"/>
                <w:lang w:val="uk-UA"/>
              </w:rPr>
            </w:pPr>
          </w:p>
        </w:tc>
      </w:tr>
      <w:tr w:rsidR="009B5B52" w:rsidRPr="00435F61" w:rsidTr="00F7520E">
        <w:tc>
          <w:tcPr>
            <w:tcW w:w="568" w:type="dxa"/>
          </w:tcPr>
          <w:p w:rsidR="009B5B52" w:rsidRPr="00435F61" w:rsidRDefault="009B5B52" w:rsidP="00F7520E">
            <w:pPr>
              <w:rPr>
                <w:lang w:val="uk-UA"/>
              </w:rPr>
            </w:pPr>
            <w:r>
              <w:rPr>
                <w:lang w:val="uk-UA"/>
              </w:rPr>
              <w:t>4</w:t>
            </w:r>
            <w:r w:rsidRPr="00435F61">
              <w:rPr>
                <w:lang w:val="uk-UA"/>
              </w:rPr>
              <w:t>.</w:t>
            </w:r>
          </w:p>
        </w:tc>
        <w:tc>
          <w:tcPr>
            <w:tcW w:w="4536" w:type="dxa"/>
          </w:tcPr>
          <w:p w:rsidR="009B5B52" w:rsidRPr="00435F61" w:rsidRDefault="009B5B52" w:rsidP="00F7520E">
            <w:pPr>
              <w:jc w:val="both"/>
              <w:rPr>
                <w:lang w:val="uk-UA"/>
              </w:rPr>
            </w:pPr>
            <w:r w:rsidRPr="00435F61">
              <w:rPr>
                <w:lang w:val="uk-UA"/>
              </w:rPr>
              <w:t>Відстані від об</w:t>
            </w:r>
            <w:r>
              <w:rPr>
                <w:lang w:val="uk-UA"/>
              </w:rPr>
              <w:t>’</w:t>
            </w:r>
            <w:r w:rsidRPr="00435F61">
              <w:rPr>
                <w:lang w:val="uk-UA"/>
              </w:rPr>
              <w:t>єкта, який проектується, до меж червоних ліній та ліній регулювання забудови</w:t>
            </w:r>
          </w:p>
        </w:tc>
        <w:tc>
          <w:tcPr>
            <w:tcW w:w="4640" w:type="dxa"/>
          </w:tcPr>
          <w:p w:rsidR="009B5B52" w:rsidRPr="00435F61" w:rsidRDefault="009B5B52" w:rsidP="00F7520E">
            <w:pPr>
              <w:pStyle w:val="af1"/>
              <w:tabs>
                <w:tab w:val="num" w:pos="720"/>
                <w:tab w:val="right" w:pos="9540"/>
              </w:tabs>
              <w:jc w:val="both"/>
              <w:rPr>
                <w:rFonts w:eastAsia="Arial Unicode MS"/>
                <w:sz w:val="24"/>
                <w:szCs w:val="24"/>
                <w:lang w:val="uk-UA"/>
              </w:rPr>
            </w:pPr>
            <w:r w:rsidRPr="00435F61">
              <w:rPr>
                <w:sz w:val="24"/>
                <w:szCs w:val="24"/>
                <w:lang w:val="uk-UA"/>
              </w:rPr>
              <w:t>Згідно з ДБН 360-92** та передпроектних розробок.</w:t>
            </w:r>
          </w:p>
          <w:p w:rsidR="009B5B52" w:rsidRPr="00435F61" w:rsidRDefault="009B5B52" w:rsidP="00F7520E">
            <w:pPr>
              <w:jc w:val="both"/>
              <w:rPr>
                <w:lang w:val="uk-UA"/>
              </w:rPr>
            </w:pPr>
          </w:p>
        </w:tc>
      </w:tr>
      <w:tr w:rsidR="009B5B52" w:rsidRPr="00E65372" w:rsidTr="00F7520E">
        <w:tc>
          <w:tcPr>
            <w:tcW w:w="568" w:type="dxa"/>
          </w:tcPr>
          <w:p w:rsidR="009B5B52" w:rsidRPr="00435F61" w:rsidRDefault="009B5B52" w:rsidP="00F7520E">
            <w:pPr>
              <w:rPr>
                <w:lang w:val="uk-UA"/>
              </w:rPr>
            </w:pPr>
            <w:r>
              <w:rPr>
                <w:lang w:val="uk-UA"/>
              </w:rPr>
              <w:t>5</w:t>
            </w:r>
            <w:r w:rsidRPr="00435F61">
              <w:rPr>
                <w:lang w:val="uk-UA"/>
              </w:rPr>
              <w:t>.</w:t>
            </w:r>
          </w:p>
        </w:tc>
        <w:tc>
          <w:tcPr>
            <w:tcW w:w="4536" w:type="dxa"/>
          </w:tcPr>
          <w:p w:rsidR="009B5B52" w:rsidRPr="00435F61" w:rsidRDefault="009B5B52" w:rsidP="00F7520E">
            <w:pPr>
              <w:jc w:val="both"/>
              <w:rPr>
                <w:lang w:val="uk-UA"/>
              </w:rPr>
            </w:pPr>
            <w:r w:rsidRPr="00435F61">
              <w:rPr>
                <w:lang w:val="uk-UA"/>
              </w:rPr>
              <w:t>Планувальні обмеження (зони охорони пам</w:t>
            </w:r>
            <w:r>
              <w:rPr>
                <w:lang w:val="uk-UA"/>
              </w:rPr>
              <w:t>’</w:t>
            </w:r>
            <w:r w:rsidRPr="00435F61">
              <w:rPr>
                <w:lang w:val="uk-UA"/>
              </w:rPr>
              <w:t>яток культурної спадщини, зони охоронюваного ландш</w:t>
            </w:r>
            <w:r>
              <w:rPr>
                <w:lang w:val="uk-UA"/>
              </w:rPr>
              <w:t>афту, межі історичних ареалів, прибережні захисні смуги,</w:t>
            </w:r>
            <w:r w:rsidRPr="00435F61">
              <w:rPr>
                <w:lang w:val="uk-UA"/>
              </w:rPr>
              <w:t xml:space="preserve"> санітарно-захисні та інші охоронювані зони) </w:t>
            </w:r>
          </w:p>
        </w:tc>
        <w:tc>
          <w:tcPr>
            <w:tcW w:w="4640" w:type="dxa"/>
          </w:tcPr>
          <w:p w:rsidR="009B5B52" w:rsidRPr="00E96117" w:rsidRDefault="009B5B52" w:rsidP="00F7520E">
            <w:pPr>
              <w:jc w:val="both"/>
              <w:rPr>
                <w:sz w:val="10"/>
                <w:szCs w:val="10"/>
                <w:lang w:val="uk-UA"/>
              </w:rPr>
            </w:pPr>
            <w:r>
              <w:rPr>
                <w:lang w:val="uk-UA"/>
              </w:rPr>
              <w:t>З</w:t>
            </w:r>
            <w:r w:rsidRPr="00E96117">
              <w:rPr>
                <w:lang w:val="uk-UA"/>
              </w:rPr>
              <w:t xml:space="preserve">они охорони пам’яток культурної спадщини, зони охоронюваного ландшафту, межі історичних ареалів, прибережні захисні смуги, санітарно-захисні </w:t>
            </w:r>
            <w:r>
              <w:rPr>
                <w:lang w:val="uk-UA"/>
              </w:rPr>
              <w:t>на території ДПТ відсутні</w:t>
            </w:r>
            <w:r w:rsidRPr="00E96117">
              <w:rPr>
                <w:sz w:val="10"/>
                <w:szCs w:val="10"/>
                <w:lang w:val="uk-UA"/>
              </w:rPr>
              <w:t xml:space="preserve"> </w:t>
            </w:r>
          </w:p>
        </w:tc>
      </w:tr>
      <w:tr w:rsidR="009B5B52" w:rsidRPr="00435F61" w:rsidTr="00F7520E">
        <w:tc>
          <w:tcPr>
            <w:tcW w:w="568" w:type="dxa"/>
          </w:tcPr>
          <w:p w:rsidR="009B5B52" w:rsidRPr="00435F61" w:rsidRDefault="009B5B52" w:rsidP="00F7520E">
            <w:pPr>
              <w:rPr>
                <w:lang w:val="uk-UA"/>
              </w:rPr>
            </w:pPr>
            <w:r>
              <w:rPr>
                <w:lang w:val="uk-UA"/>
              </w:rPr>
              <w:t>6</w:t>
            </w:r>
            <w:r w:rsidRPr="00435F61">
              <w:rPr>
                <w:lang w:val="uk-UA"/>
              </w:rPr>
              <w:t>.</w:t>
            </w:r>
          </w:p>
        </w:tc>
        <w:tc>
          <w:tcPr>
            <w:tcW w:w="4536" w:type="dxa"/>
          </w:tcPr>
          <w:p w:rsidR="009B5B52" w:rsidRPr="00435F61" w:rsidRDefault="009B5B52" w:rsidP="00F7520E">
            <w:pPr>
              <w:jc w:val="both"/>
              <w:rPr>
                <w:lang w:val="uk-UA"/>
              </w:rPr>
            </w:pPr>
            <w:r w:rsidRPr="00435F61">
              <w:rPr>
                <w:lang w:val="uk-UA"/>
              </w:rPr>
              <w:t>Мінімально допустимі відстані від об</w:t>
            </w:r>
            <w:r>
              <w:rPr>
                <w:lang w:val="uk-UA"/>
              </w:rPr>
              <w:t>’</w:t>
            </w:r>
            <w:r w:rsidRPr="00435F61">
              <w:rPr>
                <w:lang w:val="uk-UA"/>
              </w:rPr>
              <w:t>єктів, які проектуються, до існуючих будинків та споруд</w:t>
            </w:r>
          </w:p>
        </w:tc>
        <w:tc>
          <w:tcPr>
            <w:tcW w:w="4640" w:type="dxa"/>
          </w:tcPr>
          <w:p w:rsidR="009B5B52" w:rsidRPr="00435F61" w:rsidRDefault="009B5B52" w:rsidP="00F7520E">
            <w:pPr>
              <w:tabs>
                <w:tab w:val="right" w:pos="9540"/>
              </w:tabs>
              <w:jc w:val="both"/>
              <w:rPr>
                <w:lang w:val="uk-UA"/>
              </w:rPr>
            </w:pPr>
            <w:r w:rsidRPr="00435F61">
              <w:rPr>
                <w:lang w:val="uk-UA"/>
              </w:rPr>
              <w:t>Згідно з ДБН 360-92** Додаток 3.1 з урахуванням санітарних норм</w:t>
            </w:r>
            <w:r>
              <w:rPr>
                <w:lang w:val="uk-UA"/>
              </w:rPr>
              <w:t xml:space="preserve"> та згідно передпроектних розробок.</w:t>
            </w:r>
          </w:p>
          <w:p w:rsidR="009B5B52" w:rsidRPr="00435F61" w:rsidRDefault="009B5B52" w:rsidP="00F7520E">
            <w:pPr>
              <w:jc w:val="both"/>
              <w:rPr>
                <w:sz w:val="10"/>
                <w:szCs w:val="10"/>
                <w:lang w:val="uk-UA"/>
              </w:rPr>
            </w:pPr>
          </w:p>
        </w:tc>
      </w:tr>
      <w:tr w:rsidR="009B5B52" w:rsidRPr="00435F61" w:rsidTr="00F7520E">
        <w:tc>
          <w:tcPr>
            <w:tcW w:w="568" w:type="dxa"/>
          </w:tcPr>
          <w:p w:rsidR="009B5B52" w:rsidRPr="00435F61" w:rsidRDefault="009B5B52" w:rsidP="00F7520E">
            <w:pPr>
              <w:rPr>
                <w:lang w:val="uk-UA"/>
              </w:rPr>
            </w:pPr>
            <w:r>
              <w:rPr>
                <w:lang w:val="uk-UA"/>
              </w:rPr>
              <w:t>7</w:t>
            </w:r>
            <w:r w:rsidRPr="00435F61">
              <w:rPr>
                <w:lang w:val="uk-UA"/>
              </w:rPr>
              <w:t>.</w:t>
            </w:r>
          </w:p>
        </w:tc>
        <w:tc>
          <w:tcPr>
            <w:tcW w:w="4536" w:type="dxa"/>
          </w:tcPr>
          <w:p w:rsidR="009B5B52" w:rsidRPr="00435F61" w:rsidRDefault="009B5B52" w:rsidP="00F7520E">
            <w:pPr>
              <w:jc w:val="both"/>
              <w:rPr>
                <w:lang w:val="uk-UA"/>
              </w:rPr>
            </w:pPr>
            <w:r w:rsidRPr="00435F61">
              <w:rPr>
                <w:lang w:val="uk-UA"/>
              </w:rPr>
              <w:t>Охоронювані зони інженерних комунікацій</w:t>
            </w:r>
          </w:p>
        </w:tc>
        <w:tc>
          <w:tcPr>
            <w:tcW w:w="4640" w:type="dxa"/>
          </w:tcPr>
          <w:p w:rsidR="009B5B52" w:rsidRDefault="009B5B52" w:rsidP="00206455">
            <w:pPr>
              <w:jc w:val="both"/>
              <w:rPr>
                <w:lang w:val="uk-UA"/>
              </w:rPr>
            </w:pPr>
            <w:r>
              <w:rPr>
                <w:lang w:val="uk-UA"/>
              </w:rPr>
              <w:t xml:space="preserve">На території паркової зони магістральні інженерні комунікації відсутні. </w:t>
            </w:r>
          </w:p>
          <w:p w:rsidR="009B5B52" w:rsidRDefault="009B5B52" w:rsidP="00206455">
            <w:pPr>
              <w:jc w:val="both"/>
              <w:rPr>
                <w:lang w:val="uk-UA"/>
              </w:rPr>
            </w:pPr>
            <w:r>
              <w:rPr>
                <w:lang w:val="uk-UA"/>
              </w:rPr>
              <w:t>Зони охорони інженерних комунікацій  встановлюються з</w:t>
            </w:r>
            <w:r w:rsidRPr="00FC1BBA">
              <w:t xml:space="preserve">гідно з ДБН 360-92** додаток 8.1, 8.2; </w:t>
            </w:r>
          </w:p>
          <w:p w:rsidR="009B5B52" w:rsidRPr="00435F61" w:rsidRDefault="009B5B52" w:rsidP="00F246EA">
            <w:pPr>
              <w:jc w:val="both"/>
              <w:rPr>
                <w:sz w:val="10"/>
                <w:szCs w:val="10"/>
                <w:lang w:val="uk-UA"/>
              </w:rPr>
            </w:pPr>
            <w:r>
              <w:rPr>
                <w:lang w:val="uk-UA"/>
              </w:rPr>
              <w:t xml:space="preserve">Магістральних комунікацій - </w:t>
            </w:r>
            <w:r w:rsidRPr="00FC1BBA">
              <w:t>«Правилами охорони магістральних трубопроводів», затвердженими Постановою КМ України від 16.11.2002р. №1747, «Правилами охорони електричних мереж», затвердженими Постановою КМ України від 4.03.1997р. №209, профільною нормативною документацією</w:t>
            </w:r>
          </w:p>
        </w:tc>
      </w:tr>
      <w:tr w:rsidR="009B5B52" w:rsidRPr="00871DB8" w:rsidTr="00F7520E">
        <w:tc>
          <w:tcPr>
            <w:tcW w:w="568" w:type="dxa"/>
          </w:tcPr>
          <w:p w:rsidR="009B5B52" w:rsidRPr="00435F61" w:rsidRDefault="009B5B52" w:rsidP="00F7520E">
            <w:pPr>
              <w:rPr>
                <w:lang w:val="uk-UA"/>
              </w:rPr>
            </w:pPr>
            <w:r>
              <w:rPr>
                <w:lang w:val="uk-UA"/>
              </w:rPr>
              <w:t>8</w:t>
            </w:r>
            <w:r w:rsidRPr="00435F61">
              <w:rPr>
                <w:lang w:val="uk-UA"/>
              </w:rPr>
              <w:t>.</w:t>
            </w:r>
          </w:p>
        </w:tc>
        <w:tc>
          <w:tcPr>
            <w:tcW w:w="4536" w:type="dxa"/>
          </w:tcPr>
          <w:p w:rsidR="009B5B52" w:rsidRPr="00C036FF" w:rsidRDefault="009B5B52" w:rsidP="00F7520E">
            <w:pPr>
              <w:jc w:val="both"/>
              <w:rPr>
                <w:lang w:val="uk-UA"/>
              </w:rPr>
            </w:pPr>
            <w:r w:rsidRPr="00C036FF">
              <w:rPr>
                <w:lang w:val="uk-UA"/>
              </w:rPr>
              <w:t>Вимоги до необхідності проведення інженерних вишукувань згідно з державними будівельними нормами ДБН А.2.1-1-2008 «Інженерні вишукування для будівництва»</w:t>
            </w:r>
          </w:p>
          <w:p w:rsidR="009B5B52" w:rsidRPr="00435F61" w:rsidRDefault="009B5B52" w:rsidP="00F7520E">
            <w:pPr>
              <w:jc w:val="both"/>
              <w:rPr>
                <w:lang w:val="uk-UA"/>
              </w:rPr>
            </w:pPr>
          </w:p>
        </w:tc>
        <w:tc>
          <w:tcPr>
            <w:tcW w:w="4640" w:type="dxa"/>
          </w:tcPr>
          <w:p w:rsidR="009B5B52" w:rsidRPr="00C036FF" w:rsidRDefault="009B5B52" w:rsidP="00F7520E">
            <w:pPr>
              <w:shd w:val="clear" w:color="auto" w:fill="FFFFFF"/>
              <w:tabs>
                <w:tab w:val="left" w:pos="763"/>
              </w:tabs>
              <w:spacing w:line="269" w:lineRule="exact"/>
              <w:jc w:val="both"/>
              <w:rPr>
                <w:color w:val="000000"/>
                <w:spacing w:val="1"/>
                <w:lang w:val="uk-UA"/>
              </w:rPr>
            </w:pPr>
            <w:r w:rsidRPr="00C036FF">
              <w:rPr>
                <w:color w:val="000000"/>
                <w:spacing w:val="1"/>
                <w:lang w:val="uk-UA"/>
              </w:rPr>
              <w:t>Вишукувальні роботи проводяться в залежності від стадії проектної документації:</w:t>
            </w:r>
          </w:p>
          <w:p w:rsidR="009B5B52" w:rsidRPr="00C036FF" w:rsidRDefault="009B5B52" w:rsidP="00C21CF5">
            <w:pPr>
              <w:widowControl w:val="0"/>
              <w:numPr>
                <w:ilvl w:val="0"/>
                <w:numId w:val="24"/>
              </w:numPr>
              <w:shd w:val="clear" w:color="auto" w:fill="FFFFFF"/>
              <w:tabs>
                <w:tab w:val="left" w:pos="634"/>
              </w:tabs>
              <w:autoSpaceDE w:val="0"/>
              <w:autoSpaceDN w:val="0"/>
              <w:adjustRightInd w:val="0"/>
              <w:spacing w:line="259" w:lineRule="exact"/>
              <w:jc w:val="both"/>
              <w:rPr>
                <w:color w:val="000000"/>
              </w:rPr>
            </w:pPr>
            <w:r w:rsidRPr="00C036FF">
              <w:rPr>
                <w:color w:val="000000"/>
                <w:spacing w:val="2"/>
                <w:lang w:val="uk-UA"/>
              </w:rPr>
              <w:t xml:space="preserve">для передпроектних робіт та ескізного проекту (ЕП) </w:t>
            </w:r>
            <w:r w:rsidRPr="00C036FF">
              <w:rPr>
                <w:color w:val="000000"/>
                <w:spacing w:val="2"/>
              </w:rPr>
              <w:t xml:space="preserve">- </w:t>
            </w:r>
            <w:r w:rsidRPr="00C036FF">
              <w:rPr>
                <w:color w:val="000000"/>
                <w:spacing w:val="2"/>
                <w:lang w:val="uk-UA"/>
              </w:rPr>
              <w:t>на основі</w:t>
            </w:r>
            <w:r w:rsidRPr="00C036FF">
              <w:rPr>
                <w:color w:val="000000"/>
                <w:spacing w:val="2"/>
              </w:rPr>
              <w:t xml:space="preserve"> </w:t>
            </w:r>
            <w:r w:rsidRPr="00C036FF">
              <w:rPr>
                <w:color w:val="000000"/>
                <w:spacing w:val="7"/>
                <w:lang w:val="uk-UA"/>
              </w:rPr>
              <w:t>літературних, фондових джерел (враховуючи і державний картографо-геодезичний</w:t>
            </w:r>
            <w:r w:rsidRPr="00C036FF">
              <w:rPr>
                <w:color w:val="000000"/>
                <w:spacing w:val="7"/>
              </w:rPr>
              <w:t xml:space="preserve"> </w:t>
            </w:r>
            <w:r w:rsidRPr="00C036FF">
              <w:rPr>
                <w:color w:val="000000"/>
                <w:spacing w:val="4"/>
                <w:lang w:val="uk-UA"/>
              </w:rPr>
              <w:t>фонд) і обґрунтованого обсягу польових і лабораторних робіт;</w:t>
            </w:r>
          </w:p>
          <w:p w:rsidR="009B5B52" w:rsidRPr="00C036FF" w:rsidRDefault="009B5B52" w:rsidP="00C21CF5">
            <w:pPr>
              <w:widowControl w:val="0"/>
              <w:numPr>
                <w:ilvl w:val="0"/>
                <w:numId w:val="24"/>
              </w:numPr>
              <w:shd w:val="clear" w:color="auto" w:fill="FFFFFF"/>
              <w:tabs>
                <w:tab w:val="left" w:pos="634"/>
              </w:tabs>
              <w:autoSpaceDE w:val="0"/>
              <w:autoSpaceDN w:val="0"/>
              <w:adjustRightInd w:val="0"/>
              <w:spacing w:before="86" w:line="259" w:lineRule="exact"/>
              <w:jc w:val="both"/>
              <w:rPr>
                <w:color w:val="000000"/>
              </w:rPr>
            </w:pPr>
            <w:r w:rsidRPr="00C036FF">
              <w:rPr>
                <w:color w:val="000000"/>
                <w:spacing w:val="2"/>
                <w:lang w:val="uk-UA"/>
              </w:rPr>
              <w:t>на стадіях техніко-економічне обґрунтування (ТЕО), техніко-економічний розраху</w:t>
            </w:r>
            <w:r w:rsidRPr="00C036FF">
              <w:rPr>
                <w:color w:val="000000"/>
                <w:spacing w:val="5"/>
                <w:lang w:val="uk-UA"/>
              </w:rPr>
              <w:t>нок (ТЕР), проект (П), робочий проект (РП) - основні обсяги вишукувань (до ста в</w:t>
            </w:r>
            <w:r w:rsidRPr="00C036FF">
              <w:rPr>
                <w:color w:val="000000"/>
                <w:lang w:val="uk-UA"/>
              </w:rPr>
              <w:t>ідсотків);</w:t>
            </w:r>
          </w:p>
          <w:p w:rsidR="009B5B52" w:rsidRPr="00871DB8" w:rsidRDefault="009B5B52" w:rsidP="00C21CF5">
            <w:pPr>
              <w:widowControl w:val="0"/>
              <w:numPr>
                <w:ilvl w:val="0"/>
                <w:numId w:val="24"/>
              </w:numPr>
              <w:shd w:val="clear" w:color="auto" w:fill="FFFFFF"/>
              <w:tabs>
                <w:tab w:val="left" w:pos="634"/>
              </w:tabs>
              <w:autoSpaceDE w:val="0"/>
              <w:autoSpaceDN w:val="0"/>
              <w:adjustRightInd w:val="0"/>
              <w:spacing w:before="91" w:line="259" w:lineRule="exact"/>
              <w:jc w:val="both"/>
              <w:rPr>
                <w:sz w:val="10"/>
                <w:szCs w:val="10"/>
              </w:rPr>
            </w:pPr>
            <w:r w:rsidRPr="00C036FF">
              <w:rPr>
                <w:color w:val="000000"/>
                <w:spacing w:val="8"/>
                <w:lang w:val="uk-UA"/>
              </w:rPr>
              <w:t>на стадії робочої документації (Р) - додаткові обсяги вишукувальних робіт при умові від</w:t>
            </w:r>
            <w:r w:rsidRPr="00C036FF">
              <w:rPr>
                <w:color w:val="000000"/>
                <w:spacing w:val="8"/>
                <w:lang w:val="uk-UA"/>
              </w:rPr>
              <w:softHyphen/>
              <w:t>по</w:t>
            </w:r>
            <w:r w:rsidRPr="00C036FF">
              <w:rPr>
                <w:color w:val="000000"/>
                <w:spacing w:val="4"/>
                <w:lang w:val="uk-UA"/>
              </w:rPr>
              <w:t>відного обґрунтування у технічному завданні</w:t>
            </w:r>
            <w:r>
              <w:rPr>
                <w:color w:val="000000"/>
                <w:spacing w:val="4"/>
                <w:lang w:val="uk-UA"/>
              </w:rPr>
              <w:t>.</w:t>
            </w:r>
          </w:p>
        </w:tc>
      </w:tr>
      <w:tr w:rsidR="009B5B52" w:rsidRPr="00435F61" w:rsidTr="00F7520E">
        <w:tc>
          <w:tcPr>
            <w:tcW w:w="568" w:type="dxa"/>
          </w:tcPr>
          <w:p w:rsidR="009B5B52" w:rsidRPr="00435F61" w:rsidRDefault="009B5B52" w:rsidP="00F7520E">
            <w:pPr>
              <w:rPr>
                <w:lang w:val="uk-UA"/>
              </w:rPr>
            </w:pPr>
            <w:r>
              <w:rPr>
                <w:lang w:val="uk-UA"/>
              </w:rPr>
              <w:t>9</w:t>
            </w:r>
            <w:r w:rsidRPr="00435F61">
              <w:rPr>
                <w:lang w:val="uk-UA"/>
              </w:rPr>
              <w:t>.</w:t>
            </w:r>
          </w:p>
        </w:tc>
        <w:tc>
          <w:tcPr>
            <w:tcW w:w="4536" w:type="dxa"/>
          </w:tcPr>
          <w:p w:rsidR="009B5B52" w:rsidRPr="00435F61" w:rsidRDefault="009B5B52" w:rsidP="00F7520E">
            <w:pPr>
              <w:jc w:val="both"/>
              <w:rPr>
                <w:lang w:val="uk-UA"/>
              </w:rPr>
            </w:pPr>
            <w:r w:rsidRPr="00435F61">
              <w:rPr>
                <w:lang w:val="uk-UA"/>
              </w:rPr>
              <w:t>Вимоги щодо благоустрою (в тому числі щодо відновлення благоустрою)</w:t>
            </w:r>
          </w:p>
        </w:tc>
        <w:tc>
          <w:tcPr>
            <w:tcW w:w="4640" w:type="dxa"/>
          </w:tcPr>
          <w:p w:rsidR="009B5B52" w:rsidRPr="00435F61" w:rsidRDefault="009B5B52" w:rsidP="00F7520E">
            <w:pPr>
              <w:jc w:val="both"/>
              <w:rPr>
                <w:sz w:val="10"/>
                <w:szCs w:val="10"/>
                <w:lang w:val="uk-UA"/>
              </w:rPr>
            </w:pPr>
            <w:r w:rsidRPr="00435F61">
              <w:rPr>
                <w:lang w:val="uk-UA"/>
              </w:rPr>
              <w:t xml:space="preserve">Відповідно до ЗУ «Про благоустрій населених пунктів» </w:t>
            </w:r>
            <w:r w:rsidRPr="00435F61">
              <w:rPr>
                <w:iCs/>
                <w:lang w:val="uk-UA"/>
              </w:rPr>
              <w:t xml:space="preserve">№ 4220-VI від 22.12.2011; </w:t>
            </w:r>
            <w:r w:rsidRPr="00435F61">
              <w:rPr>
                <w:lang w:val="uk-UA"/>
              </w:rPr>
              <w:t>та згідно з профільним ДБН за типом об’єкту.</w:t>
            </w:r>
          </w:p>
        </w:tc>
      </w:tr>
      <w:tr w:rsidR="009B5B52" w:rsidRPr="00435F61" w:rsidTr="00F7520E">
        <w:tc>
          <w:tcPr>
            <w:tcW w:w="568" w:type="dxa"/>
          </w:tcPr>
          <w:p w:rsidR="009B5B52" w:rsidRPr="00435F61" w:rsidRDefault="009B5B52" w:rsidP="00F7520E">
            <w:pPr>
              <w:rPr>
                <w:lang w:val="uk-UA"/>
              </w:rPr>
            </w:pPr>
            <w:r w:rsidRPr="00435F61">
              <w:rPr>
                <w:lang w:val="uk-UA"/>
              </w:rPr>
              <w:t>1</w:t>
            </w:r>
            <w:r>
              <w:rPr>
                <w:lang w:val="uk-UA"/>
              </w:rPr>
              <w:t>0</w:t>
            </w:r>
            <w:r w:rsidRPr="00435F61">
              <w:rPr>
                <w:lang w:val="uk-UA"/>
              </w:rPr>
              <w:t>.</w:t>
            </w:r>
          </w:p>
        </w:tc>
        <w:tc>
          <w:tcPr>
            <w:tcW w:w="4536" w:type="dxa"/>
          </w:tcPr>
          <w:p w:rsidR="009B5B52" w:rsidRPr="00435F61" w:rsidRDefault="009B5B52" w:rsidP="00F7520E">
            <w:pPr>
              <w:jc w:val="both"/>
              <w:rPr>
                <w:lang w:val="uk-UA"/>
              </w:rPr>
            </w:pPr>
            <w:r w:rsidRPr="00435F61">
              <w:rPr>
                <w:lang w:val="uk-UA"/>
              </w:rPr>
              <w:t>Забезпечення умов транспортно-пішохідного зв</w:t>
            </w:r>
            <w:r>
              <w:rPr>
                <w:lang w:val="uk-UA"/>
              </w:rPr>
              <w:t>’</w:t>
            </w:r>
            <w:r w:rsidRPr="00435F61">
              <w:rPr>
                <w:lang w:val="uk-UA"/>
              </w:rPr>
              <w:t>язку</w:t>
            </w:r>
          </w:p>
        </w:tc>
        <w:tc>
          <w:tcPr>
            <w:tcW w:w="4640" w:type="dxa"/>
          </w:tcPr>
          <w:p w:rsidR="009B5B52" w:rsidRPr="00435F61" w:rsidRDefault="009B5B52" w:rsidP="00F7520E">
            <w:pPr>
              <w:jc w:val="both"/>
              <w:rPr>
                <w:lang w:val="uk-UA"/>
              </w:rPr>
            </w:pPr>
            <w:r w:rsidRPr="00435F61">
              <w:rPr>
                <w:lang w:val="uk-UA"/>
              </w:rPr>
              <w:t xml:space="preserve">Визначається згідно з ДБН 360-92** пп.7.26 – 7.42, ДБН В.2.3-5-2001 «Вулиці та дороги </w:t>
            </w:r>
            <w:r>
              <w:rPr>
                <w:lang w:val="uk-UA"/>
              </w:rPr>
              <w:t>населених пунктів».</w:t>
            </w:r>
          </w:p>
          <w:p w:rsidR="009B5B52" w:rsidRPr="00435F61" w:rsidRDefault="009B5B52" w:rsidP="00F7520E">
            <w:pPr>
              <w:jc w:val="both"/>
              <w:rPr>
                <w:sz w:val="10"/>
                <w:szCs w:val="10"/>
                <w:lang w:val="uk-UA"/>
              </w:rPr>
            </w:pPr>
          </w:p>
        </w:tc>
      </w:tr>
      <w:tr w:rsidR="009B5B52" w:rsidRPr="00E65372" w:rsidTr="00F7520E">
        <w:tc>
          <w:tcPr>
            <w:tcW w:w="568" w:type="dxa"/>
          </w:tcPr>
          <w:p w:rsidR="009B5B52" w:rsidRPr="00435F61" w:rsidRDefault="009B5B52" w:rsidP="00F7520E">
            <w:pPr>
              <w:rPr>
                <w:lang w:val="uk-UA"/>
              </w:rPr>
            </w:pPr>
            <w:r w:rsidRPr="00435F61">
              <w:rPr>
                <w:lang w:val="uk-UA"/>
              </w:rPr>
              <w:t>1</w:t>
            </w:r>
            <w:r>
              <w:rPr>
                <w:lang w:val="uk-UA"/>
              </w:rPr>
              <w:t>1</w:t>
            </w:r>
            <w:r w:rsidRPr="00435F61">
              <w:rPr>
                <w:lang w:val="uk-UA"/>
              </w:rPr>
              <w:t>.</w:t>
            </w:r>
          </w:p>
        </w:tc>
        <w:tc>
          <w:tcPr>
            <w:tcW w:w="4536" w:type="dxa"/>
          </w:tcPr>
          <w:p w:rsidR="009B5B52" w:rsidRPr="00435F61" w:rsidRDefault="009B5B52" w:rsidP="00F7520E">
            <w:pPr>
              <w:jc w:val="both"/>
              <w:rPr>
                <w:lang w:val="uk-UA"/>
              </w:rPr>
            </w:pPr>
            <w:r w:rsidRPr="00435F61">
              <w:rPr>
                <w:lang w:val="uk-UA"/>
              </w:rPr>
              <w:t xml:space="preserve">Вимоги щодо забезпечення необхідною кількістю місць зберігання автотранспорту </w:t>
            </w:r>
          </w:p>
        </w:tc>
        <w:tc>
          <w:tcPr>
            <w:tcW w:w="4640" w:type="dxa"/>
          </w:tcPr>
          <w:p w:rsidR="009B5B52" w:rsidRPr="00435F61" w:rsidRDefault="009B5B52" w:rsidP="00F7520E">
            <w:pPr>
              <w:jc w:val="both"/>
              <w:rPr>
                <w:sz w:val="10"/>
                <w:szCs w:val="10"/>
                <w:lang w:val="uk-UA"/>
              </w:rPr>
            </w:pPr>
            <w:r w:rsidRPr="00435F61">
              <w:rPr>
                <w:lang w:val="uk-UA"/>
              </w:rPr>
              <w:t>Згідно з ДБН 360-92**; пп. 7.50, 7.51, таблиця 7.5, 7.6 (зміна 4).</w:t>
            </w:r>
          </w:p>
        </w:tc>
      </w:tr>
      <w:tr w:rsidR="009B5B52" w:rsidRPr="00435F61" w:rsidTr="00F7520E">
        <w:tc>
          <w:tcPr>
            <w:tcW w:w="568" w:type="dxa"/>
          </w:tcPr>
          <w:p w:rsidR="009B5B52" w:rsidRPr="00435F61" w:rsidRDefault="009B5B52" w:rsidP="00F7520E">
            <w:pPr>
              <w:rPr>
                <w:lang w:val="uk-UA"/>
              </w:rPr>
            </w:pPr>
            <w:r w:rsidRPr="00435F61">
              <w:rPr>
                <w:lang w:val="uk-UA"/>
              </w:rPr>
              <w:t>1</w:t>
            </w:r>
            <w:r>
              <w:rPr>
                <w:lang w:val="uk-UA"/>
              </w:rPr>
              <w:t>2</w:t>
            </w:r>
            <w:r w:rsidRPr="00435F61">
              <w:rPr>
                <w:lang w:val="uk-UA"/>
              </w:rPr>
              <w:t>.</w:t>
            </w:r>
          </w:p>
        </w:tc>
        <w:tc>
          <w:tcPr>
            <w:tcW w:w="4536" w:type="dxa"/>
          </w:tcPr>
          <w:p w:rsidR="009B5B52" w:rsidRPr="00435F61" w:rsidRDefault="009B5B52" w:rsidP="00F7520E">
            <w:pPr>
              <w:jc w:val="both"/>
              <w:rPr>
                <w:lang w:val="uk-UA"/>
              </w:rPr>
            </w:pPr>
            <w:r w:rsidRPr="00435F61">
              <w:rPr>
                <w:lang w:val="uk-UA"/>
              </w:rPr>
              <w:t xml:space="preserve">Вимоги щодо охорони культурної спадщини </w:t>
            </w:r>
          </w:p>
        </w:tc>
        <w:tc>
          <w:tcPr>
            <w:tcW w:w="4640" w:type="dxa"/>
          </w:tcPr>
          <w:p w:rsidR="009B5B52" w:rsidRPr="00435F61" w:rsidRDefault="009B5B52" w:rsidP="00F7520E">
            <w:pPr>
              <w:jc w:val="both"/>
              <w:rPr>
                <w:lang w:val="uk-UA"/>
              </w:rPr>
            </w:pPr>
            <w:r>
              <w:rPr>
                <w:lang w:val="uk-UA"/>
              </w:rPr>
              <w:t>Об’єкти культурної спадщини на території ДПТ відсутні</w:t>
            </w:r>
          </w:p>
        </w:tc>
      </w:tr>
      <w:tr w:rsidR="009B5B52" w:rsidRPr="00435F61" w:rsidTr="00F7520E">
        <w:tc>
          <w:tcPr>
            <w:tcW w:w="568" w:type="dxa"/>
          </w:tcPr>
          <w:p w:rsidR="009B5B52" w:rsidRPr="00435F61" w:rsidRDefault="009B5B52" w:rsidP="00F7520E">
            <w:pPr>
              <w:rPr>
                <w:lang w:val="uk-UA"/>
              </w:rPr>
            </w:pPr>
            <w:r>
              <w:rPr>
                <w:lang w:val="uk-UA"/>
              </w:rPr>
              <w:t>13.</w:t>
            </w:r>
          </w:p>
        </w:tc>
        <w:tc>
          <w:tcPr>
            <w:tcW w:w="4536" w:type="dxa"/>
          </w:tcPr>
          <w:p w:rsidR="009B5B52" w:rsidRPr="00435F61" w:rsidRDefault="009B5B52" w:rsidP="00F7520E">
            <w:pPr>
              <w:jc w:val="both"/>
              <w:rPr>
                <w:lang w:val="uk-UA"/>
              </w:rPr>
            </w:pPr>
            <w:r w:rsidRPr="004E58E1">
              <w:t>Вимоги щодо створення безперешкодного життєвого середовища для осіб з обмеженими фізичними можливостями та інших маломобільних груп населення</w:t>
            </w:r>
            <w:r w:rsidRPr="00435F61">
              <w:rPr>
                <w:lang w:val="uk-UA"/>
              </w:rPr>
              <w:t xml:space="preserve"> </w:t>
            </w:r>
          </w:p>
        </w:tc>
        <w:tc>
          <w:tcPr>
            <w:tcW w:w="4640" w:type="dxa"/>
          </w:tcPr>
          <w:p w:rsidR="009B5B52" w:rsidRPr="00435F61" w:rsidRDefault="009B5B52" w:rsidP="00F7520E">
            <w:pPr>
              <w:jc w:val="both"/>
              <w:rPr>
                <w:lang w:val="uk-UA"/>
              </w:rPr>
            </w:pPr>
            <w:r w:rsidRPr="00435F61">
              <w:rPr>
                <w:lang w:val="uk-UA"/>
              </w:rPr>
              <w:t>ДБН В.2.2-17</w:t>
            </w:r>
            <w:r>
              <w:rPr>
                <w:lang w:val="uk-UA"/>
              </w:rPr>
              <w:t>-2006</w:t>
            </w:r>
            <w:r w:rsidRPr="00435F61">
              <w:rPr>
                <w:lang w:val="uk-UA"/>
              </w:rPr>
              <w:t xml:space="preserve"> «Доступність будинків і споруд для маломобільних груп населення» та згідно перед проектних розробок.</w:t>
            </w:r>
          </w:p>
        </w:tc>
      </w:tr>
    </w:tbl>
    <w:p w:rsidR="009B5B52" w:rsidRDefault="009B5B52" w:rsidP="005D0173">
      <w:pPr>
        <w:ind w:left="435"/>
        <w:jc w:val="both"/>
        <w:rPr>
          <w:lang w:val="uk-UA"/>
        </w:rPr>
      </w:pPr>
    </w:p>
    <w:p w:rsidR="009B5B52" w:rsidRPr="009B164E" w:rsidRDefault="009B5B52" w:rsidP="005D0173">
      <w:pPr>
        <w:ind w:left="435"/>
        <w:jc w:val="both"/>
        <w:rPr>
          <w:lang w:val="uk-UA"/>
        </w:rPr>
      </w:pPr>
    </w:p>
    <w:p w:rsidR="009B5B52" w:rsidRDefault="009B5B52" w:rsidP="00246596">
      <w:pPr>
        <w:pStyle w:val="af1"/>
        <w:jc w:val="center"/>
        <w:rPr>
          <w:b/>
          <w:i/>
          <w:sz w:val="28"/>
          <w:szCs w:val="28"/>
          <w:lang w:val="uk-UA"/>
        </w:rPr>
      </w:pPr>
      <w:r>
        <w:rPr>
          <w:b/>
          <w:i/>
          <w:sz w:val="28"/>
          <w:szCs w:val="28"/>
          <w:lang w:val="uk-UA"/>
        </w:rPr>
        <w:t>З</w:t>
      </w:r>
      <w:r w:rsidRPr="009B164E">
        <w:rPr>
          <w:b/>
          <w:i/>
          <w:sz w:val="28"/>
          <w:szCs w:val="28"/>
          <w:lang w:val="uk-UA"/>
        </w:rPr>
        <w:t xml:space="preserve">она розміщення об’єктів транспорту </w:t>
      </w:r>
    </w:p>
    <w:p w:rsidR="009B5B52" w:rsidRPr="009B164E" w:rsidRDefault="009B5B52" w:rsidP="00246596">
      <w:pPr>
        <w:pStyle w:val="af1"/>
        <w:jc w:val="center"/>
        <w:rPr>
          <w:b/>
          <w:i/>
          <w:sz w:val="28"/>
          <w:szCs w:val="28"/>
          <w:lang w:val="uk-UA"/>
        </w:rPr>
      </w:pPr>
      <w:r>
        <w:rPr>
          <w:b/>
          <w:i/>
          <w:sz w:val="28"/>
          <w:szCs w:val="28"/>
          <w:lang w:val="uk-UA"/>
        </w:rPr>
        <w:t>(багатоповерховий гараж)</w:t>
      </w:r>
    </w:p>
    <w:p w:rsidR="009B5B52" w:rsidRPr="00246596" w:rsidRDefault="009B5B52" w:rsidP="00246596">
      <w:pPr>
        <w:pStyle w:val="af1"/>
        <w:ind w:firstLine="567"/>
        <w:jc w:val="center"/>
        <w:rPr>
          <w:i/>
          <w:sz w:val="22"/>
          <w:szCs w:val="22"/>
          <w:lang w:val="uk-UA"/>
        </w:rPr>
      </w:pPr>
      <w:r w:rsidRPr="00246596">
        <w:rPr>
          <w:i/>
          <w:sz w:val="22"/>
          <w:szCs w:val="22"/>
          <w:lang w:val="uk-UA"/>
        </w:rPr>
        <w:t>Містобудівні умови і обмеження забудови земельної ділянки,</w:t>
      </w:r>
      <w:r>
        <w:rPr>
          <w:i/>
          <w:sz w:val="22"/>
          <w:szCs w:val="22"/>
          <w:lang w:val="uk-UA"/>
        </w:rPr>
        <w:t xml:space="preserve"> </w:t>
      </w:r>
      <w:r w:rsidRPr="00246596">
        <w:rPr>
          <w:i/>
          <w:sz w:val="22"/>
          <w:szCs w:val="22"/>
          <w:lang w:val="uk-UA"/>
        </w:rPr>
        <w:t xml:space="preserve"> що розташована в зоні  </w:t>
      </w:r>
    </w:p>
    <w:tbl>
      <w:tblPr>
        <w:tblW w:w="97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6"/>
        <w:gridCol w:w="4640"/>
      </w:tblGrid>
      <w:tr w:rsidR="009B5B52" w:rsidRPr="00435F61" w:rsidTr="00C72B3D">
        <w:tc>
          <w:tcPr>
            <w:tcW w:w="568" w:type="dxa"/>
          </w:tcPr>
          <w:p w:rsidR="009B5B52" w:rsidRPr="00435F61" w:rsidRDefault="009B5B52" w:rsidP="00C72B3D">
            <w:r>
              <w:t>1</w:t>
            </w:r>
            <w:r w:rsidRPr="00435F61">
              <w:t>.</w:t>
            </w:r>
          </w:p>
        </w:tc>
        <w:tc>
          <w:tcPr>
            <w:tcW w:w="4536" w:type="dxa"/>
          </w:tcPr>
          <w:p w:rsidR="009B5B52" w:rsidRPr="00435F61" w:rsidRDefault="009B5B52" w:rsidP="00C72B3D">
            <w:r w:rsidRPr="00435F61">
              <w:t>Гранично допустима висота будівель</w:t>
            </w:r>
          </w:p>
        </w:tc>
        <w:tc>
          <w:tcPr>
            <w:tcW w:w="4640" w:type="dxa"/>
          </w:tcPr>
          <w:p w:rsidR="009B5B52" w:rsidRPr="005D0173" w:rsidRDefault="009B5B52" w:rsidP="00C72B3D">
            <w:pPr>
              <w:tabs>
                <w:tab w:val="right" w:pos="9540"/>
              </w:tabs>
              <w:rPr>
                <w:lang w:val="uk-UA"/>
              </w:rPr>
            </w:pPr>
            <w:r w:rsidRPr="005D0173">
              <w:rPr>
                <w:lang w:val="uk-UA"/>
              </w:rPr>
              <w:t>4 поверхи</w:t>
            </w:r>
          </w:p>
        </w:tc>
      </w:tr>
      <w:tr w:rsidR="009B5B52" w:rsidRPr="00435F61" w:rsidTr="00C72B3D">
        <w:tc>
          <w:tcPr>
            <w:tcW w:w="568" w:type="dxa"/>
          </w:tcPr>
          <w:p w:rsidR="009B5B52" w:rsidRPr="005D0173" w:rsidRDefault="009B5B52" w:rsidP="00C72B3D">
            <w:r w:rsidRPr="005D0173">
              <w:t>2.</w:t>
            </w:r>
          </w:p>
        </w:tc>
        <w:tc>
          <w:tcPr>
            <w:tcW w:w="4536" w:type="dxa"/>
          </w:tcPr>
          <w:p w:rsidR="009B5B52" w:rsidRPr="005D0173" w:rsidRDefault="009B5B52" w:rsidP="00C72B3D">
            <w:r w:rsidRPr="005D0173">
              <w:t>Максимально допустимий відсоток забудови земельної ділянки</w:t>
            </w:r>
          </w:p>
        </w:tc>
        <w:tc>
          <w:tcPr>
            <w:tcW w:w="4640" w:type="dxa"/>
          </w:tcPr>
          <w:p w:rsidR="009B5B52" w:rsidRPr="005D0173" w:rsidRDefault="009B5B52" w:rsidP="00C72B3D">
            <w:r w:rsidRPr="005D0173">
              <w:rPr>
                <w:lang w:val="uk-UA"/>
              </w:rPr>
              <w:t>В</w:t>
            </w:r>
            <w:r w:rsidRPr="005D0173">
              <w:t>ідповідно до передпроектних розробок та згідно з профільним ДБН за типом об’єкту.</w:t>
            </w:r>
          </w:p>
          <w:p w:rsidR="009B5B52" w:rsidRPr="005D0173" w:rsidRDefault="009B5B52" w:rsidP="00C72B3D">
            <w:pPr>
              <w:tabs>
                <w:tab w:val="right" w:pos="9540"/>
              </w:tabs>
              <w:rPr>
                <w:sz w:val="10"/>
                <w:szCs w:val="10"/>
              </w:rPr>
            </w:pPr>
          </w:p>
        </w:tc>
      </w:tr>
      <w:tr w:rsidR="009B5B52" w:rsidRPr="00435F61" w:rsidTr="00C72B3D">
        <w:tc>
          <w:tcPr>
            <w:tcW w:w="568" w:type="dxa"/>
          </w:tcPr>
          <w:p w:rsidR="009B5B52" w:rsidRPr="00435F61" w:rsidRDefault="009B5B52" w:rsidP="00C72B3D">
            <w:r>
              <w:t>3</w:t>
            </w:r>
            <w:r w:rsidRPr="00435F61">
              <w:t>.</w:t>
            </w:r>
          </w:p>
        </w:tc>
        <w:tc>
          <w:tcPr>
            <w:tcW w:w="4536" w:type="dxa"/>
          </w:tcPr>
          <w:p w:rsidR="009B5B52" w:rsidRPr="00435F61" w:rsidRDefault="009B5B52" w:rsidP="00C72B3D">
            <w:r w:rsidRPr="00435F61">
              <w:t>Максимально допустима щільність населення (для житлової забудови)</w:t>
            </w:r>
          </w:p>
        </w:tc>
        <w:tc>
          <w:tcPr>
            <w:tcW w:w="4640" w:type="dxa"/>
          </w:tcPr>
          <w:p w:rsidR="009B5B52" w:rsidRPr="00435F61" w:rsidRDefault="009B5B52" w:rsidP="00C72B3D">
            <w:pPr>
              <w:rPr>
                <w:sz w:val="10"/>
                <w:szCs w:val="10"/>
              </w:rPr>
            </w:pPr>
            <w:r w:rsidRPr="00435F61">
              <w:t>Не визначається.</w:t>
            </w:r>
          </w:p>
        </w:tc>
      </w:tr>
      <w:tr w:rsidR="009B5B52" w:rsidRPr="00435F61" w:rsidTr="00C72B3D">
        <w:tc>
          <w:tcPr>
            <w:tcW w:w="568" w:type="dxa"/>
          </w:tcPr>
          <w:p w:rsidR="009B5B52" w:rsidRPr="00435F61" w:rsidRDefault="009B5B52" w:rsidP="00C72B3D">
            <w:r>
              <w:t>4</w:t>
            </w:r>
            <w:r w:rsidRPr="00435F61">
              <w:t>.</w:t>
            </w:r>
          </w:p>
        </w:tc>
        <w:tc>
          <w:tcPr>
            <w:tcW w:w="4536" w:type="dxa"/>
          </w:tcPr>
          <w:p w:rsidR="009B5B52" w:rsidRPr="00435F61" w:rsidRDefault="009B5B52" w:rsidP="00C72B3D">
            <w:r w:rsidRPr="00435F61">
              <w:t>Відстані від об</w:t>
            </w:r>
            <w:r>
              <w:t>’</w:t>
            </w:r>
            <w:r w:rsidRPr="00435F61">
              <w:t>єкта, який проектується, до меж червоних ліній та ліній регулювання забудови</w:t>
            </w:r>
          </w:p>
          <w:p w:rsidR="009B5B52" w:rsidRPr="00435F61" w:rsidRDefault="009B5B52" w:rsidP="00C72B3D">
            <w:pPr>
              <w:rPr>
                <w:sz w:val="10"/>
                <w:szCs w:val="10"/>
              </w:rPr>
            </w:pPr>
          </w:p>
        </w:tc>
        <w:tc>
          <w:tcPr>
            <w:tcW w:w="4640" w:type="dxa"/>
          </w:tcPr>
          <w:p w:rsidR="009B5B52" w:rsidRPr="00435F61" w:rsidRDefault="009B5B52" w:rsidP="00C72B3D">
            <w:pPr>
              <w:pStyle w:val="af1"/>
              <w:tabs>
                <w:tab w:val="num" w:pos="720"/>
                <w:tab w:val="right" w:pos="9540"/>
              </w:tabs>
              <w:jc w:val="both"/>
              <w:rPr>
                <w:rFonts w:eastAsia="Arial Unicode MS"/>
                <w:sz w:val="24"/>
                <w:szCs w:val="24"/>
                <w:lang w:val="uk-UA"/>
              </w:rPr>
            </w:pPr>
            <w:r w:rsidRPr="00435F61">
              <w:rPr>
                <w:sz w:val="24"/>
                <w:szCs w:val="24"/>
                <w:lang w:val="uk-UA"/>
              </w:rPr>
              <w:t>Згідно з ДБН 360-92** та передпроектних розробок.</w:t>
            </w:r>
          </w:p>
          <w:p w:rsidR="009B5B52" w:rsidRPr="005D0173" w:rsidRDefault="009B5B52" w:rsidP="00D77F7E">
            <w:pPr>
              <w:rPr>
                <w:lang w:val="uk-UA"/>
              </w:rPr>
            </w:pPr>
            <w:r>
              <w:rPr>
                <w:lang w:val="uk-UA"/>
              </w:rPr>
              <w:t>Від гаражу - 85 м.</w:t>
            </w:r>
          </w:p>
        </w:tc>
      </w:tr>
      <w:tr w:rsidR="009B5B52" w:rsidRPr="00435F61" w:rsidTr="00C72B3D">
        <w:tc>
          <w:tcPr>
            <w:tcW w:w="568" w:type="dxa"/>
          </w:tcPr>
          <w:p w:rsidR="009B5B52" w:rsidRPr="00435F61" w:rsidRDefault="009B5B52" w:rsidP="00C72B3D">
            <w:r>
              <w:t>5</w:t>
            </w:r>
            <w:r w:rsidRPr="00435F61">
              <w:t>.</w:t>
            </w:r>
          </w:p>
        </w:tc>
        <w:tc>
          <w:tcPr>
            <w:tcW w:w="4536" w:type="dxa"/>
          </w:tcPr>
          <w:p w:rsidR="009B5B52" w:rsidRPr="00435F61" w:rsidRDefault="009B5B52" w:rsidP="00C72B3D">
            <w:r w:rsidRPr="00435F61">
              <w:t>Планувальні обмеження (зони охорони пам</w:t>
            </w:r>
            <w:r>
              <w:t>’</w:t>
            </w:r>
            <w:r w:rsidRPr="00435F61">
              <w:t>яток культурної спадщини, зони охоронюваного ландшафту, межі історичних ареалів</w:t>
            </w:r>
            <w:r>
              <w:t>,</w:t>
            </w:r>
            <w:r w:rsidRPr="00435F61">
              <w:t xml:space="preserve"> прибережні захисні смуги</w:t>
            </w:r>
            <w:r>
              <w:t>,</w:t>
            </w:r>
            <w:r w:rsidRPr="00435F61">
              <w:t xml:space="preserve"> санітарно-захисні та інші охоронювані зони) </w:t>
            </w:r>
          </w:p>
        </w:tc>
        <w:tc>
          <w:tcPr>
            <w:tcW w:w="4640" w:type="dxa"/>
          </w:tcPr>
          <w:p w:rsidR="009B5B52" w:rsidRPr="007A73B1" w:rsidRDefault="009B5B52" w:rsidP="00C72B3D">
            <w:pPr>
              <w:tabs>
                <w:tab w:val="right" w:pos="9540"/>
              </w:tabs>
            </w:pPr>
            <w:r>
              <w:rPr>
                <w:lang w:val="uk-UA"/>
              </w:rPr>
              <w:t>З</w:t>
            </w:r>
            <w:r w:rsidRPr="00435F61">
              <w:t>они охорони пам</w:t>
            </w:r>
            <w:r>
              <w:t>’</w:t>
            </w:r>
            <w:r w:rsidRPr="00435F61">
              <w:t>яток культурної спадщини, зони охоронюваного лан</w:t>
            </w:r>
            <w:r>
              <w:t>дшафту, межі історичних ареалів, прибережні захисні смуги,</w:t>
            </w:r>
            <w:r w:rsidRPr="00435F61">
              <w:t xml:space="preserve"> санітарно-захисні </w:t>
            </w:r>
            <w:r>
              <w:rPr>
                <w:lang w:val="uk-UA"/>
              </w:rPr>
              <w:t xml:space="preserve"> на території ДПТ відсутні</w:t>
            </w:r>
          </w:p>
        </w:tc>
      </w:tr>
      <w:tr w:rsidR="009B5B52" w:rsidRPr="00435F61" w:rsidTr="00C72B3D">
        <w:tc>
          <w:tcPr>
            <w:tcW w:w="568" w:type="dxa"/>
          </w:tcPr>
          <w:p w:rsidR="009B5B52" w:rsidRPr="00435F61" w:rsidRDefault="009B5B52" w:rsidP="00C72B3D">
            <w:r>
              <w:t>6</w:t>
            </w:r>
            <w:r w:rsidRPr="00435F61">
              <w:t>.</w:t>
            </w:r>
          </w:p>
        </w:tc>
        <w:tc>
          <w:tcPr>
            <w:tcW w:w="4536" w:type="dxa"/>
          </w:tcPr>
          <w:p w:rsidR="009B5B52" w:rsidRPr="00435F61" w:rsidRDefault="009B5B52" w:rsidP="00C72B3D">
            <w:r w:rsidRPr="00435F61">
              <w:t>Мінімально допустимі відстані від об</w:t>
            </w:r>
            <w:r>
              <w:t>’</w:t>
            </w:r>
            <w:r w:rsidRPr="00435F61">
              <w:t>єктів, які проектуються, до існуючих будинків та споруд</w:t>
            </w:r>
          </w:p>
        </w:tc>
        <w:tc>
          <w:tcPr>
            <w:tcW w:w="4640" w:type="dxa"/>
          </w:tcPr>
          <w:p w:rsidR="009B5B52" w:rsidRPr="00435F61" w:rsidRDefault="009B5B52" w:rsidP="00C72B3D">
            <w:pPr>
              <w:tabs>
                <w:tab w:val="right" w:pos="9540"/>
              </w:tabs>
            </w:pPr>
            <w:r w:rsidRPr="00435F61">
              <w:t xml:space="preserve">Згідно з ДБН 360-92** п. 10.33 табл.10.4, </w:t>
            </w:r>
            <w:r>
              <w:t>д</w:t>
            </w:r>
            <w:r w:rsidRPr="00435F61">
              <w:t xml:space="preserve">одаток 3.1; СанПіН 173-96 </w:t>
            </w:r>
            <w:r>
              <w:t>д</w:t>
            </w:r>
            <w:r w:rsidRPr="00435F61">
              <w:t>одаток 4.</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t>7</w:t>
            </w:r>
            <w:r w:rsidRPr="00435F61">
              <w:t>.</w:t>
            </w:r>
          </w:p>
        </w:tc>
        <w:tc>
          <w:tcPr>
            <w:tcW w:w="4536" w:type="dxa"/>
          </w:tcPr>
          <w:p w:rsidR="009B5B52" w:rsidRPr="00435F61" w:rsidRDefault="009B5B52" w:rsidP="00C72B3D">
            <w:r w:rsidRPr="00435F61">
              <w:t>Охоронювані зони інженерних комунікацій</w:t>
            </w:r>
          </w:p>
        </w:tc>
        <w:tc>
          <w:tcPr>
            <w:tcW w:w="4640" w:type="dxa"/>
          </w:tcPr>
          <w:p w:rsidR="009B5B52" w:rsidRDefault="009B5B52" w:rsidP="00D77F7E">
            <w:pPr>
              <w:jc w:val="both"/>
              <w:rPr>
                <w:lang w:val="uk-UA"/>
              </w:rPr>
            </w:pPr>
            <w:r>
              <w:rPr>
                <w:lang w:val="uk-UA"/>
              </w:rPr>
              <w:t xml:space="preserve">На території розміщення об’єктів транспорту магістральні інженерні комунікації відсутні. </w:t>
            </w:r>
          </w:p>
          <w:p w:rsidR="009B5B52" w:rsidRDefault="009B5B52" w:rsidP="00D77F7E">
            <w:pPr>
              <w:jc w:val="both"/>
              <w:rPr>
                <w:lang w:val="uk-UA"/>
              </w:rPr>
            </w:pPr>
            <w:r>
              <w:rPr>
                <w:lang w:val="uk-UA"/>
              </w:rPr>
              <w:t>Зони охорони інженерних комунікацій  встановлюються з</w:t>
            </w:r>
            <w:r w:rsidRPr="00FC1BBA">
              <w:t xml:space="preserve">гідно з ДБН 360-92** додаток 8.1, 8.2; </w:t>
            </w:r>
          </w:p>
          <w:p w:rsidR="009B5B52" w:rsidRPr="00435F61" w:rsidRDefault="009B5B52" w:rsidP="00D77F7E">
            <w:r>
              <w:rPr>
                <w:lang w:val="uk-UA"/>
              </w:rPr>
              <w:t xml:space="preserve">Магістральних комунікацій - </w:t>
            </w:r>
            <w:r w:rsidRPr="00FC1BBA">
              <w:t>«Правилами охорони магістральних трубопроводів», затвердженими Постановою КМ України від 16.11.2002р. №1747, «Правилами охорони електричних мереж», затвердженими Постановою КМ України від 4.03.1997р. №209, профільною нормативною документацією</w:t>
            </w:r>
            <w:r w:rsidRPr="00435F61">
              <w:t>.</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t>8</w:t>
            </w:r>
            <w:r w:rsidRPr="00435F61">
              <w:t>.</w:t>
            </w:r>
          </w:p>
        </w:tc>
        <w:tc>
          <w:tcPr>
            <w:tcW w:w="4536" w:type="dxa"/>
          </w:tcPr>
          <w:p w:rsidR="009B5B52" w:rsidRPr="0025605D" w:rsidRDefault="009B5B52" w:rsidP="00C72B3D">
            <w:r w:rsidRPr="0025605D">
              <w:t>Вимоги до необхідності проведення інженерних вишукувань згідно з державними будівельними нормами ДБН А.2.1-1-2008 «Інженерні вишукування для будівництва»</w:t>
            </w:r>
          </w:p>
          <w:p w:rsidR="009B5B52" w:rsidRPr="0025605D" w:rsidRDefault="009B5B52" w:rsidP="00C72B3D"/>
        </w:tc>
        <w:tc>
          <w:tcPr>
            <w:tcW w:w="4640" w:type="dxa"/>
          </w:tcPr>
          <w:p w:rsidR="009B5B52" w:rsidRPr="0025605D" w:rsidRDefault="009B5B52" w:rsidP="00C72B3D">
            <w:pPr>
              <w:shd w:val="clear" w:color="auto" w:fill="FFFFFF"/>
              <w:tabs>
                <w:tab w:val="left" w:pos="763"/>
              </w:tabs>
              <w:rPr>
                <w:color w:val="000000"/>
                <w:spacing w:val="1"/>
              </w:rPr>
            </w:pPr>
            <w:r>
              <w:rPr>
                <w:color w:val="000000"/>
                <w:spacing w:val="1"/>
                <w:lang w:val="uk-UA"/>
              </w:rPr>
              <w:t>При будівництві багатоповерхового гаража в</w:t>
            </w:r>
            <w:r w:rsidRPr="0025605D">
              <w:rPr>
                <w:color w:val="000000"/>
                <w:spacing w:val="1"/>
              </w:rPr>
              <w:t>ишукувальні роботи проводяться в залежності від стадії проектної документації:</w:t>
            </w:r>
          </w:p>
          <w:p w:rsidR="009B5B52" w:rsidRPr="0025605D" w:rsidRDefault="009B5B52" w:rsidP="00C72B3D">
            <w:pPr>
              <w:widowControl w:val="0"/>
              <w:numPr>
                <w:ilvl w:val="0"/>
                <w:numId w:val="24"/>
              </w:numPr>
              <w:shd w:val="clear" w:color="auto" w:fill="FFFFFF"/>
              <w:tabs>
                <w:tab w:val="left" w:pos="634"/>
              </w:tabs>
              <w:autoSpaceDE w:val="0"/>
              <w:autoSpaceDN w:val="0"/>
              <w:adjustRightInd w:val="0"/>
              <w:ind w:left="0" w:firstLine="0"/>
              <w:jc w:val="both"/>
              <w:rPr>
                <w:color w:val="000000"/>
              </w:rPr>
            </w:pPr>
            <w:r w:rsidRPr="0025605D">
              <w:rPr>
                <w:color w:val="000000"/>
                <w:spacing w:val="2"/>
              </w:rPr>
              <w:t xml:space="preserve">для передпроектних робіт та ескізного проекту (ЕП) - на основі </w:t>
            </w:r>
            <w:r w:rsidRPr="0025605D">
              <w:rPr>
                <w:color w:val="000000"/>
                <w:spacing w:val="7"/>
              </w:rPr>
              <w:t xml:space="preserve">літературних, фондових джерел (враховуючи і державний картографо-геодезичний </w:t>
            </w:r>
            <w:r w:rsidRPr="0025605D">
              <w:rPr>
                <w:color w:val="000000"/>
                <w:spacing w:val="4"/>
              </w:rPr>
              <w:t>фонд) і обґрунтованого обсягу польових і лабораторних робіт;</w:t>
            </w:r>
          </w:p>
          <w:p w:rsidR="009B5B52" w:rsidRPr="0025605D" w:rsidRDefault="009B5B52" w:rsidP="00C72B3D">
            <w:pPr>
              <w:widowControl w:val="0"/>
              <w:numPr>
                <w:ilvl w:val="0"/>
                <w:numId w:val="24"/>
              </w:numPr>
              <w:shd w:val="clear" w:color="auto" w:fill="FFFFFF"/>
              <w:tabs>
                <w:tab w:val="left" w:pos="634"/>
              </w:tabs>
              <w:autoSpaceDE w:val="0"/>
              <w:autoSpaceDN w:val="0"/>
              <w:adjustRightInd w:val="0"/>
              <w:ind w:left="0" w:firstLine="0"/>
              <w:jc w:val="both"/>
              <w:rPr>
                <w:color w:val="000000"/>
              </w:rPr>
            </w:pPr>
            <w:r w:rsidRPr="0025605D">
              <w:rPr>
                <w:color w:val="000000"/>
                <w:spacing w:val="2"/>
              </w:rPr>
              <w:t>на стадіях техніко-економічне обґрунтування (ТЕО), техніко-економічний розраху</w:t>
            </w:r>
            <w:r w:rsidRPr="0025605D">
              <w:rPr>
                <w:color w:val="000000"/>
                <w:spacing w:val="5"/>
              </w:rPr>
              <w:t>нок (ТЕР), проект (П), робочий проект (РП) - основні обсяги вишукувань (до ста в</w:t>
            </w:r>
            <w:r w:rsidRPr="0025605D">
              <w:rPr>
                <w:color w:val="000000"/>
              </w:rPr>
              <w:t>ідсотків);</w:t>
            </w:r>
          </w:p>
          <w:p w:rsidR="009B5B52" w:rsidRPr="00B361A9" w:rsidRDefault="009B5B52" w:rsidP="00C72B3D">
            <w:pPr>
              <w:widowControl w:val="0"/>
              <w:numPr>
                <w:ilvl w:val="0"/>
                <w:numId w:val="24"/>
              </w:numPr>
              <w:shd w:val="clear" w:color="auto" w:fill="FFFFFF"/>
              <w:tabs>
                <w:tab w:val="left" w:pos="634"/>
              </w:tabs>
              <w:autoSpaceDE w:val="0"/>
              <w:autoSpaceDN w:val="0"/>
              <w:adjustRightInd w:val="0"/>
              <w:ind w:left="0" w:firstLine="0"/>
              <w:jc w:val="both"/>
              <w:rPr>
                <w:color w:val="000000"/>
              </w:rPr>
            </w:pPr>
            <w:r w:rsidRPr="0025605D">
              <w:rPr>
                <w:color w:val="000000"/>
                <w:spacing w:val="8"/>
              </w:rPr>
              <w:t>на стадії робочої документації (Р) - додаткові обсяги вишукувальних робіт при умові від</w:t>
            </w:r>
            <w:r w:rsidRPr="0025605D">
              <w:rPr>
                <w:color w:val="000000"/>
                <w:spacing w:val="8"/>
              </w:rPr>
              <w:softHyphen/>
              <w:t>по</w:t>
            </w:r>
            <w:r w:rsidRPr="0025605D">
              <w:rPr>
                <w:color w:val="000000"/>
                <w:spacing w:val="4"/>
              </w:rPr>
              <w:t>відного обґрунтування у технічному завданні</w:t>
            </w:r>
            <w:r>
              <w:rPr>
                <w:color w:val="000000"/>
                <w:spacing w:val="8"/>
              </w:rPr>
              <w:t>.</w:t>
            </w:r>
          </w:p>
        </w:tc>
      </w:tr>
      <w:tr w:rsidR="009B5B52" w:rsidRPr="00435F61" w:rsidTr="00C72B3D">
        <w:tc>
          <w:tcPr>
            <w:tcW w:w="568" w:type="dxa"/>
          </w:tcPr>
          <w:p w:rsidR="009B5B52" w:rsidRPr="00435F61" w:rsidRDefault="009B5B52" w:rsidP="00C72B3D">
            <w:r>
              <w:t>9</w:t>
            </w:r>
            <w:r w:rsidRPr="00435F61">
              <w:t>.</w:t>
            </w:r>
          </w:p>
        </w:tc>
        <w:tc>
          <w:tcPr>
            <w:tcW w:w="4536" w:type="dxa"/>
          </w:tcPr>
          <w:p w:rsidR="009B5B52" w:rsidRPr="00435F61" w:rsidRDefault="009B5B52" w:rsidP="00C72B3D">
            <w:r w:rsidRPr="00435F61">
              <w:t>Вимоги щодо благоустрою (в тому числі щодо відновлення благоустрою)</w:t>
            </w:r>
          </w:p>
        </w:tc>
        <w:tc>
          <w:tcPr>
            <w:tcW w:w="4640" w:type="dxa"/>
          </w:tcPr>
          <w:p w:rsidR="009B5B52" w:rsidRPr="00116B3D" w:rsidRDefault="009B5B52" w:rsidP="00C72B3D">
            <w:pPr>
              <w:pStyle w:val="af1"/>
              <w:tabs>
                <w:tab w:val="num" w:pos="720"/>
                <w:tab w:val="right" w:pos="9540"/>
              </w:tabs>
              <w:jc w:val="both"/>
              <w:rPr>
                <w:sz w:val="24"/>
                <w:szCs w:val="24"/>
                <w:lang w:val="uk-UA"/>
              </w:rPr>
            </w:pPr>
            <w:r w:rsidRPr="00116B3D">
              <w:rPr>
                <w:sz w:val="24"/>
                <w:szCs w:val="24"/>
                <w:lang w:val="uk-UA"/>
              </w:rPr>
              <w:t>Відповідно до ЗУ «Про благоустрій населених пунктів»,</w:t>
            </w:r>
            <w:r w:rsidRPr="00116B3D">
              <w:rPr>
                <w:iCs/>
                <w:sz w:val="24"/>
                <w:szCs w:val="24"/>
                <w:lang w:val="uk-UA"/>
              </w:rPr>
              <w:t xml:space="preserve"> </w:t>
            </w:r>
            <w:r w:rsidRPr="00116B3D">
              <w:rPr>
                <w:sz w:val="24"/>
                <w:szCs w:val="24"/>
                <w:lang w:val="uk-UA"/>
              </w:rPr>
              <w:t>ДБН 360-92** додаток 5.2,. ДБН Б.2.2.-5:211 «Благоустрій територій»</w:t>
            </w:r>
            <w:r>
              <w:rPr>
                <w:sz w:val="24"/>
                <w:szCs w:val="24"/>
                <w:lang w:val="uk-UA"/>
              </w:rPr>
              <w:t>.</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rsidRPr="00435F61">
              <w:t>1</w:t>
            </w:r>
            <w:r>
              <w:t>0</w:t>
            </w:r>
            <w:r w:rsidRPr="00435F61">
              <w:t>.</w:t>
            </w:r>
          </w:p>
        </w:tc>
        <w:tc>
          <w:tcPr>
            <w:tcW w:w="4536" w:type="dxa"/>
          </w:tcPr>
          <w:p w:rsidR="009B5B52" w:rsidRPr="00435F61" w:rsidRDefault="009B5B52" w:rsidP="00C72B3D">
            <w:r w:rsidRPr="00435F61">
              <w:t>Забезпечення умов транспортно-пішохідного зв</w:t>
            </w:r>
            <w:r>
              <w:t>’</w:t>
            </w:r>
            <w:r w:rsidRPr="00435F61">
              <w:t>язку</w:t>
            </w:r>
          </w:p>
        </w:tc>
        <w:tc>
          <w:tcPr>
            <w:tcW w:w="4640" w:type="dxa"/>
          </w:tcPr>
          <w:p w:rsidR="009B5B52" w:rsidRPr="00435F61" w:rsidRDefault="009B5B52" w:rsidP="00C72B3D">
            <w:r w:rsidRPr="00435F61">
              <w:t>Визначається згідно з ДБН 360-92** пп.7.26 – 7.42, ДБН В.2.3-5-2001 «Вулиці та дороги населених пунктів», та згідно передпроектних розробок.</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rsidRPr="00435F61">
              <w:t>1</w:t>
            </w:r>
            <w:r>
              <w:t>1</w:t>
            </w:r>
            <w:r w:rsidRPr="00435F61">
              <w:t>.</w:t>
            </w:r>
          </w:p>
        </w:tc>
        <w:tc>
          <w:tcPr>
            <w:tcW w:w="4536" w:type="dxa"/>
          </w:tcPr>
          <w:p w:rsidR="009B5B52" w:rsidRPr="00435F61" w:rsidRDefault="009B5B52" w:rsidP="00C72B3D">
            <w:r w:rsidRPr="00435F61">
              <w:t xml:space="preserve">Вимоги щодо забезпечення необхідною кількістю місць зберігання автотранспорту </w:t>
            </w:r>
          </w:p>
        </w:tc>
        <w:tc>
          <w:tcPr>
            <w:tcW w:w="4640" w:type="dxa"/>
          </w:tcPr>
          <w:p w:rsidR="009B5B52" w:rsidRPr="00435F61" w:rsidRDefault="009B5B52" w:rsidP="00C72B3D">
            <w:r>
              <w:t>Згідно з ДБН 360-92**</w:t>
            </w:r>
            <w:r w:rsidRPr="00435F61">
              <w:t xml:space="preserve"> пп. 7.50, 7.51, таблиця 7,5, 7.6 (зміна 4) та ДБН В.2.3-15-2007 «Автостоянки і гаражі для легкових  автомобілів»</w:t>
            </w:r>
            <w:r>
              <w:t>.</w:t>
            </w:r>
          </w:p>
          <w:p w:rsidR="009B5B52" w:rsidRPr="00435F61" w:rsidRDefault="009B5B52" w:rsidP="00C72B3D">
            <w:pPr>
              <w:rPr>
                <w:sz w:val="10"/>
                <w:szCs w:val="10"/>
              </w:rPr>
            </w:pPr>
          </w:p>
        </w:tc>
      </w:tr>
      <w:tr w:rsidR="009B5B52" w:rsidRPr="00435F61" w:rsidTr="00C72B3D">
        <w:tc>
          <w:tcPr>
            <w:tcW w:w="568" w:type="dxa"/>
          </w:tcPr>
          <w:p w:rsidR="009B5B52" w:rsidRPr="00435F61" w:rsidRDefault="009B5B52" w:rsidP="00C72B3D">
            <w:r w:rsidRPr="00435F61">
              <w:t>1</w:t>
            </w:r>
            <w:r>
              <w:t>2</w:t>
            </w:r>
            <w:r w:rsidRPr="00435F61">
              <w:t>.</w:t>
            </w:r>
          </w:p>
        </w:tc>
        <w:tc>
          <w:tcPr>
            <w:tcW w:w="4536" w:type="dxa"/>
          </w:tcPr>
          <w:p w:rsidR="009B5B52" w:rsidRPr="00435F61" w:rsidRDefault="009B5B52" w:rsidP="00C72B3D">
            <w:r w:rsidRPr="00435F61">
              <w:t xml:space="preserve">Вимоги щодо охорони культурної спадщини </w:t>
            </w:r>
          </w:p>
        </w:tc>
        <w:tc>
          <w:tcPr>
            <w:tcW w:w="4640" w:type="dxa"/>
          </w:tcPr>
          <w:p w:rsidR="009B5B52" w:rsidRPr="00435F61" w:rsidRDefault="009B5B52" w:rsidP="00C72B3D">
            <w:r>
              <w:rPr>
                <w:lang w:val="uk-UA"/>
              </w:rPr>
              <w:t>Об’єкти культурної спадщини на території ДПТ відсутні</w:t>
            </w:r>
          </w:p>
        </w:tc>
      </w:tr>
      <w:tr w:rsidR="009B5B52" w:rsidRPr="00435F61" w:rsidTr="00C72B3D">
        <w:tc>
          <w:tcPr>
            <w:tcW w:w="568" w:type="dxa"/>
          </w:tcPr>
          <w:p w:rsidR="009B5B52" w:rsidRPr="00435F61" w:rsidRDefault="009B5B52" w:rsidP="00C72B3D">
            <w:r>
              <w:t>13.</w:t>
            </w:r>
          </w:p>
        </w:tc>
        <w:tc>
          <w:tcPr>
            <w:tcW w:w="4536" w:type="dxa"/>
          </w:tcPr>
          <w:p w:rsidR="009B5B52" w:rsidRPr="00435F61" w:rsidRDefault="009B5B52" w:rsidP="00C72B3D">
            <w:r w:rsidRPr="004E58E1">
              <w:t>Вимоги щодо створення безперешкодного життєвого середовища для осіб з обмеженими фізичними можливостями та інших маломобільних груп населення</w:t>
            </w:r>
            <w:r w:rsidRPr="00435F61">
              <w:t xml:space="preserve"> </w:t>
            </w:r>
          </w:p>
        </w:tc>
        <w:tc>
          <w:tcPr>
            <w:tcW w:w="4640" w:type="dxa"/>
          </w:tcPr>
          <w:p w:rsidR="009B5B52" w:rsidRPr="00217E7B" w:rsidRDefault="009B5B52" w:rsidP="00C72B3D">
            <w:r w:rsidRPr="00217E7B">
              <w:t>ДБН В 2.2-17 «Доступність будинків і споруд для маломобільних груп населення» та згідно з передпроектними розробками.</w:t>
            </w:r>
          </w:p>
          <w:p w:rsidR="009B5B52" w:rsidRPr="00435F61" w:rsidRDefault="009B5B52" w:rsidP="00C72B3D"/>
        </w:tc>
      </w:tr>
    </w:tbl>
    <w:p w:rsidR="009B5B52" w:rsidRDefault="009B5B52" w:rsidP="0088798C">
      <w:pPr>
        <w:ind w:firstLine="709"/>
        <w:rPr>
          <w:i/>
          <w:sz w:val="28"/>
          <w:szCs w:val="28"/>
          <w:highlight w:val="yellow"/>
          <w:u w:val="single"/>
        </w:rPr>
      </w:pPr>
    </w:p>
    <w:p w:rsidR="009B5B52" w:rsidRPr="00350F09" w:rsidRDefault="009B5B52" w:rsidP="0088798C">
      <w:r>
        <w:rPr>
          <w:i/>
          <w:sz w:val="28"/>
          <w:szCs w:val="28"/>
          <w:highlight w:val="yellow"/>
          <w:u w:val="single"/>
        </w:rPr>
        <w:br w:type="page"/>
      </w:r>
    </w:p>
    <w:p w:rsidR="009B5B52" w:rsidRPr="00FE6FA3" w:rsidRDefault="009B5B52" w:rsidP="0088798C">
      <w:pPr>
        <w:pStyle w:val="1"/>
        <w:spacing w:before="0" w:after="0"/>
        <w:jc w:val="center"/>
        <w:rPr>
          <w:rFonts w:ascii="Times New Roman" w:hAnsi="Times New Roman"/>
          <w:sz w:val="28"/>
          <w:lang w:val="uk-UA"/>
        </w:rPr>
      </w:pPr>
      <w:bookmarkStart w:id="160" w:name="_Toc423684461"/>
      <w:bookmarkStart w:id="161" w:name="_Toc443921483"/>
      <w:bookmarkStart w:id="162" w:name="_Toc443922272"/>
      <w:r>
        <w:rPr>
          <w:rFonts w:ascii="Times New Roman" w:hAnsi="Times New Roman"/>
          <w:sz w:val="28"/>
          <w:lang w:val="uk-UA"/>
        </w:rPr>
        <w:t>2.14.</w:t>
      </w:r>
      <w:r w:rsidRPr="00FE6FA3">
        <w:rPr>
          <w:rFonts w:ascii="Times New Roman" w:hAnsi="Times New Roman"/>
          <w:sz w:val="28"/>
          <w:lang w:val="uk-UA"/>
        </w:rPr>
        <w:t>ОСНОВНІ ТЕХНІКО-ЕКОНОМІЧНІ ПОКАЗНИКИ</w:t>
      </w:r>
      <w:bookmarkEnd w:id="160"/>
      <w:r>
        <w:rPr>
          <w:rFonts w:ascii="Times New Roman" w:hAnsi="Times New Roman"/>
          <w:sz w:val="28"/>
          <w:lang w:val="uk-UA"/>
        </w:rPr>
        <w:t xml:space="preserve"> ДЕТАЛЬНОГО ПЛАНУ ТЕРИТОРІЇ</w:t>
      </w:r>
      <w:bookmarkEnd w:id="161"/>
      <w:bookmarkEnd w:id="162"/>
    </w:p>
    <w:p w:rsidR="009B5B52" w:rsidRDefault="009B5B52" w:rsidP="00FD411C">
      <w:pPr>
        <w:rPr>
          <w:lang w:val="uk-UA"/>
        </w:rPr>
      </w:pPr>
    </w:p>
    <w:tbl>
      <w:tblPr>
        <w:tblW w:w="8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3628"/>
        <w:gridCol w:w="1220"/>
        <w:gridCol w:w="1081"/>
        <w:gridCol w:w="1440"/>
        <w:gridCol w:w="1620"/>
      </w:tblGrid>
      <w:tr w:rsidR="009B5B52" w:rsidRPr="003C6817" w:rsidTr="00894D9D">
        <w:trPr>
          <w:cantSplit/>
          <w:trHeight w:val="826"/>
        </w:trPr>
        <w:tc>
          <w:tcPr>
            <w:tcW w:w="3628" w:type="dxa"/>
          </w:tcPr>
          <w:p w:rsidR="009B5B52" w:rsidRPr="003C6817" w:rsidRDefault="009B5B52" w:rsidP="00894D9D">
            <w:pPr>
              <w:pStyle w:val="1"/>
              <w:jc w:val="center"/>
              <w:rPr>
                <w:rFonts w:ascii="Times New Roman" w:hAnsi="Times New Roman" w:cs="Times New Roman"/>
                <w:sz w:val="22"/>
                <w:szCs w:val="22"/>
              </w:rPr>
            </w:pPr>
            <w:bookmarkStart w:id="163" w:name="_Toc443921484"/>
            <w:bookmarkStart w:id="164" w:name="_Toc443922273"/>
            <w:r w:rsidRPr="003C6817">
              <w:rPr>
                <w:rFonts w:ascii="Times New Roman" w:hAnsi="Times New Roman" w:cs="Times New Roman"/>
                <w:sz w:val="22"/>
                <w:szCs w:val="22"/>
              </w:rPr>
              <w:t>Показники</w:t>
            </w:r>
            <w:bookmarkEnd w:id="163"/>
            <w:bookmarkEnd w:id="164"/>
          </w:p>
        </w:tc>
        <w:tc>
          <w:tcPr>
            <w:tcW w:w="1220" w:type="dxa"/>
          </w:tcPr>
          <w:p w:rsidR="009B5B52" w:rsidRPr="003C6817" w:rsidRDefault="009B5B52" w:rsidP="00894D9D">
            <w:pPr>
              <w:ind w:firstLine="5"/>
              <w:jc w:val="center"/>
              <w:rPr>
                <w:b/>
              </w:rPr>
            </w:pPr>
            <w:r w:rsidRPr="003C6817">
              <w:rPr>
                <w:b/>
                <w:sz w:val="22"/>
                <w:szCs w:val="22"/>
              </w:rPr>
              <w:t>Одиниці вимірювання</w:t>
            </w:r>
          </w:p>
        </w:tc>
        <w:tc>
          <w:tcPr>
            <w:tcW w:w="1081" w:type="dxa"/>
          </w:tcPr>
          <w:p w:rsidR="009B5B52" w:rsidRPr="003C6817" w:rsidRDefault="009B5B52" w:rsidP="00894D9D">
            <w:pPr>
              <w:jc w:val="center"/>
              <w:rPr>
                <w:b/>
              </w:rPr>
            </w:pPr>
            <w:r w:rsidRPr="003C6817">
              <w:rPr>
                <w:b/>
                <w:sz w:val="22"/>
                <w:szCs w:val="22"/>
              </w:rPr>
              <w:t>Існуючий стан</w:t>
            </w:r>
          </w:p>
        </w:tc>
        <w:tc>
          <w:tcPr>
            <w:tcW w:w="1440" w:type="dxa"/>
          </w:tcPr>
          <w:p w:rsidR="009B5B52" w:rsidRPr="003C6817" w:rsidRDefault="009B5B52" w:rsidP="00894D9D">
            <w:pPr>
              <w:jc w:val="center"/>
              <w:rPr>
                <w:b/>
                <w:lang w:val="uk-UA"/>
              </w:rPr>
            </w:pPr>
            <w:r w:rsidRPr="003C6817">
              <w:rPr>
                <w:b/>
                <w:sz w:val="22"/>
                <w:szCs w:val="22"/>
                <w:lang w:val="uk-UA"/>
              </w:rPr>
              <w:t>1 етап</w:t>
            </w:r>
          </w:p>
          <w:p w:rsidR="009B5B52" w:rsidRPr="003C6817" w:rsidRDefault="009B5B52" w:rsidP="00894D9D">
            <w:pPr>
              <w:jc w:val="center"/>
              <w:rPr>
                <w:b/>
                <w:lang w:val="uk-UA"/>
              </w:rPr>
            </w:pPr>
            <w:r w:rsidRPr="003C6817">
              <w:rPr>
                <w:b/>
                <w:sz w:val="22"/>
                <w:szCs w:val="22"/>
                <w:lang w:val="uk-UA"/>
              </w:rPr>
              <w:t>( від 3 до 7 років)</w:t>
            </w:r>
          </w:p>
        </w:tc>
        <w:tc>
          <w:tcPr>
            <w:tcW w:w="1620" w:type="dxa"/>
          </w:tcPr>
          <w:p w:rsidR="009B5B52" w:rsidRPr="003C6817" w:rsidRDefault="009B5B52" w:rsidP="00894D9D">
            <w:pPr>
              <w:jc w:val="center"/>
              <w:rPr>
                <w:b/>
                <w:lang w:val="uk-UA"/>
              </w:rPr>
            </w:pPr>
            <w:r w:rsidRPr="003C6817">
              <w:rPr>
                <w:b/>
                <w:sz w:val="22"/>
                <w:szCs w:val="22"/>
              </w:rPr>
              <w:t xml:space="preserve">Розрахунковий </w:t>
            </w:r>
            <w:r w:rsidRPr="003C6817">
              <w:rPr>
                <w:b/>
                <w:sz w:val="22"/>
                <w:szCs w:val="22"/>
                <w:lang w:val="uk-UA"/>
              </w:rPr>
              <w:t>етап</w:t>
            </w:r>
          </w:p>
          <w:p w:rsidR="009B5B52" w:rsidRPr="003C6817" w:rsidRDefault="009B5B52" w:rsidP="00894D9D">
            <w:pPr>
              <w:jc w:val="center"/>
              <w:rPr>
                <w:b/>
                <w:lang w:val="uk-UA"/>
              </w:rPr>
            </w:pPr>
            <w:r w:rsidRPr="003C6817">
              <w:rPr>
                <w:b/>
                <w:sz w:val="22"/>
                <w:szCs w:val="22"/>
                <w:lang w:val="uk-UA"/>
              </w:rPr>
              <w:t>( від 15 до 20 років)</w:t>
            </w:r>
          </w:p>
        </w:tc>
      </w:tr>
      <w:tr w:rsidR="009B5B52" w:rsidRPr="003C6817" w:rsidTr="00894D9D">
        <w:trPr>
          <w:cantSplit/>
          <w:trHeight w:val="348"/>
        </w:trPr>
        <w:tc>
          <w:tcPr>
            <w:tcW w:w="3628" w:type="dxa"/>
          </w:tcPr>
          <w:p w:rsidR="009B5B52" w:rsidRPr="003C6817" w:rsidRDefault="009B5B52" w:rsidP="00894D9D">
            <w:pPr>
              <w:ind w:left="-3" w:right="-3"/>
              <w:jc w:val="center"/>
              <w:rPr>
                <w:lang w:val="uk-UA"/>
              </w:rPr>
            </w:pPr>
            <w:r w:rsidRPr="003C6817">
              <w:rPr>
                <w:lang w:val="uk-UA"/>
              </w:rPr>
              <w:t>2</w:t>
            </w:r>
          </w:p>
        </w:tc>
        <w:tc>
          <w:tcPr>
            <w:tcW w:w="1220" w:type="dxa"/>
          </w:tcPr>
          <w:p w:rsidR="009B5B52" w:rsidRPr="003C6817" w:rsidRDefault="009B5B52" w:rsidP="00894D9D">
            <w:pPr>
              <w:jc w:val="center"/>
              <w:rPr>
                <w:lang w:val="uk-UA"/>
              </w:rPr>
            </w:pPr>
            <w:r w:rsidRPr="003C6817">
              <w:rPr>
                <w:lang w:val="uk-UA"/>
              </w:rPr>
              <w:t>3</w:t>
            </w:r>
          </w:p>
        </w:tc>
        <w:tc>
          <w:tcPr>
            <w:tcW w:w="1081" w:type="dxa"/>
          </w:tcPr>
          <w:p w:rsidR="009B5B52" w:rsidRPr="003C6817" w:rsidRDefault="009B5B52" w:rsidP="00894D9D">
            <w:pPr>
              <w:pStyle w:val="a7"/>
              <w:jc w:val="center"/>
            </w:pPr>
            <w:r w:rsidRPr="003C6817">
              <w:t>4</w:t>
            </w:r>
          </w:p>
        </w:tc>
        <w:tc>
          <w:tcPr>
            <w:tcW w:w="1440" w:type="dxa"/>
          </w:tcPr>
          <w:p w:rsidR="009B5B52" w:rsidRPr="003C6817" w:rsidRDefault="009B5B52" w:rsidP="00894D9D">
            <w:pPr>
              <w:jc w:val="center"/>
              <w:rPr>
                <w:bCs/>
                <w:lang w:val="uk-UA"/>
              </w:rPr>
            </w:pPr>
            <w:r w:rsidRPr="003C6817">
              <w:rPr>
                <w:bCs/>
                <w:lang w:val="uk-UA"/>
              </w:rPr>
              <w:t>5</w:t>
            </w:r>
          </w:p>
        </w:tc>
        <w:tc>
          <w:tcPr>
            <w:tcW w:w="1620" w:type="dxa"/>
          </w:tcPr>
          <w:p w:rsidR="009B5B52" w:rsidRPr="003C6817" w:rsidRDefault="009B5B52" w:rsidP="00894D9D">
            <w:pPr>
              <w:jc w:val="center"/>
              <w:rPr>
                <w:bCs/>
                <w:lang w:val="uk-UA"/>
              </w:rPr>
            </w:pPr>
            <w:r w:rsidRPr="003C6817">
              <w:rPr>
                <w:bCs/>
                <w:lang w:val="uk-UA"/>
              </w:rPr>
              <w:t>6</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Територія в  межах ДПТ, всього</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11,5</w:t>
            </w:r>
          </w:p>
        </w:tc>
        <w:tc>
          <w:tcPr>
            <w:tcW w:w="1440" w:type="dxa"/>
          </w:tcPr>
          <w:p w:rsidR="009B5B52" w:rsidRPr="003C6817" w:rsidRDefault="009B5B52" w:rsidP="00894D9D">
            <w:pPr>
              <w:rPr>
                <w:lang w:val="uk-UA"/>
              </w:rPr>
            </w:pPr>
            <w:r w:rsidRPr="003C6817">
              <w:rPr>
                <w:lang w:val="uk-UA"/>
              </w:rPr>
              <w:t>11,5</w:t>
            </w:r>
          </w:p>
        </w:tc>
        <w:tc>
          <w:tcPr>
            <w:tcW w:w="1620" w:type="dxa"/>
          </w:tcPr>
          <w:p w:rsidR="009B5B52" w:rsidRPr="003C6817" w:rsidRDefault="009B5B52" w:rsidP="00894D9D">
            <w:pPr>
              <w:rPr>
                <w:lang w:val="uk-UA"/>
              </w:rPr>
            </w:pPr>
            <w:r w:rsidRPr="003C6817">
              <w:rPr>
                <w:lang w:val="uk-UA"/>
              </w:rPr>
              <w:t>11,5</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у тому числі</w:t>
            </w:r>
          </w:p>
        </w:tc>
        <w:tc>
          <w:tcPr>
            <w:tcW w:w="1220" w:type="dxa"/>
          </w:tcPr>
          <w:p w:rsidR="009B5B52" w:rsidRPr="003C6817" w:rsidRDefault="009B5B52" w:rsidP="00894D9D">
            <w:pPr>
              <w:rPr>
                <w:lang w:val="uk-UA"/>
              </w:rPr>
            </w:pPr>
          </w:p>
        </w:tc>
        <w:tc>
          <w:tcPr>
            <w:tcW w:w="1081" w:type="dxa"/>
          </w:tcPr>
          <w:p w:rsidR="009B5B52" w:rsidRPr="003C6817" w:rsidRDefault="009B5B52" w:rsidP="00894D9D">
            <w:pPr>
              <w:rPr>
                <w:lang w:val="uk-UA"/>
              </w:rPr>
            </w:pPr>
          </w:p>
        </w:tc>
        <w:tc>
          <w:tcPr>
            <w:tcW w:w="1440" w:type="dxa"/>
          </w:tcPr>
          <w:p w:rsidR="009B5B52" w:rsidRPr="003C6817" w:rsidRDefault="009B5B52" w:rsidP="00894D9D">
            <w:pPr>
              <w:rPr>
                <w:lang w:val="uk-UA"/>
              </w:rPr>
            </w:pPr>
          </w:p>
        </w:tc>
        <w:tc>
          <w:tcPr>
            <w:tcW w:w="1620" w:type="dxa"/>
          </w:tcPr>
          <w:p w:rsidR="009B5B52" w:rsidRPr="003C6817" w:rsidRDefault="009B5B52" w:rsidP="00894D9D">
            <w:pPr>
              <w:rPr>
                <w:lang w:val="uk-UA"/>
              </w:rPr>
            </w:pP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Територія парку, всього</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5,31</w:t>
            </w:r>
          </w:p>
        </w:tc>
        <w:tc>
          <w:tcPr>
            <w:tcW w:w="1440" w:type="dxa"/>
          </w:tcPr>
          <w:p w:rsidR="009B5B52" w:rsidRPr="003C6817" w:rsidRDefault="009B5B52" w:rsidP="00894D9D">
            <w:pPr>
              <w:rPr>
                <w:lang w:val="uk-UA"/>
              </w:rPr>
            </w:pPr>
            <w:r w:rsidRPr="003C6817">
              <w:rPr>
                <w:lang w:val="uk-UA"/>
              </w:rPr>
              <w:t>5,45</w:t>
            </w:r>
          </w:p>
        </w:tc>
        <w:tc>
          <w:tcPr>
            <w:tcW w:w="1620" w:type="dxa"/>
          </w:tcPr>
          <w:p w:rsidR="009B5B52" w:rsidRPr="003C6817" w:rsidRDefault="009B5B52" w:rsidP="00894D9D">
            <w:pPr>
              <w:rPr>
                <w:lang w:val="uk-UA"/>
              </w:rPr>
            </w:pPr>
            <w:r w:rsidRPr="003C6817">
              <w:rPr>
                <w:lang w:val="uk-UA"/>
              </w:rPr>
              <w:t>5,45</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 xml:space="preserve"> у тому числі:</w:t>
            </w:r>
          </w:p>
        </w:tc>
        <w:tc>
          <w:tcPr>
            <w:tcW w:w="1220" w:type="dxa"/>
          </w:tcPr>
          <w:p w:rsidR="009B5B52" w:rsidRPr="003C6817" w:rsidRDefault="009B5B52" w:rsidP="00894D9D">
            <w:pPr>
              <w:rPr>
                <w:lang w:val="uk-UA"/>
              </w:rPr>
            </w:pPr>
          </w:p>
        </w:tc>
        <w:tc>
          <w:tcPr>
            <w:tcW w:w="1081" w:type="dxa"/>
          </w:tcPr>
          <w:p w:rsidR="009B5B52" w:rsidRPr="003C6817" w:rsidRDefault="009B5B52" w:rsidP="00894D9D">
            <w:pPr>
              <w:rPr>
                <w:lang w:val="uk-UA"/>
              </w:rPr>
            </w:pPr>
          </w:p>
        </w:tc>
        <w:tc>
          <w:tcPr>
            <w:tcW w:w="1440" w:type="dxa"/>
          </w:tcPr>
          <w:p w:rsidR="009B5B52" w:rsidRPr="003C6817" w:rsidRDefault="009B5B52" w:rsidP="00894D9D">
            <w:pPr>
              <w:rPr>
                <w:lang w:val="uk-UA"/>
              </w:rPr>
            </w:pPr>
          </w:p>
        </w:tc>
        <w:tc>
          <w:tcPr>
            <w:tcW w:w="1620" w:type="dxa"/>
          </w:tcPr>
          <w:p w:rsidR="009B5B52" w:rsidRPr="003C6817" w:rsidRDefault="009B5B52" w:rsidP="00894D9D">
            <w:pPr>
              <w:rPr>
                <w:lang w:val="uk-UA"/>
              </w:rPr>
            </w:pPr>
          </w:p>
        </w:tc>
      </w:tr>
      <w:tr w:rsidR="009B5B52" w:rsidRPr="003C6817" w:rsidTr="00894D9D">
        <w:trPr>
          <w:cantSplit/>
          <w:trHeight w:val="348"/>
        </w:trPr>
        <w:tc>
          <w:tcPr>
            <w:tcW w:w="3628" w:type="dxa"/>
          </w:tcPr>
          <w:p w:rsidR="009B5B52" w:rsidRPr="003C6817" w:rsidRDefault="009B5B52" w:rsidP="00894D9D">
            <w:pPr>
              <w:ind w:left="612"/>
              <w:rPr>
                <w:i/>
                <w:lang w:val="uk-UA"/>
              </w:rPr>
            </w:pPr>
            <w:r w:rsidRPr="003C6817">
              <w:rPr>
                <w:i/>
                <w:lang w:val="uk-UA"/>
              </w:rPr>
              <w:t>- озеленені території</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4,51</w:t>
            </w:r>
          </w:p>
        </w:tc>
        <w:tc>
          <w:tcPr>
            <w:tcW w:w="1440" w:type="dxa"/>
          </w:tcPr>
          <w:p w:rsidR="009B5B52" w:rsidRPr="003C6817" w:rsidRDefault="009B5B52" w:rsidP="00894D9D">
            <w:pPr>
              <w:rPr>
                <w:lang w:val="uk-UA"/>
              </w:rPr>
            </w:pPr>
            <w:r w:rsidRPr="003C6817">
              <w:rPr>
                <w:lang w:val="uk-UA"/>
              </w:rPr>
              <w:t>4,65</w:t>
            </w:r>
          </w:p>
        </w:tc>
        <w:tc>
          <w:tcPr>
            <w:tcW w:w="1620" w:type="dxa"/>
          </w:tcPr>
          <w:p w:rsidR="009B5B52" w:rsidRPr="003C6817" w:rsidRDefault="009B5B52" w:rsidP="00894D9D">
            <w:pPr>
              <w:rPr>
                <w:lang w:val="uk-UA"/>
              </w:rPr>
            </w:pPr>
            <w:r w:rsidRPr="003C6817">
              <w:rPr>
                <w:lang w:val="uk-UA"/>
              </w:rPr>
              <w:t>4,65</w:t>
            </w:r>
          </w:p>
        </w:tc>
      </w:tr>
      <w:tr w:rsidR="009B5B52" w:rsidRPr="003C6817" w:rsidTr="00894D9D">
        <w:trPr>
          <w:cantSplit/>
          <w:trHeight w:val="348"/>
        </w:trPr>
        <w:tc>
          <w:tcPr>
            <w:tcW w:w="3628" w:type="dxa"/>
          </w:tcPr>
          <w:p w:rsidR="009B5B52" w:rsidRPr="003C6817" w:rsidRDefault="009B5B52" w:rsidP="00894D9D">
            <w:pPr>
              <w:ind w:left="612"/>
              <w:rPr>
                <w:i/>
                <w:lang w:val="uk-UA"/>
              </w:rPr>
            </w:pPr>
            <w:r w:rsidRPr="003C6817">
              <w:rPr>
                <w:i/>
                <w:lang w:val="uk-UA"/>
              </w:rPr>
              <w:t>- доріжки,  алеї, майданчики, мощення</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0,8</w:t>
            </w:r>
          </w:p>
        </w:tc>
        <w:tc>
          <w:tcPr>
            <w:tcW w:w="1440" w:type="dxa"/>
          </w:tcPr>
          <w:p w:rsidR="009B5B52" w:rsidRPr="003C6817" w:rsidRDefault="009B5B52" w:rsidP="00894D9D">
            <w:pPr>
              <w:rPr>
                <w:lang w:val="uk-UA"/>
              </w:rPr>
            </w:pPr>
            <w:r w:rsidRPr="003C6817">
              <w:rPr>
                <w:lang w:val="uk-UA"/>
              </w:rPr>
              <w:t>0,8</w:t>
            </w:r>
          </w:p>
        </w:tc>
        <w:tc>
          <w:tcPr>
            <w:tcW w:w="1620" w:type="dxa"/>
          </w:tcPr>
          <w:p w:rsidR="009B5B52" w:rsidRPr="003C6817" w:rsidRDefault="009B5B52" w:rsidP="00894D9D">
            <w:pPr>
              <w:rPr>
                <w:lang w:val="uk-UA"/>
              </w:rPr>
            </w:pPr>
            <w:r w:rsidRPr="003C6817">
              <w:rPr>
                <w:lang w:val="uk-UA"/>
              </w:rPr>
              <w:t>0,8</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Територія міської ради</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0,24</w:t>
            </w:r>
          </w:p>
        </w:tc>
        <w:tc>
          <w:tcPr>
            <w:tcW w:w="1440" w:type="dxa"/>
          </w:tcPr>
          <w:p w:rsidR="009B5B52" w:rsidRPr="003C6817" w:rsidRDefault="009B5B52" w:rsidP="00894D9D">
            <w:pPr>
              <w:rPr>
                <w:lang w:val="uk-UA"/>
              </w:rPr>
            </w:pPr>
            <w:r w:rsidRPr="003C6817">
              <w:rPr>
                <w:lang w:val="uk-UA"/>
              </w:rPr>
              <w:t>0,24</w:t>
            </w:r>
          </w:p>
        </w:tc>
        <w:tc>
          <w:tcPr>
            <w:tcW w:w="1620" w:type="dxa"/>
          </w:tcPr>
          <w:p w:rsidR="009B5B52" w:rsidRPr="003C6817" w:rsidRDefault="009B5B52" w:rsidP="00894D9D">
            <w:pPr>
              <w:rPr>
                <w:lang w:val="uk-UA"/>
              </w:rPr>
            </w:pPr>
            <w:r w:rsidRPr="003C6817">
              <w:rPr>
                <w:lang w:val="uk-UA"/>
              </w:rPr>
              <w:t>0,24</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Територія житлового будинку</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rPr>
                <w:lang w:val="uk-UA"/>
              </w:rPr>
            </w:pPr>
            <w:r w:rsidRPr="003C6817">
              <w:rPr>
                <w:lang w:val="uk-UA"/>
              </w:rPr>
              <w:t>1,49</w:t>
            </w:r>
          </w:p>
        </w:tc>
        <w:tc>
          <w:tcPr>
            <w:tcW w:w="1620" w:type="dxa"/>
          </w:tcPr>
          <w:p w:rsidR="009B5B52" w:rsidRPr="003C6817" w:rsidRDefault="009B5B52" w:rsidP="00894D9D">
            <w:pPr>
              <w:rPr>
                <w:lang w:val="uk-UA"/>
              </w:rPr>
            </w:pPr>
            <w:r w:rsidRPr="003C6817">
              <w:rPr>
                <w:lang w:val="uk-UA"/>
              </w:rPr>
              <w:t>1,49</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Територія церкви</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0,48</w:t>
            </w:r>
          </w:p>
        </w:tc>
        <w:tc>
          <w:tcPr>
            <w:tcW w:w="1440" w:type="dxa"/>
          </w:tcPr>
          <w:p w:rsidR="009B5B52" w:rsidRPr="003C6817" w:rsidRDefault="009B5B52" w:rsidP="00894D9D">
            <w:pPr>
              <w:rPr>
                <w:lang w:val="uk-UA"/>
              </w:rPr>
            </w:pPr>
            <w:r w:rsidRPr="003C6817">
              <w:rPr>
                <w:lang w:val="uk-UA"/>
              </w:rPr>
              <w:t>0,74</w:t>
            </w:r>
          </w:p>
        </w:tc>
        <w:tc>
          <w:tcPr>
            <w:tcW w:w="1620" w:type="dxa"/>
          </w:tcPr>
          <w:p w:rsidR="009B5B52" w:rsidRPr="003C6817" w:rsidRDefault="009B5B52" w:rsidP="00894D9D">
            <w:pPr>
              <w:rPr>
                <w:lang w:val="uk-UA"/>
              </w:rPr>
            </w:pPr>
            <w:r w:rsidRPr="003C6817">
              <w:rPr>
                <w:lang w:val="uk-UA"/>
              </w:rPr>
              <w:t>0,74</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Комунальні території</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0,38</w:t>
            </w:r>
          </w:p>
        </w:tc>
        <w:tc>
          <w:tcPr>
            <w:tcW w:w="1440" w:type="dxa"/>
          </w:tcPr>
          <w:p w:rsidR="009B5B52" w:rsidRPr="003C6817" w:rsidRDefault="009B5B52" w:rsidP="00894D9D">
            <w:pPr>
              <w:rPr>
                <w:lang w:val="uk-UA"/>
              </w:rPr>
            </w:pPr>
            <w:r w:rsidRPr="003C6817">
              <w:rPr>
                <w:lang w:val="uk-UA"/>
              </w:rPr>
              <w:t>0,38</w:t>
            </w:r>
          </w:p>
        </w:tc>
        <w:tc>
          <w:tcPr>
            <w:tcW w:w="1620" w:type="dxa"/>
          </w:tcPr>
          <w:p w:rsidR="009B5B52" w:rsidRPr="003C6817" w:rsidRDefault="009B5B52" w:rsidP="00894D9D">
            <w:pPr>
              <w:rPr>
                <w:lang w:val="uk-UA"/>
              </w:rPr>
            </w:pPr>
            <w:r w:rsidRPr="003C6817">
              <w:rPr>
                <w:lang w:val="uk-UA"/>
              </w:rPr>
              <w:t>-</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Території адміністративно-громадського закладу</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rPr>
                <w:lang w:val="uk-UA"/>
              </w:rPr>
            </w:pPr>
            <w:r w:rsidRPr="003C6817">
              <w:rPr>
                <w:lang w:val="uk-UA"/>
              </w:rPr>
              <w:t>-</w:t>
            </w:r>
          </w:p>
        </w:tc>
        <w:tc>
          <w:tcPr>
            <w:tcW w:w="1620" w:type="dxa"/>
          </w:tcPr>
          <w:p w:rsidR="009B5B52" w:rsidRPr="003C6817" w:rsidRDefault="009B5B52" w:rsidP="00894D9D">
            <w:pPr>
              <w:rPr>
                <w:lang w:val="uk-UA"/>
              </w:rPr>
            </w:pPr>
            <w:r w:rsidRPr="003C6817">
              <w:rPr>
                <w:lang w:val="uk-UA"/>
              </w:rPr>
              <w:t>0,035</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Промислові території</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0,45</w:t>
            </w:r>
          </w:p>
        </w:tc>
        <w:tc>
          <w:tcPr>
            <w:tcW w:w="1440" w:type="dxa"/>
          </w:tcPr>
          <w:p w:rsidR="009B5B52" w:rsidRPr="003C6817" w:rsidRDefault="009B5B52" w:rsidP="00894D9D">
            <w:pPr>
              <w:rPr>
                <w:lang w:val="uk-UA"/>
              </w:rPr>
            </w:pPr>
            <w:r w:rsidRPr="003C6817">
              <w:rPr>
                <w:lang w:val="uk-UA"/>
              </w:rPr>
              <w:t>-</w:t>
            </w:r>
          </w:p>
        </w:tc>
        <w:tc>
          <w:tcPr>
            <w:tcW w:w="1620" w:type="dxa"/>
          </w:tcPr>
          <w:p w:rsidR="009B5B52" w:rsidRPr="003C6817" w:rsidRDefault="009B5B52" w:rsidP="00894D9D">
            <w:pPr>
              <w:rPr>
                <w:lang w:val="uk-UA"/>
              </w:rPr>
            </w:pPr>
            <w:r w:rsidRPr="003C6817">
              <w:rPr>
                <w:lang w:val="uk-UA"/>
              </w:rPr>
              <w:t>-</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Центр дитячої творчості</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rPr>
                <w:lang w:val="uk-UA"/>
              </w:rPr>
            </w:pPr>
          </w:p>
        </w:tc>
        <w:tc>
          <w:tcPr>
            <w:tcW w:w="1620" w:type="dxa"/>
          </w:tcPr>
          <w:p w:rsidR="009B5B52" w:rsidRPr="003C6817" w:rsidRDefault="009B5B52" w:rsidP="00894D9D">
            <w:pPr>
              <w:rPr>
                <w:lang w:val="uk-UA"/>
              </w:rPr>
            </w:pPr>
            <w:r w:rsidRPr="003C6817">
              <w:rPr>
                <w:lang w:val="uk-UA"/>
              </w:rPr>
              <w:t>0,34</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Територія  адміністративно-офісного центру</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rPr>
                <w:lang w:val="uk-UA"/>
              </w:rPr>
            </w:pPr>
            <w:r w:rsidRPr="003C6817">
              <w:rPr>
                <w:lang w:val="uk-UA"/>
              </w:rPr>
              <w:t>0,35</w:t>
            </w:r>
          </w:p>
        </w:tc>
        <w:tc>
          <w:tcPr>
            <w:tcW w:w="1620" w:type="dxa"/>
          </w:tcPr>
          <w:p w:rsidR="009B5B52" w:rsidRPr="003C6817" w:rsidRDefault="009B5B52" w:rsidP="00894D9D">
            <w:pPr>
              <w:rPr>
                <w:lang w:val="uk-UA"/>
              </w:rPr>
            </w:pPr>
            <w:r w:rsidRPr="003C6817">
              <w:rPr>
                <w:lang w:val="uk-UA"/>
              </w:rPr>
              <w:t>0,35</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Міська площа</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rPr>
                <w:lang w:val="uk-UA"/>
              </w:rPr>
            </w:pPr>
            <w:r w:rsidRPr="003C6817">
              <w:rPr>
                <w:lang w:val="uk-UA"/>
              </w:rPr>
              <w:t>0,52</w:t>
            </w:r>
          </w:p>
        </w:tc>
        <w:tc>
          <w:tcPr>
            <w:tcW w:w="1620" w:type="dxa"/>
          </w:tcPr>
          <w:p w:rsidR="009B5B52" w:rsidRPr="003C6817" w:rsidRDefault="009B5B52" w:rsidP="00894D9D">
            <w:pPr>
              <w:rPr>
                <w:lang w:val="uk-UA"/>
              </w:rPr>
            </w:pPr>
            <w:r w:rsidRPr="003C6817">
              <w:rPr>
                <w:lang w:val="uk-UA"/>
              </w:rPr>
              <w:t>0,52</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Територія багатофункціонального центру</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rPr>
                <w:lang w:val="uk-UA"/>
              </w:rPr>
            </w:pPr>
            <w:r w:rsidRPr="003C6817">
              <w:rPr>
                <w:lang w:val="uk-UA"/>
              </w:rPr>
              <w:t>-</w:t>
            </w:r>
          </w:p>
        </w:tc>
        <w:tc>
          <w:tcPr>
            <w:tcW w:w="1620" w:type="dxa"/>
          </w:tcPr>
          <w:p w:rsidR="009B5B52" w:rsidRPr="003C6817" w:rsidRDefault="009B5B52" w:rsidP="00894D9D">
            <w:pPr>
              <w:rPr>
                <w:lang w:val="uk-UA"/>
              </w:rPr>
            </w:pPr>
            <w:r w:rsidRPr="003C6817">
              <w:rPr>
                <w:lang w:val="uk-UA"/>
              </w:rPr>
              <w:t>0,21</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Автостоянки та паркінг, всього</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rPr>
                <w:lang w:val="uk-UA"/>
              </w:rPr>
            </w:pPr>
            <w:r w:rsidRPr="003C6817">
              <w:rPr>
                <w:lang w:val="uk-UA"/>
              </w:rPr>
              <w:t>1,21</w:t>
            </w:r>
          </w:p>
        </w:tc>
        <w:tc>
          <w:tcPr>
            <w:tcW w:w="1620" w:type="dxa"/>
          </w:tcPr>
          <w:p w:rsidR="009B5B52" w:rsidRPr="003C6817" w:rsidRDefault="009B5B52" w:rsidP="00894D9D">
            <w:pPr>
              <w:rPr>
                <w:lang w:val="uk-UA"/>
              </w:rPr>
            </w:pPr>
            <w:r w:rsidRPr="003C6817">
              <w:rPr>
                <w:lang w:val="uk-UA"/>
              </w:rPr>
              <w:t>1,21</w:t>
            </w:r>
          </w:p>
        </w:tc>
      </w:tr>
      <w:tr w:rsidR="009B5B52" w:rsidRPr="003C6817" w:rsidTr="00894D9D">
        <w:trPr>
          <w:cantSplit/>
          <w:trHeight w:val="348"/>
        </w:trPr>
        <w:tc>
          <w:tcPr>
            <w:tcW w:w="3628" w:type="dxa"/>
          </w:tcPr>
          <w:p w:rsidR="009B5B52" w:rsidRPr="003C6817" w:rsidRDefault="009B5B52" w:rsidP="00894D9D">
            <w:pPr>
              <w:rPr>
                <w:i/>
                <w:lang w:val="uk-UA"/>
              </w:rPr>
            </w:pPr>
            <w:r w:rsidRPr="003C6817">
              <w:rPr>
                <w:i/>
                <w:lang w:val="uk-UA"/>
              </w:rPr>
              <w:t>у  тому числі:</w:t>
            </w:r>
          </w:p>
        </w:tc>
        <w:tc>
          <w:tcPr>
            <w:tcW w:w="1220" w:type="dxa"/>
          </w:tcPr>
          <w:p w:rsidR="009B5B52" w:rsidRPr="003C6817" w:rsidRDefault="009B5B52" w:rsidP="00894D9D">
            <w:pPr>
              <w:rPr>
                <w:lang w:val="uk-UA"/>
              </w:rPr>
            </w:pPr>
          </w:p>
        </w:tc>
        <w:tc>
          <w:tcPr>
            <w:tcW w:w="1081" w:type="dxa"/>
          </w:tcPr>
          <w:p w:rsidR="009B5B52" w:rsidRPr="003C6817" w:rsidRDefault="009B5B52" w:rsidP="00894D9D">
            <w:pPr>
              <w:rPr>
                <w:i/>
                <w:lang w:val="uk-UA"/>
              </w:rPr>
            </w:pPr>
          </w:p>
        </w:tc>
        <w:tc>
          <w:tcPr>
            <w:tcW w:w="1440" w:type="dxa"/>
          </w:tcPr>
          <w:p w:rsidR="009B5B52" w:rsidRPr="003C6817" w:rsidRDefault="009B5B52" w:rsidP="00894D9D">
            <w:pPr>
              <w:rPr>
                <w:i/>
                <w:lang w:val="uk-UA"/>
              </w:rPr>
            </w:pPr>
          </w:p>
        </w:tc>
        <w:tc>
          <w:tcPr>
            <w:tcW w:w="1620" w:type="dxa"/>
          </w:tcPr>
          <w:p w:rsidR="009B5B52" w:rsidRPr="003C6817" w:rsidRDefault="009B5B52" w:rsidP="00894D9D">
            <w:pPr>
              <w:rPr>
                <w:i/>
                <w:lang w:val="uk-UA"/>
              </w:rPr>
            </w:pPr>
          </w:p>
        </w:tc>
      </w:tr>
      <w:tr w:rsidR="009B5B52" w:rsidRPr="003C6817" w:rsidTr="00894D9D">
        <w:trPr>
          <w:cantSplit/>
          <w:trHeight w:val="348"/>
        </w:trPr>
        <w:tc>
          <w:tcPr>
            <w:tcW w:w="3628" w:type="dxa"/>
          </w:tcPr>
          <w:p w:rsidR="009B5B52" w:rsidRPr="003C6817" w:rsidRDefault="009B5B52" w:rsidP="00894D9D">
            <w:pPr>
              <w:rPr>
                <w:i/>
                <w:lang w:val="uk-UA"/>
              </w:rPr>
            </w:pPr>
            <w:r w:rsidRPr="003C6817">
              <w:rPr>
                <w:i/>
                <w:lang w:val="uk-UA"/>
              </w:rPr>
              <w:t>- в північній частині території автостоянки та паркінг</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i/>
                <w:lang w:val="uk-UA"/>
              </w:rPr>
            </w:pPr>
            <w:r w:rsidRPr="003C6817">
              <w:rPr>
                <w:i/>
                <w:lang w:val="uk-UA"/>
              </w:rPr>
              <w:t>-</w:t>
            </w:r>
          </w:p>
        </w:tc>
        <w:tc>
          <w:tcPr>
            <w:tcW w:w="1440" w:type="dxa"/>
          </w:tcPr>
          <w:p w:rsidR="009B5B52" w:rsidRPr="003C6817" w:rsidRDefault="009B5B52" w:rsidP="00894D9D">
            <w:pPr>
              <w:rPr>
                <w:i/>
                <w:lang w:val="uk-UA"/>
              </w:rPr>
            </w:pPr>
            <w:r w:rsidRPr="003C6817">
              <w:rPr>
                <w:i/>
                <w:lang w:val="uk-UA"/>
              </w:rPr>
              <w:t>0,43</w:t>
            </w:r>
          </w:p>
        </w:tc>
        <w:tc>
          <w:tcPr>
            <w:tcW w:w="1620" w:type="dxa"/>
          </w:tcPr>
          <w:p w:rsidR="009B5B52" w:rsidRPr="003C6817" w:rsidRDefault="009B5B52" w:rsidP="00894D9D">
            <w:pPr>
              <w:rPr>
                <w:i/>
                <w:lang w:val="uk-UA"/>
              </w:rPr>
            </w:pPr>
            <w:r w:rsidRPr="003C6817">
              <w:rPr>
                <w:i/>
                <w:lang w:val="uk-UA"/>
              </w:rPr>
              <w:t>0,43</w:t>
            </w:r>
          </w:p>
        </w:tc>
      </w:tr>
      <w:tr w:rsidR="009B5B52" w:rsidRPr="003C6817" w:rsidTr="00894D9D">
        <w:trPr>
          <w:cantSplit/>
          <w:trHeight w:val="348"/>
        </w:trPr>
        <w:tc>
          <w:tcPr>
            <w:tcW w:w="3628" w:type="dxa"/>
          </w:tcPr>
          <w:p w:rsidR="009B5B52" w:rsidRPr="003C6817" w:rsidRDefault="009B5B52" w:rsidP="00894D9D">
            <w:pPr>
              <w:rPr>
                <w:i/>
                <w:lang w:val="uk-UA"/>
              </w:rPr>
            </w:pPr>
            <w:r w:rsidRPr="003C6817">
              <w:rPr>
                <w:i/>
                <w:lang w:val="uk-UA"/>
              </w:rPr>
              <w:t>-між територією парку та промисловою територією</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i/>
                <w:lang w:val="uk-UA"/>
              </w:rPr>
            </w:pPr>
            <w:r w:rsidRPr="003C6817">
              <w:rPr>
                <w:i/>
                <w:lang w:val="uk-UA"/>
              </w:rPr>
              <w:t>-</w:t>
            </w:r>
          </w:p>
        </w:tc>
        <w:tc>
          <w:tcPr>
            <w:tcW w:w="1440" w:type="dxa"/>
          </w:tcPr>
          <w:p w:rsidR="009B5B52" w:rsidRPr="003C6817" w:rsidRDefault="009B5B52" w:rsidP="00894D9D">
            <w:pPr>
              <w:rPr>
                <w:i/>
                <w:lang w:val="uk-UA"/>
              </w:rPr>
            </w:pPr>
            <w:r w:rsidRPr="003C6817">
              <w:rPr>
                <w:i/>
                <w:lang w:val="uk-UA"/>
              </w:rPr>
              <w:t>0,09</w:t>
            </w:r>
          </w:p>
        </w:tc>
        <w:tc>
          <w:tcPr>
            <w:tcW w:w="1620" w:type="dxa"/>
          </w:tcPr>
          <w:p w:rsidR="009B5B52" w:rsidRPr="003C6817" w:rsidRDefault="009B5B52" w:rsidP="00894D9D">
            <w:pPr>
              <w:rPr>
                <w:i/>
                <w:lang w:val="uk-UA"/>
              </w:rPr>
            </w:pPr>
            <w:r w:rsidRPr="003C6817">
              <w:rPr>
                <w:i/>
                <w:lang w:val="uk-UA"/>
              </w:rPr>
              <w:t>0,09</w:t>
            </w:r>
          </w:p>
        </w:tc>
      </w:tr>
      <w:tr w:rsidR="009B5B52" w:rsidRPr="003C6817" w:rsidTr="00894D9D">
        <w:trPr>
          <w:cantSplit/>
          <w:trHeight w:val="348"/>
        </w:trPr>
        <w:tc>
          <w:tcPr>
            <w:tcW w:w="3628" w:type="dxa"/>
          </w:tcPr>
          <w:p w:rsidR="009B5B52" w:rsidRPr="003C6817" w:rsidRDefault="009B5B52" w:rsidP="00894D9D">
            <w:pPr>
              <w:rPr>
                <w:i/>
                <w:lang w:val="uk-UA"/>
              </w:rPr>
            </w:pPr>
            <w:r w:rsidRPr="003C6817">
              <w:rPr>
                <w:i/>
                <w:lang w:val="uk-UA"/>
              </w:rPr>
              <w:t>- з північного та південного боку території церкви</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i/>
                <w:lang w:val="uk-UA"/>
              </w:rPr>
            </w:pPr>
            <w:r w:rsidRPr="003C6817">
              <w:rPr>
                <w:i/>
                <w:lang w:val="uk-UA"/>
              </w:rPr>
              <w:t>-</w:t>
            </w:r>
          </w:p>
        </w:tc>
        <w:tc>
          <w:tcPr>
            <w:tcW w:w="1440" w:type="dxa"/>
          </w:tcPr>
          <w:p w:rsidR="009B5B52" w:rsidRPr="003C6817" w:rsidRDefault="009B5B52" w:rsidP="00894D9D">
            <w:pPr>
              <w:rPr>
                <w:i/>
                <w:lang w:val="uk-UA"/>
              </w:rPr>
            </w:pPr>
            <w:r w:rsidRPr="003C6817">
              <w:rPr>
                <w:i/>
                <w:lang w:val="uk-UA"/>
              </w:rPr>
              <w:t>0,69</w:t>
            </w:r>
          </w:p>
        </w:tc>
        <w:tc>
          <w:tcPr>
            <w:tcW w:w="1620" w:type="dxa"/>
          </w:tcPr>
          <w:p w:rsidR="009B5B52" w:rsidRPr="003C6817" w:rsidRDefault="009B5B52" w:rsidP="00894D9D">
            <w:pPr>
              <w:rPr>
                <w:i/>
                <w:lang w:val="uk-UA"/>
              </w:rPr>
            </w:pPr>
            <w:r w:rsidRPr="003C6817">
              <w:rPr>
                <w:i/>
                <w:lang w:val="uk-UA"/>
              </w:rPr>
              <w:t>0,69</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Санітарно-захисні зелені насадження</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rPr>
                <w:lang w:val="uk-UA"/>
              </w:rPr>
            </w:pPr>
            <w:r w:rsidRPr="003C6817">
              <w:rPr>
                <w:lang w:val="uk-UA"/>
              </w:rPr>
              <w:t>0,22</w:t>
            </w:r>
          </w:p>
        </w:tc>
        <w:tc>
          <w:tcPr>
            <w:tcW w:w="1620" w:type="dxa"/>
          </w:tcPr>
          <w:p w:rsidR="009B5B52" w:rsidRPr="003C6817" w:rsidRDefault="009B5B52" w:rsidP="00894D9D">
            <w:pPr>
              <w:rPr>
                <w:lang w:val="uk-UA"/>
              </w:rPr>
            </w:pPr>
            <w:r w:rsidRPr="003C6817">
              <w:rPr>
                <w:lang w:val="uk-UA"/>
              </w:rPr>
              <w:t>0,22</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Зелені насадження загального користування ( північна частина території ДПТ)</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rPr>
                <w:lang w:val="uk-UA"/>
              </w:rPr>
            </w:pPr>
            <w:r w:rsidRPr="003C6817">
              <w:rPr>
                <w:lang w:val="uk-UA"/>
              </w:rPr>
              <w:t>0,3</w:t>
            </w:r>
          </w:p>
        </w:tc>
        <w:tc>
          <w:tcPr>
            <w:tcW w:w="1620" w:type="dxa"/>
          </w:tcPr>
          <w:p w:rsidR="009B5B52" w:rsidRPr="003C6817" w:rsidRDefault="009B5B52" w:rsidP="00894D9D">
            <w:pPr>
              <w:rPr>
                <w:lang w:val="uk-UA"/>
              </w:rPr>
            </w:pPr>
            <w:r w:rsidRPr="003C6817">
              <w:rPr>
                <w:lang w:val="uk-UA"/>
              </w:rPr>
              <w:t>0,3</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Проїзди, тверде покриття</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1,01</w:t>
            </w:r>
          </w:p>
        </w:tc>
        <w:tc>
          <w:tcPr>
            <w:tcW w:w="1440" w:type="dxa"/>
          </w:tcPr>
          <w:p w:rsidR="009B5B52" w:rsidRPr="003C6817" w:rsidRDefault="009B5B52" w:rsidP="00894D9D">
            <w:pPr>
              <w:rPr>
                <w:lang w:val="uk-UA"/>
              </w:rPr>
            </w:pPr>
            <w:r w:rsidRPr="003C6817">
              <w:rPr>
                <w:lang w:val="uk-UA"/>
              </w:rPr>
              <w:t>0,2</w:t>
            </w:r>
          </w:p>
        </w:tc>
        <w:tc>
          <w:tcPr>
            <w:tcW w:w="1620" w:type="dxa"/>
          </w:tcPr>
          <w:p w:rsidR="009B5B52" w:rsidRPr="003C6817" w:rsidRDefault="009B5B52" w:rsidP="00894D9D">
            <w:pPr>
              <w:rPr>
                <w:lang w:val="uk-UA"/>
              </w:rPr>
            </w:pPr>
            <w:r w:rsidRPr="003C6817">
              <w:rPr>
                <w:lang w:val="uk-UA"/>
              </w:rPr>
              <w:t>0,2</w:t>
            </w:r>
          </w:p>
        </w:tc>
      </w:tr>
      <w:tr w:rsidR="009B5B52" w:rsidRPr="003C6817" w:rsidTr="00894D9D">
        <w:trPr>
          <w:cantSplit/>
          <w:trHeight w:val="348"/>
        </w:trPr>
        <w:tc>
          <w:tcPr>
            <w:tcW w:w="3628" w:type="dxa"/>
          </w:tcPr>
          <w:p w:rsidR="009B5B52" w:rsidRPr="003C6817" w:rsidRDefault="009B5B52" w:rsidP="00894D9D">
            <w:pPr>
              <w:rPr>
                <w:lang w:val="uk-UA"/>
              </w:rPr>
            </w:pPr>
            <w:r w:rsidRPr="003C6817">
              <w:rPr>
                <w:lang w:val="uk-UA"/>
              </w:rPr>
              <w:t>Вільні від забудови території</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lang w:val="uk-UA"/>
              </w:rPr>
            </w:pPr>
            <w:r w:rsidRPr="003C6817">
              <w:rPr>
                <w:lang w:val="uk-UA"/>
              </w:rPr>
              <w:t>3,63</w:t>
            </w:r>
          </w:p>
        </w:tc>
        <w:tc>
          <w:tcPr>
            <w:tcW w:w="1440" w:type="dxa"/>
          </w:tcPr>
          <w:p w:rsidR="009B5B52" w:rsidRPr="003C6817" w:rsidRDefault="009B5B52" w:rsidP="00894D9D">
            <w:pPr>
              <w:rPr>
                <w:lang w:val="uk-UA"/>
              </w:rPr>
            </w:pPr>
            <w:r w:rsidRPr="003C6817">
              <w:rPr>
                <w:lang w:val="uk-UA"/>
              </w:rPr>
              <w:t>0,4</w:t>
            </w:r>
          </w:p>
        </w:tc>
        <w:tc>
          <w:tcPr>
            <w:tcW w:w="1620" w:type="dxa"/>
          </w:tcPr>
          <w:p w:rsidR="009B5B52" w:rsidRPr="003C6817" w:rsidRDefault="009B5B52" w:rsidP="00894D9D">
            <w:pPr>
              <w:rPr>
                <w:lang w:val="uk-UA"/>
              </w:rPr>
            </w:pPr>
            <w:r w:rsidRPr="003C6817">
              <w:rPr>
                <w:lang w:val="uk-UA"/>
              </w:rPr>
              <w:t>0,2</w:t>
            </w:r>
          </w:p>
        </w:tc>
      </w:tr>
      <w:tr w:rsidR="009B5B52" w:rsidRPr="003C6817" w:rsidTr="00894D9D">
        <w:trPr>
          <w:cantSplit/>
          <w:trHeight w:val="348"/>
        </w:trPr>
        <w:tc>
          <w:tcPr>
            <w:tcW w:w="3628" w:type="dxa"/>
          </w:tcPr>
          <w:p w:rsidR="009B5B52" w:rsidRPr="003C6817" w:rsidRDefault="009B5B52" w:rsidP="00894D9D">
            <w:pPr>
              <w:rPr>
                <w:i/>
                <w:lang w:val="uk-UA"/>
              </w:rPr>
            </w:pPr>
            <w:r w:rsidRPr="003C6817">
              <w:rPr>
                <w:i/>
                <w:lang w:val="uk-UA"/>
              </w:rPr>
              <w:t>у тому числі територія в червоній лінії вул. Білогородська</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i/>
                <w:lang w:val="uk-UA"/>
              </w:rPr>
            </w:pPr>
            <w:r w:rsidRPr="003C6817">
              <w:rPr>
                <w:i/>
                <w:lang w:val="uk-UA"/>
              </w:rPr>
              <w:t>0,2</w:t>
            </w:r>
          </w:p>
        </w:tc>
        <w:tc>
          <w:tcPr>
            <w:tcW w:w="1440" w:type="dxa"/>
          </w:tcPr>
          <w:p w:rsidR="009B5B52" w:rsidRPr="003C6817" w:rsidRDefault="009B5B52" w:rsidP="00894D9D">
            <w:pPr>
              <w:rPr>
                <w:i/>
                <w:lang w:val="uk-UA"/>
              </w:rPr>
            </w:pPr>
            <w:r w:rsidRPr="003C6817">
              <w:rPr>
                <w:i/>
                <w:lang w:val="uk-UA"/>
              </w:rPr>
              <w:t>0,2</w:t>
            </w:r>
          </w:p>
        </w:tc>
        <w:tc>
          <w:tcPr>
            <w:tcW w:w="1620" w:type="dxa"/>
          </w:tcPr>
          <w:p w:rsidR="009B5B52" w:rsidRPr="003C6817" w:rsidRDefault="009B5B52" w:rsidP="00894D9D">
            <w:pPr>
              <w:rPr>
                <w:i/>
                <w:lang w:val="uk-UA"/>
              </w:rPr>
            </w:pPr>
            <w:r w:rsidRPr="003C6817">
              <w:rPr>
                <w:i/>
                <w:lang w:val="uk-UA"/>
              </w:rPr>
              <w:t>0,2</w:t>
            </w:r>
          </w:p>
        </w:tc>
      </w:tr>
      <w:tr w:rsidR="009B5B52" w:rsidRPr="003C6817" w:rsidTr="00894D9D">
        <w:trPr>
          <w:cantSplit/>
          <w:trHeight w:val="348"/>
        </w:trPr>
        <w:tc>
          <w:tcPr>
            <w:tcW w:w="3628" w:type="dxa"/>
          </w:tcPr>
          <w:p w:rsidR="009B5B52" w:rsidRPr="003C6817" w:rsidRDefault="009B5B52" w:rsidP="00894D9D">
            <w:pPr>
              <w:rPr>
                <w:i/>
                <w:lang w:val="uk-UA"/>
              </w:rPr>
            </w:pPr>
            <w:r w:rsidRPr="003C6817">
              <w:rPr>
                <w:i/>
                <w:lang w:val="uk-UA"/>
              </w:rPr>
              <w:t xml:space="preserve"> з них: </w:t>
            </w:r>
          </w:p>
        </w:tc>
        <w:tc>
          <w:tcPr>
            <w:tcW w:w="1220" w:type="dxa"/>
          </w:tcPr>
          <w:p w:rsidR="009B5B52" w:rsidRPr="003C6817" w:rsidRDefault="009B5B52" w:rsidP="00894D9D">
            <w:pPr>
              <w:rPr>
                <w:lang w:val="uk-UA"/>
              </w:rPr>
            </w:pPr>
          </w:p>
        </w:tc>
        <w:tc>
          <w:tcPr>
            <w:tcW w:w="1081" w:type="dxa"/>
          </w:tcPr>
          <w:p w:rsidR="009B5B52" w:rsidRPr="003C6817" w:rsidRDefault="009B5B52" w:rsidP="00894D9D">
            <w:pPr>
              <w:rPr>
                <w:i/>
                <w:lang w:val="uk-UA"/>
              </w:rPr>
            </w:pPr>
          </w:p>
        </w:tc>
        <w:tc>
          <w:tcPr>
            <w:tcW w:w="1440" w:type="dxa"/>
          </w:tcPr>
          <w:p w:rsidR="009B5B52" w:rsidRPr="003C6817" w:rsidRDefault="009B5B52" w:rsidP="00894D9D">
            <w:pPr>
              <w:rPr>
                <w:i/>
                <w:lang w:val="uk-UA"/>
              </w:rPr>
            </w:pPr>
          </w:p>
        </w:tc>
        <w:tc>
          <w:tcPr>
            <w:tcW w:w="1620" w:type="dxa"/>
          </w:tcPr>
          <w:p w:rsidR="009B5B52" w:rsidRPr="003C6817" w:rsidRDefault="009B5B52" w:rsidP="00894D9D">
            <w:pPr>
              <w:rPr>
                <w:i/>
                <w:lang w:val="uk-UA"/>
              </w:rPr>
            </w:pPr>
          </w:p>
        </w:tc>
      </w:tr>
      <w:tr w:rsidR="009B5B52" w:rsidRPr="003C6817" w:rsidTr="00894D9D">
        <w:trPr>
          <w:cantSplit/>
          <w:trHeight w:val="348"/>
        </w:trPr>
        <w:tc>
          <w:tcPr>
            <w:tcW w:w="3628" w:type="dxa"/>
          </w:tcPr>
          <w:p w:rsidR="009B5B52" w:rsidRPr="003C6817" w:rsidRDefault="009B5B52" w:rsidP="00894D9D">
            <w:pPr>
              <w:rPr>
                <w:i/>
                <w:lang w:val="uk-UA"/>
              </w:rPr>
            </w:pPr>
            <w:r w:rsidRPr="003C6817">
              <w:rPr>
                <w:i/>
                <w:lang w:val="uk-UA"/>
              </w:rPr>
              <w:t>- автостоянки</w:t>
            </w:r>
          </w:p>
        </w:tc>
        <w:tc>
          <w:tcPr>
            <w:tcW w:w="1220" w:type="dxa"/>
          </w:tcPr>
          <w:p w:rsidR="009B5B52" w:rsidRPr="003C6817" w:rsidRDefault="009B5B52" w:rsidP="00894D9D">
            <w:pPr>
              <w:rPr>
                <w:lang w:val="uk-UA"/>
              </w:rPr>
            </w:pPr>
            <w:r w:rsidRPr="003C6817">
              <w:rPr>
                <w:lang w:val="uk-UA"/>
              </w:rPr>
              <w:t>га</w:t>
            </w:r>
          </w:p>
        </w:tc>
        <w:tc>
          <w:tcPr>
            <w:tcW w:w="1081" w:type="dxa"/>
          </w:tcPr>
          <w:p w:rsidR="009B5B52" w:rsidRPr="003C6817" w:rsidRDefault="009B5B52" w:rsidP="00894D9D">
            <w:pPr>
              <w:rPr>
                <w:i/>
                <w:lang w:val="uk-UA"/>
              </w:rPr>
            </w:pPr>
            <w:r w:rsidRPr="003C6817">
              <w:rPr>
                <w:i/>
                <w:lang w:val="uk-UA"/>
              </w:rPr>
              <w:t>-</w:t>
            </w:r>
          </w:p>
        </w:tc>
        <w:tc>
          <w:tcPr>
            <w:tcW w:w="1440" w:type="dxa"/>
          </w:tcPr>
          <w:p w:rsidR="009B5B52" w:rsidRPr="003C6817" w:rsidRDefault="009B5B52" w:rsidP="00894D9D">
            <w:pPr>
              <w:rPr>
                <w:i/>
                <w:lang w:val="uk-UA"/>
              </w:rPr>
            </w:pPr>
            <w:r w:rsidRPr="003C6817">
              <w:rPr>
                <w:i/>
                <w:lang w:val="uk-UA"/>
              </w:rPr>
              <w:t>0,046</w:t>
            </w:r>
          </w:p>
        </w:tc>
        <w:tc>
          <w:tcPr>
            <w:tcW w:w="1620" w:type="dxa"/>
          </w:tcPr>
          <w:p w:rsidR="009B5B52" w:rsidRPr="003C6817" w:rsidRDefault="009B5B52" w:rsidP="00894D9D">
            <w:pPr>
              <w:rPr>
                <w:i/>
                <w:lang w:val="uk-UA"/>
              </w:rPr>
            </w:pPr>
            <w:r w:rsidRPr="003C6817">
              <w:rPr>
                <w:i/>
                <w:lang w:val="uk-UA"/>
              </w:rPr>
              <w:t>0,046</w:t>
            </w:r>
          </w:p>
        </w:tc>
      </w:tr>
      <w:tr w:rsidR="009B5B52" w:rsidRPr="003C6817" w:rsidTr="00894D9D">
        <w:trPr>
          <w:cantSplit/>
          <w:trHeight w:val="348"/>
        </w:trPr>
        <w:tc>
          <w:tcPr>
            <w:tcW w:w="3628" w:type="dxa"/>
          </w:tcPr>
          <w:p w:rsidR="009B5B52" w:rsidRPr="003C6817" w:rsidRDefault="009B5B52" w:rsidP="00894D9D">
            <w:pPr>
              <w:rPr>
                <w:i/>
                <w:lang w:val="uk-UA"/>
              </w:rPr>
            </w:pPr>
            <w:r w:rsidRPr="003C6817">
              <w:rPr>
                <w:i/>
                <w:lang w:val="uk-UA"/>
              </w:rPr>
              <w:t>- вільні території</w:t>
            </w:r>
          </w:p>
        </w:tc>
        <w:tc>
          <w:tcPr>
            <w:tcW w:w="1220" w:type="dxa"/>
          </w:tcPr>
          <w:p w:rsidR="009B5B52" w:rsidRPr="003C6817" w:rsidRDefault="009B5B52" w:rsidP="00894D9D">
            <w:pPr>
              <w:rPr>
                <w:i/>
                <w:lang w:val="uk-UA"/>
              </w:rPr>
            </w:pPr>
          </w:p>
        </w:tc>
        <w:tc>
          <w:tcPr>
            <w:tcW w:w="1081" w:type="dxa"/>
          </w:tcPr>
          <w:p w:rsidR="009B5B52" w:rsidRPr="003C6817" w:rsidRDefault="009B5B52" w:rsidP="00894D9D">
            <w:pPr>
              <w:rPr>
                <w:i/>
                <w:lang w:val="uk-UA"/>
              </w:rPr>
            </w:pPr>
            <w:r w:rsidRPr="003C6817">
              <w:rPr>
                <w:i/>
                <w:lang w:val="uk-UA"/>
              </w:rPr>
              <w:t>-</w:t>
            </w:r>
          </w:p>
        </w:tc>
        <w:tc>
          <w:tcPr>
            <w:tcW w:w="1440" w:type="dxa"/>
          </w:tcPr>
          <w:p w:rsidR="009B5B52" w:rsidRPr="003C6817" w:rsidRDefault="009B5B52" w:rsidP="00894D9D">
            <w:pPr>
              <w:rPr>
                <w:i/>
                <w:lang w:val="uk-UA"/>
              </w:rPr>
            </w:pPr>
            <w:r w:rsidRPr="003C6817">
              <w:rPr>
                <w:i/>
                <w:lang w:val="uk-UA"/>
              </w:rPr>
              <w:t>0,154</w:t>
            </w:r>
          </w:p>
        </w:tc>
        <w:tc>
          <w:tcPr>
            <w:tcW w:w="1620" w:type="dxa"/>
          </w:tcPr>
          <w:p w:rsidR="009B5B52" w:rsidRPr="003C6817" w:rsidRDefault="009B5B52" w:rsidP="00894D9D">
            <w:pPr>
              <w:rPr>
                <w:i/>
                <w:lang w:val="uk-UA"/>
              </w:rPr>
            </w:pPr>
            <w:r w:rsidRPr="003C6817">
              <w:rPr>
                <w:i/>
                <w:lang w:val="uk-UA"/>
              </w:rPr>
              <w:t>0,154</w:t>
            </w:r>
          </w:p>
        </w:tc>
      </w:tr>
      <w:tr w:rsidR="009B5B52" w:rsidRPr="003C6817" w:rsidTr="00894D9D">
        <w:trPr>
          <w:cantSplit/>
          <w:trHeight w:hRule="exact" w:val="346"/>
        </w:trPr>
        <w:tc>
          <w:tcPr>
            <w:tcW w:w="3628" w:type="dxa"/>
          </w:tcPr>
          <w:p w:rsidR="009B5B52" w:rsidRPr="003C6817" w:rsidRDefault="009B5B52" w:rsidP="00894D9D">
            <w:pPr>
              <w:pStyle w:val="2"/>
              <w:tabs>
                <w:tab w:val="left" w:pos="360"/>
              </w:tabs>
              <w:spacing w:before="100" w:beforeAutospacing="1" w:after="0"/>
              <w:rPr>
                <w:rFonts w:ascii="Times New Roman" w:hAnsi="Times New Roman" w:cs="Times New Roman"/>
                <w:i w:val="0"/>
                <w:sz w:val="24"/>
                <w:szCs w:val="24"/>
                <w:lang w:val="uk-UA"/>
              </w:rPr>
            </w:pPr>
            <w:bookmarkStart w:id="165" w:name="_Toc443921485"/>
            <w:bookmarkStart w:id="166" w:name="_Toc443922274"/>
            <w:r w:rsidRPr="003C6817">
              <w:rPr>
                <w:rFonts w:ascii="Times New Roman" w:hAnsi="Times New Roman" w:cs="Times New Roman"/>
                <w:i w:val="0"/>
                <w:sz w:val="24"/>
                <w:szCs w:val="24"/>
                <w:lang w:val="uk-UA"/>
              </w:rPr>
              <w:t>Населення</w:t>
            </w:r>
            <w:bookmarkEnd w:id="165"/>
            <w:bookmarkEnd w:id="166"/>
          </w:p>
        </w:tc>
        <w:tc>
          <w:tcPr>
            <w:tcW w:w="1220" w:type="dxa"/>
          </w:tcPr>
          <w:p w:rsidR="009B5B52" w:rsidRPr="003C6817" w:rsidRDefault="009B5B52" w:rsidP="00894D9D">
            <w:pPr>
              <w:tabs>
                <w:tab w:val="left" w:pos="360"/>
              </w:tabs>
              <w:spacing w:before="100" w:beforeAutospacing="1"/>
              <w:jc w:val="center"/>
              <w:rPr>
                <w:lang w:val="uk-UA"/>
              </w:rPr>
            </w:pPr>
          </w:p>
        </w:tc>
        <w:tc>
          <w:tcPr>
            <w:tcW w:w="1081" w:type="dxa"/>
          </w:tcPr>
          <w:p w:rsidR="009B5B52" w:rsidRPr="003C6817" w:rsidRDefault="009B5B52" w:rsidP="00894D9D">
            <w:pPr>
              <w:spacing w:before="100" w:beforeAutospacing="1"/>
              <w:ind w:firstLine="6"/>
              <w:jc w:val="center"/>
              <w:rPr>
                <w:lang w:val="uk-UA"/>
              </w:rPr>
            </w:pPr>
          </w:p>
        </w:tc>
        <w:tc>
          <w:tcPr>
            <w:tcW w:w="1440" w:type="dxa"/>
          </w:tcPr>
          <w:p w:rsidR="009B5B52" w:rsidRPr="003C6817" w:rsidRDefault="009B5B52" w:rsidP="00894D9D">
            <w:pPr>
              <w:spacing w:before="100" w:beforeAutospacing="1"/>
              <w:ind w:firstLine="6"/>
              <w:jc w:val="center"/>
              <w:rPr>
                <w:lang w:val="uk-UA"/>
              </w:rPr>
            </w:pPr>
          </w:p>
        </w:tc>
        <w:tc>
          <w:tcPr>
            <w:tcW w:w="1620" w:type="dxa"/>
          </w:tcPr>
          <w:p w:rsidR="009B5B52" w:rsidRPr="003C6817" w:rsidRDefault="009B5B52" w:rsidP="00894D9D">
            <w:pPr>
              <w:spacing w:before="100" w:beforeAutospacing="1"/>
              <w:ind w:firstLine="6"/>
              <w:jc w:val="center"/>
              <w:rPr>
                <w:lang w:val="uk-UA"/>
              </w:rPr>
            </w:pPr>
          </w:p>
        </w:tc>
      </w:tr>
      <w:tr w:rsidR="009B5B52" w:rsidRPr="003C6817" w:rsidTr="00894D9D">
        <w:trPr>
          <w:cantSplit/>
          <w:trHeight w:hRule="exact" w:val="629"/>
        </w:trPr>
        <w:tc>
          <w:tcPr>
            <w:tcW w:w="3628" w:type="dxa"/>
          </w:tcPr>
          <w:p w:rsidR="009B5B52" w:rsidRPr="003C6817" w:rsidRDefault="009B5B52" w:rsidP="00894D9D">
            <w:pPr>
              <w:rPr>
                <w:lang w:val="uk-UA"/>
              </w:rPr>
            </w:pPr>
            <w:r w:rsidRPr="003C6817">
              <w:rPr>
                <w:lang w:val="uk-UA"/>
              </w:rPr>
              <w:t xml:space="preserve"> Чисельність населення, всього,</w:t>
            </w:r>
          </w:p>
          <w:p w:rsidR="009B5B52" w:rsidRPr="003C6817" w:rsidRDefault="009B5B52" w:rsidP="00894D9D">
            <w:pPr>
              <w:rPr>
                <w:lang w:val="uk-UA"/>
              </w:rPr>
            </w:pPr>
            <w:r w:rsidRPr="003C6817">
              <w:rPr>
                <w:lang w:val="uk-UA"/>
              </w:rPr>
              <w:t xml:space="preserve">у тому числі:                                        </w:t>
            </w:r>
          </w:p>
        </w:tc>
        <w:tc>
          <w:tcPr>
            <w:tcW w:w="1220" w:type="dxa"/>
          </w:tcPr>
          <w:p w:rsidR="009B5B52" w:rsidRPr="003C6817" w:rsidRDefault="009B5B52" w:rsidP="00894D9D">
            <w:pPr>
              <w:rPr>
                <w:lang w:val="uk-UA"/>
              </w:rPr>
            </w:pPr>
            <w:r w:rsidRPr="003C6817">
              <w:rPr>
                <w:lang w:val="uk-UA"/>
              </w:rPr>
              <w:t>тис осіб</w:t>
            </w: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spacing w:before="100" w:beforeAutospacing="1"/>
              <w:jc w:val="center"/>
              <w:rPr>
                <w:lang w:val="uk-UA"/>
              </w:rPr>
            </w:pPr>
            <w:r w:rsidRPr="003C6817">
              <w:rPr>
                <w:lang w:val="uk-UA"/>
              </w:rPr>
              <w:t>1,1</w:t>
            </w:r>
          </w:p>
        </w:tc>
        <w:tc>
          <w:tcPr>
            <w:tcW w:w="1620" w:type="dxa"/>
          </w:tcPr>
          <w:p w:rsidR="009B5B52" w:rsidRPr="003C6817" w:rsidRDefault="009B5B52" w:rsidP="00894D9D">
            <w:pPr>
              <w:spacing w:before="100" w:beforeAutospacing="1"/>
              <w:jc w:val="center"/>
              <w:rPr>
                <w:lang w:val="uk-UA"/>
              </w:rPr>
            </w:pPr>
            <w:r w:rsidRPr="003C6817">
              <w:rPr>
                <w:lang w:val="uk-UA"/>
              </w:rPr>
              <w:t>1,1</w:t>
            </w:r>
          </w:p>
        </w:tc>
      </w:tr>
      <w:tr w:rsidR="009B5B52" w:rsidRPr="003C6817" w:rsidTr="00894D9D">
        <w:trPr>
          <w:cantSplit/>
          <w:trHeight w:hRule="exact" w:val="346"/>
        </w:trPr>
        <w:tc>
          <w:tcPr>
            <w:tcW w:w="3628" w:type="dxa"/>
          </w:tcPr>
          <w:p w:rsidR="009B5B52" w:rsidRPr="003C6817" w:rsidRDefault="009B5B52" w:rsidP="00894D9D">
            <w:pPr>
              <w:rPr>
                <w:lang w:val="uk-UA"/>
              </w:rPr>
            </w:pPr>
            <w:r w:rsidRPr="003C6817">
              <w:rPr>
                <w:lang w:val="uk-UA"/>
              </w:rPr>
              <w:t>- у багатоквартирній забудові</w:t>
            </w:r>
          </w:p>
        </w:tc>
        <w:tc>
          <w:tcPr>
            <w:tcW w:w="1220" w:type="dxa"/>
          </w:tcPr>
          <w:p w:rsidR="009B5B52" w:rsidRPr="003C6817" w:rsidRDefault="009B5B52" w:rsidP="00894D9D">
            <w:pPr>
              <w:rPr>
                <w:lang w:val="uk-UA"/>
              </w:rPr>
            </w:pP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spacing w:before="100" w:beforeAutospacing="1"/>
              <w:jc w:val="center"/>
              <w:rPr>
                <w:lang w:val="uk-UA"/>
              </w:rPr>
            </w:pPr>
            <w:r w:rsidRPr="003C6817">
              <w:rPr>
                <w:lang w:val="uk-UA"/>
              </w:rPr>
              <w:t>1,1</w:t>
            </w:r>
          </w:p>
        </w:tc>
        <w:tc>
          <w:tcPr>
            <w:tcW w:w="1620" w:type="dxa"/>
          </w:tcPr>
          <w:p w:rsidR="009B5B52" w:rsidRPr="003C6817" w:rsidRDefault="009B5B52" w:rsidP="00894D9D">
            <w:pPr>
              <w:spacing w:before="100" w:beforeAutospacing="1"/>
              <w:jc w:val="center"/>
              <w:rPr>
                <w:lang w:val="uk-UA"/>
              </w:rPr>
            </w:pPr>
            <w:r w:rsidRPr="003C6817">
              <w:rPr>
                <w:lang w:val="uk-UA"/>
              </w:rPr>
              <w:t>1,1</w:t>
            </w:r>
          </w:p>
        </w:tc>
      </w:tr>
      <w:tr w:rsidR="009B5B52" w:rsidRPr="003C6817" w:rsidTr="00894D9D">
        <w:trPr>
          <w:cantSplit/>
          <w:trHeight w:hRule="exact" w:val="737"/>
        </w:trPr>
        <w:tc>
          <w:tcPr>
            <w:tcW w:w="3628" w:type="dxa"/>
          </w:tcPr>
          <w:p w:rsidR="009B5B52" w:rsidRPr="003C6817" w:rsidRDefault="009B5B52" w:rsidP="00894D9D">
            <w:pPr>
              <w:rPr>
                <w:lang w:val="uk-UA"/>
              </w:rPr>
            </w:pPr>
            <w:r w:rsidRPr="003C6817">
              <w:rPr>
                <w:lang w:val="uk-UA"/>
              </w:rPr>
              <w:t>Територія ділянки  житлового будинку на 1 особу</w:t>
            </w:r>
          </w:p>
          <w:p w:rsidR="009B5B52" w:rsidRPr="003C6817" w:rsidRDefault="009B5B52" w:rsidP="00894D9D">
            <w:pPr>
              <w:rPr>
                <w:lang w:val="uk-UA"/>
              </w:rPr>
            </w:pPr>
          </w:p>
          <w:p w:rsidR="009B5B52" w:rsidRPr="003C6817" w:rsidRDefault="009B5B52" w:rsidP="00894D9D">
            <w:pPr>
              <w:rPr>
                <w:lang w:val="uk-UA"/>
              </w:rPr>
            </w:pPr>
          </w:p>
          <w:p w:rsidR="009B5B52" w:rsidRPr="003C6817" w:rsidRDefault="009B5B52" w:rsidP="00894D9D">
            <w:pPr>
              <w:rPr>
                <w:lang w:val="uk-UA"/>
              </w:rPr>
            </w:pPr>
          </w:p>
          <w:p w:rsidR="009B5B52" w:rsidRPr="003C6817" w:rsidRDefault="009B5B52" w:rsidP="00894D9D">
            <w:pPr>
              <w:rPr>
                <w:lang w:val="uk-UA"/>
              </w:rPr>
            </w:pPr>
          </w:p>
          <w:p w:rsidR="009B5B52" w:rsidRPr="003C6817" w:rsidRDefault="009B5B52" w:rsidP="00894D9D">
            <w:pPr>
              <w:rPr>
                <w:lang w:val="uk-UA"/>
              </w:rPr>
            </w:pPr>
          </w:p>
          <w:p w:rsidR="009B5B52" w:rsidRPr="003C6817" w:rsidRDefault="009B5B52" w:rsidP="00894D9D">
            <w:pPr>
              <w:rPr>
                <w:lang w:val="uk-UA"/>
              </w:rPr>
            </w:pPr>
          </w:p>
          <w:p w:rsidR="009B5B52" w:rsidRPr="003C6817" w:rsidRDefault="009B5B52" w:rsidP="00894D9D">
            <w:pPr>
              <w:rPr>
                <w:lang w:val="uk-UA"/>
              </w:rPr>
            </w:pPr>
            <w:r w:rsidRPr="003C6817">
              <w:rPr>
                <w:lang w:val="uk-UA"/>
              </w:rPr>
              <w:t>будинку на 1 особу</w:t>
            </w:r>
          </w:p>
        </w:tc>
        <w:tc>
          <w:tcPr>
            <w:tcW w:w="1220" w:type="dxa"/>
          </w:tcPr>
          <w:p w:rsidR="009B5B52" w:rsidRPr="003C6817" w:rsidRDefault="009B5B52" w:rsidP="00894D9D">
            <w:pPr>
              <w:rPr>
                <w:lang w:val="uk-UA"/>
              </w:rPr>
            </w:pPr>
            <w:r w:rsidRPr="003C6817">
              <w:rPr>
                <w:lang w:val="uk-UA"/>
              </w:rPr>
              <w:t>М</w:t>
            </w:r>
            <w:r w:rsidRPr="003C6817">
              <w:rPr>
                <w:vertAlign w:val="superscript"/>
                <w:lang w:val="uk-UA"/>
              </w:rPr>
              <w:t>2</w:t>
            </w:r>
            <w:r w:rsidRPr="003C6817">
              <w:rPr>
                <w:lang w:val="uk-UA"/>
              </w:rPr>
              <w:t>/особу</w:t>
            </w:r>
          </w:p>
        </w:tc>
        <w:tc>
          <w:tcPr>
            <w:tcW w:w="1081" w:type="dxa"/>
          </w:tcPr>
          <w:p w:rsidR="009B5B52" w:rsidRPr="003C6817" w:rsidRDefault="009B5B52" w:rsidP="00894D9D">
            <w:pPr>
              <w:rPr>
                <w:lang w:val="uk-UA"/>
              </w:rPr>
            </w:pPr>
            <w:r w:rsidRPr="003C6817">
              <w:rPr>
                <w:lang w:val="uk-UA"/>
              </w:rPr>
              <w:t>-</w:t>
            </w:r>
          </w:p>
        </w:tc>
        <w:tc>
          <w:tcPr>
            <w:tcW w:w="1440" w:type="dxa"/>
          </w:tcPr>
          <w:p w:rsidR="009B5B52" w:rsidRPr="003C6817" w:rsidRDefault="009B5B52" w:rsidP="00894D9D">
            <w:pPr>
              <w:jc w:val="center"/>
              <w:rPr>
                <w:bCs/>
                <w:lang w:val="uk-UA"/>
              </w:rPr>
            </w:pPr>
            <w:r w:rsidRPr="003C6817">
              <w:rPr>
                <w:bCs/>
                <w:lang w:val="uk-UA"/>
              </w:rPr>
              <w:t>13,5</w:t>
            </w:r>
          </w:p>
        </w:tc>
        <w:tc>
          <w:tcPr>
            <w:tcW w:w="1620" w:type="dxa"/>
          </w:tcPr>
          <w:p w:rsidR="009B5B52" w:rsidRPr="003C6817" w:rsidRDefault="009B5B52" w:rsidP="00894D9D">
            <w:pPr>
              <w:jc w:val="center"/>
              <w:rPr>
                <w:bCs/>
                <w:lang w:val="uk-UA"/>
              </w:rPr>
            </w:pPr>
            <w:r w:rsidRPr="003C6817">
              <w:rPr>
                <w:bCs/>
                <w:lang w:val="uk-UA"/>
              </w:rPr>
              <w:t>13,5</w:t>
            </w:r>
          </w:p>
        </w:tc>
      </w:tr>
      <w:tr w:rsidR="009B5B52" w:rsidRPr="003C6817" w:rsidTr="00894D9D">
        <w:trPr>
          <w:cantSplit/>
          <w:trHeight w:val="421"/>
        </w:trPr>
        <w:tc>
          <w:tcPr>
            <w:tcW w:w="3628" w:type="dxa"/>
          </w:tcPr>
          <w:p w:rsidR="009B5B52" w:rsidRPr="003C6817" w:rsidRDefault="009B5B52" w:rsidP="00894D9D">
            <w:pPr>
              <w:tabs>
                <w:tab w:val="left" w:pos="360"/>
              </w:tabs>
              <w:rPr>
                <w:lang w:val="uk-UA"/>
              </w:rPr>
            </w:pPr>
            <w:r w:rsidRPr="003C6817">
              <w:rPr>
                <w:lang w:val="uk-UA"/>
              </w:rPr>
              <w:t>Житлове будівництво, всього</w:t>
            </w:r>
          </w:p>
        </w:tc>
        <w:tc>
          <w:tcPr>
            <w:tcW w:w="1220" w:type="dxa"/>
          </w:tcPr>
          <w:p w:rsidR="009B5B52" w:rsidRPr="003C6817" w:rsidRDefault="009B5B52" w:rsidP="00894D9D">
            <w:pPr>
              <w:tabs>
                <w:tab w:val="left" w:pos="360"/>
              </w:tabs>
              <w:jc w:val="center"/>
              <w:rPr>
                <w:lang w:val="uk-UA"/>
              </w:rPr>
            </w:pPr>
            <w:r w:rsidRPr="003C6817">
              <w:rPr>
                <w:lang w:val="uk-UA"/>
              </w:rPr>
              <w:t>Тис м</w:t>
            </w:r>
            <w:r w:rsidRPr="003C6817">
              <w:rPr>
                <w:vertAlign w:val="superscript"/>
                <w:lang w:val="uk-UA"/>
              </w:rPr>
              <w:t>2</w:t>
            </w:r>
          </w:p>
        </w:tc>
        <w:tc>
          <w:tcPr>
            <w:tcW w:w="1081" w:type="dxa"/>
          </w:tcPr>
          <w:p w:rsidR="009B5B52" w:rsidRPr="003C6817" w:rsidRDefault="009B5B52" w:rsidP="00894D9D">
            <w:pPr>
              <w:tabs>
                <w:tab w:val="left" w:pos="360"/>
              </w:tabs>
              <w:ind w:firstLine="6"/>
              <w:jc w:val="center"/>
              <w:rPr>
                <w:lang w:val="uk-UA"/>
              </w:rPr>
            </w:pPr>
            <w:r w:rsidRPr="003C6817">
              <w:rPr>
                <w:lang w:val="uk-UA"/>
              </w:rPr>
              <w:t>-</w:t>
            </w:r>
          </w:p>
        </w:tc>
        <w:tc>
          <w:tcPr>
            <w:tcW w:w="1440" w:type="dxa"/>
          </w:tcPr>
          <w:p w:rsidR="009B5B52" w:rsidRPr="003C6817" w:rsidRDefault="009B5B52" w:rsidP="00894D9D">
            <w:pPr>
              <w:tabs>
                <w:tab w:val="left" w:pos="360"/>
              </w:tabs>
              <w:ind w:firstLine="6"/>
              <w:jc w:val="center"/>
              <w:rPr>
                <w:lang w:val="uk-UA"/>
              </w:rPr>
            </w:pPr>
            <w:r w:rsidRPr="003C6817">
              <w:rPr>
                <w:lang w:val="uk-UA"/>
              </w:rPr>
              <w:t>26,5</w:t>
            </w:r>
          </w:p>
        </w:tc>
        <w:tc>
          <w:tcPr>
            <w:tcW w:w="1620" w:type="dxa"/>
          </w:tcPr>
          <w:p w:rsidR="009B5B52" w:rsidRPr="003C6817" w:rsidRDefault="009B5B52" w:rsidP="00894D9D">
            <w:pPr>
              <w:tabs>
                <w:tab w:val="left" w:pos="360"/>
              </w:tabs>
              <w:ind w:firstLine="6"/>
              <w:jc w:val="center"/>
              <w:rPr>
                <w:lang w:val="uk-UA"/>
              </w:rPr>
            </w:pPr>
            <w:r w:rsidRPr="003C6817">
              <w:rPr>
                <w:lang w:val="uk-UA"/>
              </w:rPr>
              <w:t>26,5</w:t>
            </w:r>
          </w:p>
        </w:tc>
      </w:tr>
      <w:tr w:rsidR="009B5B52" w:rsidRPr="003C6817" w:rsidTr="00894D9D">
        <w:trPr>
          <w:cantSplit/>
          <w:trHeight w:val="421"/>
        </w:trPr>
        <w:tc>
          <w:tcPr>
            <w:tcW w:w="3628" w:type="dxa"/>
          </w:tcPr>
          <w:p w:rsidR="009B5B52" w:rsidRPr="003C6817" w:rsidRDefault="009B5B52" w:rsidP="00894D9D">
            <w:pPr>
              <w:tabs>
                <w:tab w:val="left" w:pos="360"/>
              </w:tabs>
              <w:rPr>
                <w:lang w:val="uk-UA"/>
              </w:rPr>
            </w:pPr>
            <w:r w:rsidRPr="003C6817">
              <w:rPr>
                <w:lang w:val="uk-UA"/>
              </w:rPr>
              <w:t xml:space="preserve"> у тому числі:</w:t>
            </w:r>
          </w:p>
        </w:tc>
        <w:tc>
          <w:tcPr>
            <w:tcW w:w="1220" w:type="dxa"/>
          </w:tcPr>
          <w:p w:rsidR="009B5B52" w:rsidRPr="003C6817" w:rsidRDefault="009B5B52" w:rsidP="00894D9D">
            <w:pPr>
              <w:tabs>
                <w:tab w:val="left" w:pos="360"/>
              </w:tabs>
              <w:jc w:val="center"/>
              <w:rPr>
                <w:lang w:val="uk-UA"/>
              </w:rPr>
            </w:pPr>
          </w:p>
        </w:tc>
        <w:tc>
          <w:tcPr>
            <w:tcW w:w="1081" w:type="dxa"/>
          </w:tcPr>
          <w:p w:rsidR="009B5B52" w:rsidRPr="003C6817" w:rsidRDefault="009B5B52" w:rsidP="00894D9D">
            <w:pPr>
              <w:tabs>
                <w:tab w:val="left" w:pos="360"/>
              </w:tabs>
              <w:ind w:firstLine="6"/>
              <w:jc w:val="center"/>
              <w:rPr>
                <w:lang w:val="uk-UA"/>
              </w:rPr>
            </w:pPr>
          </w:p>
        </w:tc>
        <w:tc>
          <w:tcPr>
            <w:tcW w:w="1440" w:type="dxa"/>
          </w:tcPr>
          <w:p w:rsidR="009B5B52" w:rsidRPr="003C6817" w:rsidRDefault="009B5B52" w:rsidP="00894D9D">
            <w:pPr>
              <w:tabs>
                <w:tab w:val="left" w:pos="360"/>
              </w:tabs>
              <w:ind w:firstLine="6"/>
              <w:jc w:val="center"/>
              <w:rPr>
                <w:lang w:val="uk-UA"/>
              </w:rPr>
            </w:pPr>
          </w:p>
        </w:tc>
        <w:tc>
          <w:tcPr>
            <w:tcW w:w="1620" w:type="dxa"/>
          </w:tcPr>
          <w:p w:rsidR="009B5B52" w:rsidRPr="003C6817" w:rsidRDefault="009B5B52" w:rsidP="00894D9D">
            <w:pPr>
              <w:tabs>
                <w:tab w:val="left" w:pos="360"/>
              </w:tabs>
              <w:ind w:firstLine="6"/>
              <w:jc w:val="center"/>
              <w:rPr>
                <w:lang w:val="uk-UA"/>
              </w:rPr>
            </w:pPr>
          </w:p>
        </w:tc>
      </w:tr>
      <w:tr w:rsidR="009B5B52" w:rsidRPr="003C6817" w:rsidTr="00894D9D">
        <w:trPr>
          <w:cantSplit/>
          <w:trHeight w:val="421"/>
        </w:trPr>
        <w:tc>
          <w:tcPr>
            <w:tcW w:w="3628" w:type="dxa"/>
          </w:tcPr>
          <w:p w:rsidR="009B5B52" w:rsidRPr="003C6817" w:rsidRDefault="009B5B52" w:rsidP="00894D9D">
            <w:pPr>
              <w:tabs>
                <w:tab w:val="left" w:pos="360"/>
              </w:tabs>
              <w:rPr>
                <w:lang w:val="uk-UA"/>
              </w:rPr>
            </w:pPr>
            <w:r w:rsidRPr="003C6817">
              <w:rPr>
                <w:lang w:val="uk-UA"/>
              </w:rPr>
              <w:t>- багатоповерхова забудова ( 10 поверхів)</w:t>
            </w:r>
          </w:p>
        </w:tc>
        <w:tc>
          <w:tcPr>
            <w:tcW w:w="1220" w:type="dxa"/>
          </w:tcPr>
          <w:p w:rsidR="009B5B52" w:rsidRPr="003C6817" w:rsidRDefault="009B5B52" w:rsidP="00894D9D">
            <w:pPr>
              <w:tabs>
                <w:tab w:val="left" w:pos="360"/>
              </w:tabs>
              <w:jc w:val="center"/>
              <w:rPr>
                <w:lang w:val="uk-UA"/>
              </w:rPr>
            </w:pPr>
            <w:r w:rsidRPr="003C6817">
              <w:rPr>
                <w:lang w:val="uk-UA"/>
              </w:rPr>
              <w:t>-//-</w:t>
            </w:r>
          </w:p>
        </w:tc>
        <w:tc>
          <w:tcPr>
            <w:tcW w:w="1081" w:type="dxa"/>
          </w:tcPr>
          <w:p w:rsidR="009B5B52" w:rsidRPr="003C6817" w:rsidRDefault="009B5B52" w:rsidP="00894D9D">
            <w:pPr>
              <w:tabs>
                <w:tab w:val="left" w:pos="360"/>
              </w:tabs>
              <w:ind w:firstLine="6"/>
              <w:jc w:val="center"/>
              <w:rPr>
                <w:lang w:val="uk-UA"/>
              </w:rPr>
            </w:pPr>
            <w:r w:rsidRPr="003C6817">
              <w:rPr>
                <w:lang w:val="uk-UA"/>
              </w:rPr>
              <w:t>-</w:t>
            </w:r>
          </w:p>
        </w:tc>
        <w:tc>
          <w:tcPr>
            <w:tcW w:w="1440" w:type="dxa"/>
          </w:tcPr>
          <w:p w:rsidR="009B5B52" w:rsidRPr="003C6817" w:rsidRDefault="009B5B52" w:rsidP="00894D9D">
            <w:pPr>
              <w:tabs>
                <w:tab w:val="left" w:pos="360"/>
              </w:tabs>
              <w:ind w:firstLine="6"/>
              <w:jc w:val="center"/>
              <w:rPr>
                <w:lang w:val="uk-UA"/>
              </w:rPr>
            </w:pPr>
            <w:r w:rsidRPr="003C6817">
              <w:rPr>
                <w:lang w:val="uk-UA"/>
              </w:rPr>
              <w:t>26,5</w:t>
            </w:r>
          </w:p>
        </w:tc>
        <w:tc>
          <w:tcPr>
            <w:tcW w:w="1620" w:type="dxa"/>
          </w:tcPr>
          <w:p w:rsidR="009B5B52" w:rsidRPr="003C6817" w:rsidRDefault="009B5B52" w:rsidP="00894D9D">
            <w:pPr>
              <w:tabs>
                <w:tab w:val="left" w:pos="360"/>
              </w:tabs>
              <w:ind w:firstLine="6"/>
              <w:jc w:val="center"/>
              <w:rPr>
                <w:lang w:val="uk-UA"/>
              </w:rPr>
            </w:pPr>
            <w:r w:rsidRPr="003C6817">
              <w:rPr>
                <w:lang w:val="uk-UA"/>
              </w:rPr>
              <w:t>26,5</w:t>
            </w:r>
          </w:p>
        </w:tc>
      </w:tr>
      <w:tr w:rsidR="009B5B52" w:rsidRPr="003C6817" w:rsidTr="00894D9D">
        <w:trPr>
          <w:cantSplit/>
          <w:trHeight w:val="421"/>
        </w:trPr>
        <w:tc>
          <w:tcPr>
            <w:tcW w:w="3628" w:type="dxa"/>
          </w:tcPr>
          <w:p w:rsidR="009B5B52" w:rsidRPr="003C6817" w:rsidRDefault="009B5B52" w:rsidP="00894D9D">
            <w:pPr>
              <w:tabs>
                <w:tab w:val="left" w:pos="360"/>
              </w:tabs>
              <w:rPr>
                <w:b/>
                <w:lang w:val="uk-UA"/>
              </w:rPr>
            </w:pPr>
            <w:r w:rsidRPr="003C6817">
              <w:rPr>
                <w:b/>
                <w:lang w:val="uk-UA"/>
              </w:rPr>
              <w:t>Установи та підприємства обслуговування</w:t>
            </w:r>
          </w:p>
        </w:tc>
        <w:tc>
          <w:tcPr>
            <w:tcW w:w="1220" w:type="dxa"/>
          </w:tcPr>
          <w:p w:rsidR="009B5B52" w:rsidRPr="003C6817" w:rsidRDefault="009B5B52" w:rsidP="00894D9D">
            <w:pPr>
              <w:tabs>
                <w:tab w:val="left" w:pos="360"/>
              </w:tabs>
              <w:jc w:val="center"/>
              <w:rPr>
                <w:lang w:val="uk-UA"/>
              </w:rPr>
            </w:pPr>
          </w:p>
        </w:tc>
        <w:tc>
          <w:tcPr>
            <w:tcW w:w="1081" w:type="dxa"/>
          </w:tcPr>
          <w:p w:rsidR="009B5B52" w:rsidRPr="003C6817" w:rsidRDefault="009B5B52" w:rsidP="00894D9D">
            <w:pPr>
              <w:tabs>
                <w:tab w:val="left" w:pos="360"/>
              </w:tabs>
              <w:ind w:firstLine="6"/>
              <w:jc w:val="center"/>
              <w:rPr>
                <w:lang w:val="uk-UA"/>
              </w:rPr>
            </w:pPr>
          </w:p>
        </w:tc>
        <w:tc>
          <w:tcPr>
            <w:tcW w:w="1440" w:type="dxa"/>
          </w:tcPr>
          <w:p w:rsidR="009B5B52" w:rsidRPr="003C6817" w:rsidRDefault="009B5B52" w:rsidP="00894D9D">
            <w:pPr>
              <w:tabs>
                <w:tab w:val="left" w:pos="360"/>
              </w:tabs>
              <w:ind w:firstLine="6"/>
              <w:jc w:val="center"/>
              <w:rPr>
                <w:lang w:val="uk-UA"/>
              </w:rPr>
            </w:pPr>
          </w:p>
        </w:tc>
        <w:tc>
          <w:tcPr>
            <w:tcW w:w="1620" w:type="dxa"/>
          </w:tcPr>
          <w:p w:rsidR="009B5B52" w:rsidRPr="003C6817" w:rsidRDefault="009B5B52" w:rsidP="00894D9D">
            <w:pPr>
              <w:tabs>
                <w:tab w:val="left" w:pos="360"/>
              </w:tabs>
              <w:ind w:firstLine="6"/>
              <w:jc w:val="center"/>
              <w:rPr>
                <w:lang w:val="uk-UA"/>
              </w:rPr>
            </w:pPr>
          </w:p>
        </w:tc>
      </w:tr>
      <w:tr w:rsidR="009B5B52" w:rsidRPr="003C6817" w:rsidTr="00894D9D">
        <w:trPr>
          <w:cantSplit/>
          <w:trHeight w:hRule="exact" w:val="707"/>
        </w:trPr>
        <w:tc>
          <w:tcPr>
            <w:tcW w:w="3628" w:type="dxa"/>
          </w:tcPr>
          <w:p w:rsidR="009B5B52" w:rsidRPr="003C6817" w:rsidRDefault="009B5B52" w:rsidP="00894D9D">
            <w:pPr>
              <w:pStyle w:val="2"/>
              <w:tabs>
                <w:tab w:val="left" w:pos="360"/>
              </w:tabs>
              <w:spacing w:before="100" w:beforeAutospacing="1" w:after="0"/>
              <w:rPr>
                <w:rFonts w:ascii="Times New Roman" w:hAnsi="Times New Roman" w:cs="Times New Roman"/>
                <w:b w:val="0"/>
                <w:i w:val="0"/>
                <w:sz w:val="24"/>
                <w:szCs w:val="24"/>
                <w:lang w:val="uk-UA"/>
              </w:rPr>
            </w:pPr>
            <w:bookmarkStart w:id="167" w:name="_Toc443921486"/>
            <w:bookmarkStart w:id="168" w:name="_Toc443922275"/>
            <w:r w:rsidRPr="003C6817">
              <w:rPr>
                <w:rFonts w:ascii="Times New Roman" w:hAnsi="Times New Roman" w:cs="Times New Roman"/>
                <w:b w:val="0"/>
                <w:i w:val="0"/>
                <w:sz w:val="24"/>
                <w:szCs w:val="24"/>
                <w:lang w:val="uk-UA"/>
              </w:rPr>
              <w:t>Підприємства громадського харчування</w:t>
            </w:r>
            <w:bookmarkEnd w:id="167"/>
            <w:bookmarkEnd w:id="168"/>
          </w:p>
        </w:tc>
        <w:tc>
          <w:tcPr>
            <w:tcW w:w="1220" w:type="dxa"/>
          </w:tcPr>
          <w:p w:rsidR="009B5B52" w:rsidRPr="003C6817" w:rsidRDefault="009B5B52" w:rsidP="00894D9D">
            <w:pPr>
              <w:tabs>
                <w:tab w:val="left" w:pos="360"/>
              </w:tabs>
              <w:jc w:val="center"/>
              <w:rPr>
                <w:lang w:val="uk-UA"/>
              </w:rPr>
            </w:pPr>
            <w:r w:rsidRPr="003C6817">
              <w:rPr>
                <w:lang w:val="uk-UA"/>
              </w:rPr>
              <w:t>посад.</w:t>
            </w:r>
          </w:p>
          <w:p w:rsidR="009B5B52" w:rsidRPr="003C6817" w:rsidRDefault="009B5B52" w:rsidP="00894D9D">
            <w:pPr>
              <w:tabs>
                <w:tab w:val="left" w:pos="360"/>
              </w:tabs>
              <w:jc w:val="center"/>
              <w:rPr>
                <w:lang w:val="uk-UA"/>
              </w:rPr>
            </w:pPr>
            <w:r w:rsidRPr="003C6817">
              <w:rPr>
                <w:lang w:val="uk-UA"/>
              </w:rPr>
              <w:t>місць</w:t>
            </w:r>
          </w:p>
        </w:tc>
        <w:tc>
          <w:tcPr>
            <w:tcW w:w="1081" w:type="dxa"/>
          </w:tcPr>
          <w:p w:rsidR="009B5B52" w:rsidRPr="003C6817" w:rsidRDefault="009B5B52" w:rsidP="00894D9D">
            <w:pPr>
              <w:tabs>
                <w:tab w:val="left" w:pos="360"/>
              </w:tabs>
              <w:spacing w:before="100" w:beforeAutospacing="1"/>
              <w:ind w:firstLine="6"/>
              <w:rPr>
                <w:lang w:val="uk-UA"/>
              </w:rPr>
            </w:pPr>
            <w:r w:rsidRPr="003C6817">
              <w:rPr>
                <w:lang w:val="uk-UA"/>
              </w:rPr>
              <w:t>-</w:t>
            </w:r>
          </w:p>
        </w:tc>
        <w:tc>
          <w:tcPr>
            <w:tcW w:w="1440" w:type="dxa"/>
          </w:tcPr>
          <w:p w:rsidR="009B5B52" w:rsidRPr="003C6817" w:rsidRDefault="009B5B52" w:rsidP="00894D9D">
            <w:pPr>
              <w:tabs>
                <w:tab w:val="left" w:pos="360"/>
              </w:tabs>
              <w:spacing w:before="100" w:beforeAutospacing="1"/>
              <w:ind w:firstLine="6"/>
              <w:rPr>
                <w:lang w:val="uk-UA"/>
              </w:rPr>
            </w:pPr>
            <w:r w:rsidRPr="003C6817">
              <w:rPr>
                <w:lang w:val="uk-UA"/>
              </w:rPr>
              <w:t>-</w:t>
            </w:r>
          </w:p>
        </w:tc>
        <w:tc>
          <w:tcPr>
            <w:tcW w:w="1620" w:type="dxa"/>
          </w:tcPr>
          <w:p w:rsidR="009B5B52" w:rsidRPr="003C6817" w:rsidRDefault="009B5B52" w:rsidP="00894D9D">
            <w:pPr>
              <w:tabs>
                <w:tab w:val="left" w:pos="360"/>
              </w:tabs>
              <w:spacing w:before="100" w:beforeAutospacing="1"/>
              <w:ind w:firstLine="6"/>
              <w:jc w:val="center"/>
              <w:rPr>
                <w:lang w:val="uk-UA"/>
              </w:rPr>
            </w:pPr>
            <w:r w:rsidRPr="003C6817">
              <w:rPr>
                <w:lang w:val="uk-UA"/>
              </w:rPr>
              <w:t>100</w:t>
            </w:r>
          </w:p>
        </w:tc>
      </w:tr>
      <w:tr w:rsidR="009B5B52" w:rsidRPr="003C6817" w:rsidTr="00894D9D">
        <w:trPr>
          <w:cantSplit/>
          <w:trHeight w:hRule="exact" w:val="727"/>
        </w:trPr>
        <w:tc>
          <w:tcPr>
            <w:tcW w:w="3628" w:type="dxa"/>
          </w:tcPr>
          <w:p w:rsidR="009B5B52" w:rsidRPr="003C6817" w:rsidRDefault="009B5B52" w:rsidP="00894D9D">
            <w:pPr>
              <w:pStyle w:val="2"/>
              <w:tabs>
                <w:tab w:val="left" w:pos="360"/>
              </w:tabs>
              <w:spacing w:before="100" w:beforeAutospacing="1" w:after="0"/>
              <w:rPr>
                <w:rFonts w:ascii="Times New Roman" w:hAnsi="Times New Roman" w:cs="Times New Roman"/>
                <w:b w:val="0"/>
                <w:i w:val="0"/>
                <w:sz w:val="24"/>
                <w:szCs w:val="24"/>
                <w:lang w:val="uk-UA"/>
              </w:rPr>
            </w:pPr>
            <w:bookmarkStart w:id="169" w:name="_Toc443921487"/>
            <w:bookmarkStart w:id="170" w:name="_Toc443922276"/>
            <w:r w:rsidRPr="003C6817">
              <w:rPr>
                <w:rFonts w:ascii="Times New Roman" w:hAnsi="Times New Roman" w:cs="Times New Roman"/>
                <w:b w:val="0"/>
                <w:i w:val="0"/>
                <w:sz w:val="24"/>
                <w:szCs w:val="24"/>
                <w:lang w:val="uk-UA"/>
              </w:rPr>
              <w:t>Магазини продовольчих товарів</w:t>
            </w:r>
            <w:bookmarkEnd w:id="169"/>
            <w:bookmarkEnd w:id="170"/>
          </w:p>
        </w:tc>
        <w:tc>
          <w:tcPr>
            <w:tcW w:w="1220" w:type="dxa"/>
          </w:tcPr>
          <w:p w:rsidR="009B5B52" w:rsidRPr="003C6817" w:rsidRDefault="009B5B52" w:rsidP="00894D9D">
            <w:pPr>
              <w:tabs>
                <w:tab w:val="left" w:pos="360"/>
              </w:tabs>
              <w:spacing w:before="100" w:beforeAutospacing="1"/>
              <w:jc w:val="center"/>
              <w:rPr>
                <w:lang w:val="uk-UA"/>
              </w:rPr>
            </w:pPr>
            <w:r w:rsidRPr="003C6817">
              <w:rPr>
                <w:lang w:val="uk-UA"/>
              </w:rPr>
              <w:t>м</w:t>
            </w:r>
            <w:r w:rsidRPr="003C6817">
              <w:rPr>
                <w:vertAlign w:val="superscript"/>
                <w:lang w:val="uk-UA"/>
              </w:rPr>
              <w:t>2</w:t>
            </w:r>
            <w:r w:rsidRPr="003C6817">
              <w:rPr>
                <w:lang w:val="uk-UA"/>
              </w:rPr>
              <w:t>торго-вої площі</w:t>
            </w:r>
          </w:p>
        </w:tc>
        <w:tc>
          <w:tcPr>
            <w:tcW w:w="1081" w:type="dxa"/>
          </w:tcPr>
          <w:p w:rsidR="009B5B52" w:rsidRPr="003C6817" w:rsidRDefault="009B5B52" w:rsidP="00894D9D">
            <w:pPr>
              <w:tabs>
                <w:tab w:val="left" w:pos="360"/>
              </w:tabs>
              <w:spacing w:before="100" w:beforeAutospacing="1"/>
              <w:ind w:firstLine="6"/>
              <w:rPr>
                <w:lang w:val="uk-UA"/>
              </w:rPr>
            </w:pPr>
            <w:r w:rsidRPr="003C6817">
              <w:rPr>
                <w:lang w:val="uk-UA"/>
              </w:rPr>
              <w:t>-</w:t>
            </w:r>
          </w:p>
        </w:tc>
        <w:tc>
          <w:tcPr>
            <w:tcW w:w="1440" w:type="dxa"/>
          </w:tcPr>
          <w:p w:rsidR="009B5B52" w:rsidRPr="003C6817" w:rsidRDefault="009B5B52" w:rsidP="00894D9D">
            <w:pPr>
              <w:tabs>
                <w:tab w:val="left" w:pos="360"/>
              </w:tabs>
              <w:spacing w:before="100" w:beforeAutospacing="1"/>
              <w:ind w:firstLine="6"/>
              <w:jc w:val="center"/>
              <w:rPr>
                <w:lang w:val="uk-UA"/>
              </w:rPr>
            </w:pPr>
            <w:r w:rsidRPr="003C6817">
              <w:rPr>
                <w:lang w:val="uk-UA"/>
              </w:rPr>
              <w:t>1200</w:t>
            </w:r>
          </w:p>
        </w:tc>
        <w:tc>
          <w:tcPr>
            <w:tcW w:w="1620" w:type="dxa"/>
          </w:tcPr>
          <w:p w:rsidR="009B5B52" w:rsidRPr="003C6817" w:rsidRDefault="009B5B52" w:rsidP="00894D9D">
            <w:pPr>
              <w:tabs>
                <w:tab w:val="left" w:pos="360"/>
              </w:tabs>
              <w:spacing w:before="100" w:beforeAutospacing="1"/>
              <w:ind w:firstLine="6"/>
              <w:jc w:val="center"/>
              <w:rPr>
                <w:lang w:val="uk-UA"/>
              </w:rPr>
            </w:pPr>
            <w:r w:rsidRPr="003C6817">
              <w:rPr>
                <w:lang w:val="uk-UA"/>
              </w:rPr>
              <w:t>1260</w:t>
            </w:r>
          </w:p>
        </w:tc>
      </w:tr>
      <w:tr w:rsidR="009B5B52" w:rsidRPr="003C6817" w:rsidTr="00894D9D">
        <w:trPr>
          <w:cantSplit/>
          <w:trHeight w:hRule="exact" w:val="539"/>
        </w:trPr>
        <w:tc>
          <w:tcPr>
            <w:tcW w:w="3628" w:type="dxa"/>
          </w:tcPr>
          <w:p w:rsidR="009B5B52" w:rsidRPr="003C6817" w:rsidRDefault="009B5B52" w:rsidP="00894D9D">
            <w:pPr>
              <w:ind w:left="-3" w:right="-3"/>
              <w:rPr>
                <w:lang w:val="uk-UA"/>
              </w:rPr>
            </w:pPr>
            <w:r w:rsidRPr="003C6817">
              <w:rPr>
                <w:lang w:val="uk-UA"/>
              </w:rPr>
              <w:t xml:space="preserve"> Магазин непродовольчих товарів</w:t>
            </w:r>
          </w:p>
        </w:tc>
        <w:tc>
          <w:tcPr>
            <w:tcW w:w="1220" w:type="dxa"/>
          </w:tcPr>
          <w:p w:rsidR="009B5B52" w:rsidRPr="003C6817" w:rsidRDefault="009B5B52" w:rsidP="00894D9D">
            <w:pPr>
              <w:jc w:val="center"/>
              <w:rPr>
                <w:lang w:val="uk-UA"/>
              </w:rPr>
            </w:pPr>
            <w:r w:rsidRPr="003C6817">
              <w:rPr>
                <w:lang w:val="uk-UA"/>
              </w:rPr>
              <w:t>-//-</w:t>
            </w:r>
          </w:p>
        </w:tc>
        <w:tc>
          <w:tcPr>
            <w:tcW w:w="1081" w:type="dxa"/>
          </w:tcPr>
          <w:p w:rsidR="009B5B52" w:rsidRPr="003C6817" w:rsidRDefault="009B5B52" w:rsidP="00894D9D">
            <w:pPr>
              <w:pStyle w:val="a7"/>
              <w:jc w:val="center"/>
            </w:pPr>
            <w:r w:rsidRPr="003C6817">
              <w:t>-</w:t>
            </w:r>
          </w:p>
        </w:tc>
        <w:tc>
          <w:tcPr>
            <w:tcW w:w="1440" w:type="dxa"/>
          </w:tcPr>
          <w:p w:rsidR="009B5B52" w:rsidRPr="003C6817" w:rsidRDefault="009B5B52" w:rsidP="00894D9D">
            <w:pPr>
              <w:jc w:val="center"/>
              <w:rPr>
                <w:bCs/>
                <w:lang w:val="uk-UA"/>
              </w:rPr>
            </w:pPr>
            <w:r w:rsidRPr="003C6817">
              <w:rPr>
                <w:bCs/>
                <w:lang w:val="uk-UA"/>
              </w:rPr>
              <w:t>1550</w:t>
            </w:r>
          </w:p>
        </w:tc>
        <w:tc>
          <w:tcPr>
            <w:tcW w:w="1620" w:type="dxa"/>
          </w:tcPr>
          <w:p w:rsidR="009B5B52" w:rsidRPr="003C6817" w:rsidRDefault="009B5B52" w:rsidP="00894D9D">
            <w:pPr>
              <w:jc w:val="center"/>
              <w:rPr>
                <w:bCs/>
                <w:lang w:val="uk-UA"/>
              </w:rPr>
            </w:pPr>
            <w:r w:rsidRPr="003C6817">
              <w:rPr>
                <w:bCs/>
                <w:lang w:val="uk-UA"/>
              </w:rPr>
              <w:t>1610</w:t>
            </w:r>
          </w:p>
        </w:tc>
      </w:tr>
      <w:tr w:rsidR="009B5B52" w:rsidRPr="003C6817" w:rsidTr="00894D9D">
        <w:trPr>
          <w:cantSplit/>
          <w:trHeight w:hRule="exact" w:val="906"/>
        </w:trPr>
        <w:tc>
          <w:tcPr>
            <w:tcW w:w="3628" w:type="dxa"/>
          </w:tcPr>
          <w:p w:rsidR="009B5B52" w:rsidRPr="003C6817" w:rsidRDefault="009B5B52" w:rsidP="00894D9D">
            <w:pPr>
              <w:ind w:left="-3" w:right="-3"/>
              <w:rPr>
                <w:b/>
                <w:lang w:val="uk-UA"/>
              </w:rPr>
            </w:pPr>
            <w:r w:rsidRPr="003C6817">
              <w:rPr>
                <w:b/>
                <w:lang w:val="uk-UA"/>
              </w:rPr>
              <w:t>Вулично-дорожня мережа  та міський пасажирський транспорт</w:t>
            </w:r>
          </w:p>
        </w:tc>
        <w:tc>
          <w:tcPr>
            <w:tcW w:w="1220" w:type="dxa"/>
          </w:tcPr>
          <w:p w:rsidR="009B5B52" w:rsidRPr="003C6817" w:rsidRDefault="009B5B52" w:rsidP="00894D9D">
            <w:pPr>
              <w:jc w:val="center"/>
            </w:pPr>
          </w:p>
        </w:tc>
        <w:tc>
          <w:tcPr>
            <w:tcW w:w="1081" w:type="dxa"/>
          </w:tcPr>
          <w:p w:rsidR="009B5B52" w:rsidRPr="003C6817" w:rsidRDefault="009B5B52" w:rsidP="00894D9D">
            <w:pPr>
              <w:jc w:val="center"/>
            </w:pPr>
          </w:p>
        </w:tc>
        <w:tc>
          <w:tcPr>
            <w:tcW w:w="1440" w:type="dxa"/>
          </w:tcPr>
          <w:p w:rsidR="009B5B52" w:rsidRPr="003C6817" w:rsidRDefault="009B5B52" w:rsidP="00894D9D">
            <w:pPr>
              <w:jc w:val="center"/>
              <w:rPr>
                <w:lang w:val="uk-UA"/>
              </w:rPr>
            </w:pPr>
          </w:p>
        </w:tc>
        <w:tc>
          <w:tcPr>
            <w:tcW w:w="1620" w:type="dxa"/>
          </w:tcPr>
          <w:p w:rsidR="009B5B52" w:rsidRPr="003C6817" w:rsidRDefault="009B5B52" w:rsidP="00894D9D">
            <w:pPr>
              <w:jc w:val="center"/>
            </w:pPr>
          </w:p>
        </w:tc>
      </w:tr>
      <w:tr w:rsidR="009B5B52" w:rsidRPr="003C6817" w:rsidTr="00894D9D">
        <w:trPr>
          <w:cantSplit/>
          <w:trHeight w:hRule="exact" w:val="906"/>
        </w:trPr>
        <w:tc>
          <w:tcPr>
            <w:tcW w:w="3628" w:type="dxa"/>
          </w:tcPr>
          <w:p w:rsidR="009B5B52" w:rsidRPr="003C6817" w:rsidRDefault="009B5B52" w:rsidP="00894D9D">
            <w:pPr>
              <w:spacing w:before="120" w:after="120"/>
              <w:rPr>
                <w:bCs/>
              </w:rPr>
            </w:pPr>
            <w:r w:rsidRPr="003C6817">
              <w:rPr>
                <w:bCs/>
              </w:rPr>
              <w:t>Гаражі для постійного зберігання легкових автомобілів</w:t>
            </w:r>
          </w:p>
        </w:tc>
        <w:tc>
          <w:tcPr>
            <w:tcW w:w="1220" w:type="dxa"/>
          </w:tcPr>
          <w:p w:rsidR="009B5B52" w:rsidRPr="003C6817" w:rsidRDefault="009B5B52" w:rsidP="00894D9D">
            <w:pPr>
              <w:spacing w:before="120" w:after="120"/>
              <w:jc w:val="center"/>
              <w:rPr>
                <w:bCs/>
              </w:rPr>
            </w:pPr>
            <w:r w:rsidRPr="003C6817">
              <w:rPr>
                <w:bCs/>
              </w:rPr>
              <w:t xml:space="preserve">маш – </w:t>
            </w:r>
          </w:p>
          <w:p w:rsidR="009B5B52" w:rsidRPr="003C6817" w:rsidRDefault="009B5B52" w:rsidP="00894D9D">
            <w:pPr>
              <w:spacing w:before="120" w:after="120"/>
              <w:jc w:val="center"/>
              <w:rPr>
                <w:bCs/>
              </w:rPr>
            </w:pPr>
            <w:r w:rsidRPr="003C6817">
              <w:rPr>
                <w:bCs/>
              </w:rPr>
              <w:t xml:space="preserve"> місць</w:t>
            </w:r>
          </w:p>
        </w:tc>
        <w:tc>
          <w:tcPr>
            <w:tcW w:w="1081" w:type="dxa"/>
          </w:tcPr>
          <w:p w:rsidR="009B5B52" w:rsidRPr="003C6817" w:rsidRDefault="009B5B52" w:rsidP="00894D9D">
            <w:pPr>
              <w:spacing w:before="120" w:after="120"/>
              <w:jc w:val="center"/>
              <w:rPr>
                <w:bCs/>
              </w:rPr>
            </w:pPr>
            <w:r w:rsidRPr="003C6817">
              <w:rPr>
                <w:bCs/>
              </w:rPr>
              <w:t>-</w:t>
            </w:r>
          </w:p>
        </w:tc>
        <w:tc>
          <w:tcPr>
            <w:tcW w:w="1440" w:type="dxa"/>
          </w:tcPr>
          <w:p w:rsidR="009B5B52" w:rsidRPr="003C6817" w:rsidRDefault="009B5B52" w:rsidP="00894D9D">
            <w:pPr>
              <w:spacing w:before="120" w:after="120"/>
              <w:jc w:val="center"/>
              <w:rPr>
                <w:bCs/>
                <w:lang w:val="uk-UA"/>
              </w:rPr>
            </w:pPr>
            <w:r w:rsidRPr="003C6817">
              <w:rPr>
                <w:bCs/>
                <w:lang w:val="uk-UA"/>
              </w:rPr>
              <w:t>-</w:t>
            </w:r>
          </w:p>
        </w:tc>
        <w:tc>
          <w:tcPr>
            <w:tcW w:w="1620" w:type="dxa"/>
          </w:tcPr>
          <w:p w:rsidR="009B5B52" w:rsidRPr="003C6817" w:rsidRDefault="009B5B52" w:rsidP="00894D9D">
            <w:pPr>
              <w:spacing w:before="120" w:after="120"/>
              <w:jc w:val="center"/>
              <w:rPr>
                <w:bCs/>
                <w:lang w:val="uk-UA"/>
              </w:rPr>
            </w:pPr>
            <w:r w:rsidRPr="003C6817">
              <w:rPr>
                <w:bCs/>
                <w:lang w:val="uk-UA"/>
              </w:rPr>
              <w:t>140</w:t>
            </w:r>
          </w:p>
        </w:tc>
      </w:tr>
      <w:tr w:rsidR="009B5B52" w:rsidRPr="003C6817" w:rsidTr="00894D9D">
        <w:trPr>
          <w:cantSplit/>
          <w:trHeight w:val="348"/>
        </w:trPr>
        <w:tc>
          <w:tcPr>
            <w:tcW w:w="3628" w:type="dxa"/>
          </w:tcPr>
          <w:p w:rsidR="009B5B52" w:rsidRPr="003C6817" w:rsidRDefault="009B5B52" w:rsidP="00894D9D">
            <w:pPr>
              <w:ind w:left="-3" w:right="-3"/>
              <w:rPr>
                <w:b/>
                <w:lang w:val="uk-UA"/>
              </w:rPr>
            </w:pPr>
            <w:r w:rsidRPr="003C6817">
              <w:rPr>
                <w:b/>
                <w:lang w:val="uk-UA"/>
              </w:rPr>
              <w:t>Інженерне обладнання</w:t>
            </w:r>
          </w:p>
        </w:tc>
        <w:tc>
          <w:tcPr>
            <w:tcW w:w="1220" w:type="dxa"/>
          </w:tcPr>
          <w:p w:rsidR="009B5B52" w:rsidRPr="003C6817" w:rsidRDefault="009B5B52" w:rsidP="00894D9D">
            <w:pPr>
              <w:jc w:val="center"/>
            </w:pPr>
          </w:p>
        </w:tc>
        <w:tc>
          <w:tcPr>
            <w:tcW w:w="1081" w:type="dxa"/>
          </w:tcPr>
          <w:p w:rsidR="009B5B52" w:rsidRPr="003C6817" w:rsidRDefault="009B5B52" w:rsidP="00894D9D">
            <w:pPr>
              <w:jc w:val="center"/>
            </w:pPr>
          </w:p>
        </w:tc>
        <w:tc>
          <w:tcPr>
            <w:tcW w:w="1440" w:type="dxa"/>
          </w:tcPr>
          <w:p w:rsidR="009B5B52" w:rsidRPr="003C6817" w:rsidRDefault="009B5B52" w:rsidP="00894D9D">
            <w:pPr>
              <w:jc w:val="center"/>
              <w:rPr>
                <w:lang w:val="uk-UA"/>
              </w:rPr>
            </w:pPr>
          </w:p>
        </w:tc>
        <w:tc>
          <w:tcPr>
            <w:tcW w:w="1620" w:type="dxa"/>
          </w:tcPr>
          <w:p w:rsidR="009B5B52" w:rsidRPr="003C6817" w:rsidRDefault="009B5B52" w:rsidP="00894D9D">
            <w:pPr>
              <w:jc w:val="center"/>
            </w:pPr>
          </w:p>
        </w:tc>
      </w:tr>
      <w:tr w:rsidR="009B5B52" w:rsidRPr="003C6817" w:rsidTr="00894D9D">
        <w:trPr>
          <w:cantSplit/>
          <w:trHeight w:val="348"/>
        </w:trPr>
        <w:tc>
          <w:tcPr>
            <w:tcW w:w="3628" w:type="dxa"/>
          </w:tcPr>
          <w:p w:rsidR="009B5B52" w:rsidRPr="003C6817" w:rsidRDefault="009B5B52" w:rsidP="00894D9D">
            <w:pPr>
              <w:pStyle w:val="2"/>
              <w:tabs>
                <w:tab w:val="left" w:pos="360"/>
              </w:tabs>
              <w:spacing w:before="100" w:beforeAutospacing="1" w:after="0"/>
              <w:rPr>
                <w:rFonts w:ascii="Times New Roman" w:hAnsi="Times New Roman" w:cs="Times New Roman"/>
                <w:b w:val="0"/>
                <w:sz w:val="24"/>
                <w:szCs w:val="24"/>
                <w:lang w:val="uk-UA"/>
              </w:rPr>
            </w:pPr>
            <w:bookmarkStart w:id="171" w:name="_Toc443921488"/>
            <w:bookmarkStart w:id="172" w:name="_Toc443922277"/>
            <w:r w:rsidRPr="003C6817">
              <w:rPr>
                <w:rFonts w:ascii="Times New Roman" w:hAnsi="Times New Roman" w:cs="Times New Roman"/>
                <w:b w:val="0"/>
                <w:sz w:val="24"/>
                <w:szCs w:val="24"/>
                <w:lang w:val="uk-UA"/>
              </w:rPr>
              <w:t>Водопостачання</w:t>
            </w:r>
            <w:bookmarkEnd w:id="171"/>
            <w:bookmarkEnd w:id="172"/>
          </w:p>
        </w:tc>
        <w:tc>
          <w:tcPr>
            <w:tcW w:w="1220" w:type="dxa"/>
          </w:tcPr>
          <w:p w:rsidR="009B5B52" w:rsidRPr="003C6817" w:rsidRDefault="009B5B52" w:rsidP="00894D9D">
            <w:pPr>
              <w:tabs>
                <w:tab w:val="left" w:pos="360"/>
              </w:tabs>
              <w:spacing w:before="100" w:beforeAutospacing="1"/>
              <w:jc w:val="center"/>
              <w:rPr>
                <w:lang w:val="uk-UA"/>
              </w:rPr>
            </w:pPr>
          </w:p>
        </w:tc>
        <w:tc>
          <w:tcPr>
            <w:tcW w:w="1081" w:type="dxa"/>
          </w:tcPr>
          <w:p w:rsidR="009B5B52" w:rsidRPr="003C6817" w:rsidRDefault="009B5B52" w:rsidP="00894D9D">
            <w:pPr>
              <w:jc w:val="center"/>
              <w:rPr>
                <w:b/>
                <w:lang w:val="uk-UA"/>
              </w:rPr>
            </w:pPr>
          </w:p>
        </w:tc>
        <w:tc>
          <w:tcPr>
            <w:tcW w:w="1440" w:type="dxa"/>
          </w:tcPr>
          <w:p w:rsidR="009B5B52" w:rsidRPr="003C6817" w:rsidRDefault="009B5B52" w:rsidP="00894D9D">
            <w:pPr>
              <w:jc w:val="center"/>
              <w:rPr>
                <w:b/>
                <w:lang w:val="uk-UA"/>
              </w:rPr>
            </w:pPr>
          </w:p>
        </w:tc>
        <w:tc>
          <w:tcPr>
            <w:tcW w:w="1620" w:type="dxa"/>
          </w:tcPr>
          <w:p w:rsidR="009B5B52" w:rsidRPr="003C6817" w:rsidRDefault="009B5B52" w:rsidP="00894D9D">
            <w:pPr>
              <w:spacing w:before="100" w:beforeAutospacing="1"/>
              <w:ind w:firstLine="6"/>
              <w:jc w:val="center"/>
              <w:rPr>
                <w:lang w:val="uk-UA"/>
              </w:rPr>
            </w:pPr>
          </w:p>
        </w:tc>
      </w:tr>
      <w:tr w:rsidR="009B5B52" w:rsidRPr="003C6817" w:rsidTr="00894D9D">
        <w:trPr>
          <w:cantSplit/>
          <w:trHeight w:val="348"/>
        </w:trPr>
        <w:tc>
          <w:tcPr>
            <w:tcW w:w="3628" w:type="dxa"/>
          </w:tcPr>
          <w:p w:rsidR="009B5B52" w:rsidRPr="003C6817" w:rsidRDefault="009B5B52" w:rsidP="00894D9D">
            <w:pPr>
              <w:tabs>
                <w:tab w:val="left" w:pos="360"/>
              </w:tabs>
              <w:spacing w:before="100" w:beforeAutospacing="1"/>
              <w:rPr>
                <w:lang w:val="uk-UA"/>
              </w:rPr>
            </w:pPr>
            <w:r w:rsidRPr="003C6817">
              <w:rPr>
                <w:lang w:val="uk-UA"/>
              </w:rPr>
              <w:t>Водоспоживання, всього</w:t>
            </w:r>
          </w:p>
        </w:tc>
        <w:tc>
          <w:tcPr>
            <w:tcW w:w="1220" w:type="dxa"/>
          </w:tcPr>
          <w:p w:rsidR="009B5B52" w:rsidRPr="003C6817" w:rsidRDefault="009B5B52" w:rsidP="00894D9D">
            <w:pPr>
              <w:tabs>
                <w:tab w:val="left" w:pos="360"/>
              </w:tabs>
              <w:spacing w:before="100" w:beforeAutospacing="1"/>
              <w:jc w:val="center"/>
              <w:rPr>
                <w:lang w:val="uk-UA"/>
              </w:rPr>
            </w:pPr>
            <w:r w:rsidRPr="003C6817">
              <w:rPr>
                <w:lang w:val="uk-UA"/>
              </w:rPr>
              <w:t>м</w:t>
            </w:r>
            <w:r w:rsidRPr="003C6817">
              <w:rPr>
                <w:vertAlign w:val="superscript"/>
                <w:lang w:val="uk-UA"/>
              </w:rPr>
              <w:t>3</w:t>
            </w:r>
            <w:r w:rsidRPr="003C6817">
              <w:rPr>
                <w:lang w:val="uk-UA"/>
              </w:rPr>
              <w:t>/добу</w:t>
            </w:r>
          </w:p>
        </w:tc>
        <w:tc>
          <w:tcPr>
            <w:tcW w:w="1081" w:type="dxa"/>
          </w:tcPr>
          <w:p w:rsidR="009B5B52" w:rsidRPr="003C6817" w:rsidRDefault="009B5B52" w:rsidP="00894D9D">
            <w:pPr>
              <w:spacing w:before="100" w:beforeAutospacing="1"/>
              <w:ind w:firstLine="6"/>
              <w:jc w:val="center"/>
              <w:rPr>
                <w:lang w:val="uk-UA"/>
              </w:rPr>
            </w:pPr>
            <w:r w:rsidRPr="003C6817">
              <w:rPr>
                <w:lang w:val="uk-UA"/>
              </w:rPr>
              <w:t>н.д.</w:t>
            </w:r>
          </w:p>
        </w:tc>
        <w:tc>
          <w:tcPr>
            <w:tcW w:w="1440" w:type="dxa"/>
          </w:tcPr>
          <w:p w:rsidR="009B5B52" w:rsidRPr="003C6817" w:rsidRDefault="009B5B52" w:rsidP="00894D9D">
            <w:pPr>
              <w:spacing w:before="100" w:beforeAutospacing="1"/>
              <w:ind w:firstLine="6"/>
              <w:jc w:val="center"/>
              <w:rPr>
                <w:lang w:val="uk-UA"/>
              </w:rPr>
            </w:pPr>
            <w:r w:rsidRPr="003C6817">
              <w:rPr>
                <w:lang w:val="uk-UA"/>
              </w:rPr>
              <w:t>482,14</w:t>
            </w:r>
          </w:p>
        </w:tc>
        <w:tc>
          <w:tcPr>
            <w:tcW w:w="1620" w:type="dxa"/>
          </w:tcPr>
          <w:p w:rsidR="009B5B52" w:rsidRPr="003C6817" w:rsidRDefault="009B5B52" w:rsidP="00894D9D">
            <w:pPr>
              <w:spacing w:before="100" w:beforeAutospacing="1"/>
              <w:ind w:firstLine="6"/>
              <w:jc w:val="center"/>
              <w:rPr>
                <w:lang w:val="uk-UA"/>
              </w:rPr>
            </w:pPr>
            <w:r w:rsidRPr="003C6817">
              <w:rPr>
                <w:lang w:val="uk-UA"/>
              </w:rPr>
              <w:t>509,64</w:t>
            </w:r>
          </w:p>
        </w:tc>
      </w:tr>
      <w:tr w:rsidR="009B5B52" w:rsidRPr="003C6817" w:rsidTr="00894D9D">
        <w:trPr>
          <w:cantSplit/>
          <w:trHeight w:val="348"/>
        </w:trPr>
        <w:tc>
          <w:tcPr>
            <w:tcW w:w="3628" w:type="dxa"/>
          </w:tcPr>
          <w:p w:rsidR="009B5B52" w:rsidRPr="003C6817" w:rsidRDefault="009B5B52" w:rsidP="00894D9D">
            <w:pPr>
              <w:tabs>
                <w:tab w:val="left" w:pos="360"/>
              </w:tabs>
              <w:rPr>
                <w:lang w:val="uk-UA"/>
              </w:rPr>
            </w:pPr>
            <w:r w:rsidRPr="003C6817">
              <w:rPr>
                <w:lang w:val="uk-UA"/>
              </w:rPr>
              <w:t xml:space="preserve">у тому числі: </w:t>
            </w:r>
          </w:p>
        </w:tc>
        <w:tc>
          <w:tcPr>
            <w:tcW w:w="1220" w:type="dxa"/>
          </w:tcPr>
          <w:p w:rsidR="009B5B52" w:rsidRPr="003C6817" w:rsidRDefault="009B5B52" w:rsidP="00894D9D">
            <w:pPr>
              <w:tabs>
                <w:tab w:val="left" w:pos="360"/>
              </w:tabs>
              <w:spacing w:before="100" w:beforeAutospacing="1"/>
              <w:jc w:val="center"/>
              <w:rPr>
                <w:lang w:val="uk-UA"/>
              </w:rPr>
            </w:pPr>
          </w:p>
        </w:tc>
        <w:tc>
          <w:tcPr>
            <w:tcW w:w="1081" w:type="dxa"/>
          </w:tcPr>
          <w:p w:rsidR="009B5B52" w:rsidRPr="003C6817" w:rsidRDefault="009B5B52" w:rsidP="00894D9D">
            <w:pPr>
              <w:spacing w:before="100" w:beforeAutospacing="1"/>
              <w:ind w:firstLine="6"/>
              <w:jc w:val="center"/>
              <w:rPr>
                <w:lang w:val="uk-UA"/>
              </w:rPr>
            </w:pPr>
          </w:p>
        </w:tc>
        <w:tc>
          <w:tcPr>
            <w:tcW w:w="1440" w:type="dxa"/>
          </w:tcPr>
          <w:p w:rsidR="009B5B52" w:rsidRPr="003C6817" w:rsidRDefault="009B5B52" w:rsidP="00894D9D">
            <w:pPr>
              <w:spacing w:before="100" w:beforeAutospacing="1"/>
              <w:ind w:firstLine="6"/>
              <w:jc w:val="center"/>
              <w:rPr>
                <w:lang w:val="uk-UA"/>
              </w:rPr>
            </w:pPr>
          </w:p>
        </w:tc>
        <w:tc>
          <w:tcPr>
            <w:tcW w:w="1620" w:type="dxa"/>
          </w:tcPr>
          <w:p w:rsidR="009B5B52" w:rsidRPr="003C6817" w:rsidRDefault="009B5B52" w:rsidP="00894D9D">
            <w:pPr>
              <w:spacing w:before="100" w:beforeAutospacing="1"/>
              <w:ind w:firstLine="6"/>
              <w:jc w:val="center"/>
              <w:rPr>
                <w:lang w:val="uk-UA"/>
              </w:rPr>
            </w:pPr>
          </w:p>
        </w:tc>
      </w:tr>
      <w:tr w:rsidR="009B5B52" w:rsidRPr="003C6817" w:rsidTr="00894D9D">
        <w:trPr>
          <w:cantSplit/>
          <w:trHeight w:val="348"/>
        </w:trPr>
        <w:tc>
          <w:tcPr>
            <w:tcW w:w="3628" w:type="dxa"/>
          </w:tcPr>
          <w:p w:rsidR="009B5B52" w:rsidRPr="003C6817" w:rsidRDefault="009B5B52" w:rsidP="00894D9D">
            <w:pPr>
              <w:tabs>
                <w:tab w:val="left" w:pos="360"/>
              </w:tabs>
              <w:rPr>
                <w:lang w:val="uk-UA"/>
              </w:rPr>
            </w:pPr>
            <w:r w:rsidRPr="003C6817">
              <w:rPr>
                <w:lang w:val="uk-UA"/>
              </w:rPr>
              <w:t>питна вода</w:t>
            </w:r>
          </w:p>
        </w:tc>
        <w:tc>
          <w:tcPr>
            <w:tcW w:w="1220" w:type="dxa"/>
          </w:tcPr>
          <w:p w:rsidR="009B5B52" w:rsidRPr="003C6817" w:rsidRDefault="009B5B52" w:rsidP="00894D9D">
            <w:pPr>
              <w:tabs>
                <w:tab w:val="left" w:pos="360"/>
              </w:tabs>
              <w:spacing w:before="100" w:beforeAutospacing="1"/>
              <w:jc w:val="center"/>
              <w:rPr>
                <w:lang w:val="uk-UA"/>
              </w:rPr>
            </w:pPr>
            <w:r w:rsidRPr="003C6817">
              <w:rPr>
                <w:lang w:val="uk-UA"/>
              </w:rPr>
              <w:t>-//-</w:t>
            </w:r>
          </w:p>
        </w:tc>
        <w:tc>
          <w:tcPr>
            <w:tcW w:w="1081" w:type="dxa"/>
          </w:tcPr>
          <w:p w:rsidR="009B5B52" w:rsidRPr="003C6817" w:rsidRDefault="009B5B52" w:rsidP="00894D9D">
            <w:pPr>
              <w:spacing w:before="100" w:beforeAutospacing="1"/>
              <w:ind w:firstLine="6"/>
              <w:jc w:val="center"/>
              <w:rPr>
                <w:lang w:val="uk-UA"/>
              </w:rPr>
            </w:pPr>
            <w:r w:rsidRPr="003C6817">
              <w:rPr>
                <w:lang w:val="uk-UA"/>
              </w:rPr>
              <w:t>н.д</w:t>
            </w:r>
          </w:p>
        </w:tc>
        <w:tc>
          <w:tcPr>
            <w:tcW w:w="1440" w:type="dxa"/>
          </w:tcPr>
          <w:p w:rsidR="009B5B52" w:rsidRPr="003C6817" w:rsidRDefault="009B5B52" w:rsidP="00894D9D">
            <w:pPr>
              <w:spacing w:before="100" w:beforeAutospacing="1"/>
              <w:ind w:firstLine="6"/>
              <w:jc w:val="center"/>
              <w:rPr>
                <w:lang w:val="uk-UA"/>
              </w:rPr>
            </w:pPr>
            <w:r w:rsidRPr="003C6817">
              <w:rPr>
                <w:lang w:val="uk-UA"/>
              </w:rPr>
              <w:t>396,96</w:t>
            </w:r>
          </w:p>
        </w:tc>
        <w:tc>
          <w:tcPr>
            <w:tcW w:w="1620" w:type="dxa"/>
          </w:tcPr>
          <w:p w:rsidR="009B5B52" w:rsidRPr="003C6817" w:rsidRDefault="009B5B52" w:rsidP="00894D9D">
            <w:pPr>
              <w:spacing w:before="100" w:beforeAutospacing="1"/>
              <w:ind w:firstLine="6"/>
              <w:jc w:val="center"/>
              <w:rPr>
                <w:lang w:val="uk-UA"/>
              </w:rPr>
            </w:pPr>
            <w:r w:rsidRPr="003C6817">
              <w:rPr>
                <w:lang w:val="uk-UA"/>
              </w:rPr>
              <w:t>424,46</w:t>
            </w:r>
          </w:p>
        </w:tc>
      </w:tr>
      <w:tr w:rsidR="009B5B52" w:rsidRPr="003C6817" w:rsidTr="00894D9D">
        <w:trPr>
          <w:cantSplit/>
          <w:trHeight w:val="348"/>
        </w:trPr>
        <w:tc>
          <w:tcPr>
            <w:tcW w:w="3628" w:type="dxa"/>
          </w:tcPr>
          <w:p w:rsidR="009B5B52" w:rsidRPr="003C6817" w:rsidRDefault="009B5B52" w:rsidP="00894D9D">
            <w:pPr>
              <w:tabs>
                <w:tab w:val="left" w:pos="360"/>
              </w:tabs>
              <w:rPr>
                <w:lang w:val="uk-UA"/>
              </w:rPr>
            </w:pPr>
            <w:r w:rsidRPr="003C6817">
              <w:rPr>
                <w:lang w:val="uk-UA"/>
              </w:rPr>
              <w:t>технічна вода</w:t>
            </w:r>
          </w:p>
        </w:tc>
        <w:tc>
          <w:tcPr>
            <w:tcW w:w="1220" w:type="dxa"/>
          </w:tcPr>
          <w:p w:rsidR="009B5B52" w:rsidRPr="003C6817" w:rsidRDefault="009B5B52" w:rsidP="00894D9D">
            <w:pPr>
              <w:tabs>
                <w:tab w:val="left" w:pos="360"/>
              </w:tabs>
              <w:spacing w:before="100" w:beforeAutospacing="1"/>
              <w:jc w:val="center"/>
              <w:rPr>
                <w:lang w:val="uk-UA"/>
              </w:rPr>
            </w:pPr>
            <w:r w:rsidRPr="003C6817">
              <w:rPr>
                <w:lang w:val="uk-UA"/>
              </w:rPr>
              <w:t>-//-</w:t>
            </w:r>
          </w:p>
        </w:tc>
        <w:tc>
          <w:tcPr>
            <w:tcW w:w="1081" w:type="dxa"/>
          </w:tcPr>
          <w:p w:rsidR="009B5B52" w:rsidRPr="003C6817" w:rsidRDefault="009B5B52" w:rsidP="00894D9D">
            <w:pPr>
              <w:spacing w:before="100" w:beforeAutospacing="1"/>
              <w:ind w:firstLine="6"/>
              <w:jc w:val="center"/>
              <w:rPr>
                <w:lang w:val="uk-UA"/>
              </w:rPr>
            </w:pPr>
            <w:r w:rsidRPr="003C6817">
              <w:rPr>
                <w:lang w:val="uk-UA"/>
              </w:rPr>
              <w:t>н.д</w:t>
            </w:r>
          </w:p>
        </w:tc>
        <w:tc>
          <w:tcPr>
            <w:tcW w:w="1440" w:type="dxa"/>
          </w:tcPr>
          <w:p w:rsidR="009B5B52" w:rsidRPr="003C6817" w:rsidRDefault="009B5B52" w:rsidP="00894D9D">
            <w:pPr>
              <w:spacing w:before="100" w:beforeAutospacing="1"/>
              <w:ind w:firstLine="6"/>
              <w:jc w:val="center"/>
              <w:rPr>
                <w:lang w:val="uk-UA"/>
              </w:rPr>
            </w:pPr>
            <w:r w:rsidRPr="003C6817">
              <w:rPr>
                <w:lang w:val="uk-UA"/>
              </w:rPr>
              <w:t>85,18</w:t>
            </w:r>
          </w:p>
        </w:tc>
        <w:tc>
          <w:tcPr>
            <w:tcW w:w="1620" w:type="dxa"/>
          </w:tcPr>
          <w:p w:rsidR="009B5B52" w:rsidRPr="003C6817" w:rsidRDefault="009B5B52" w:rsidP="00894D9D">
            <w:pPr>
              <w:spacing w:before="100" w:beforeAutospacing="1"/>
              <w:ind w:firstLine="6"/>
              <w:jc w:val="center"/>
              <w:rPr>
                <w:lang w:val="uk-UA"/>
              </w:rPr>
            </w:pPr>
            <w:r w:rsidRPr="003C6817">
              <w:rPr>
                <w:lang w:val="uk-UA"/>
              </w:rPr>
              <w:t>85,18</w:t>
            </w:r>
          </w:p>
        </w:tc>
      </w:tr>
      <w:tr w:rsidR="009B5B52" w:rsidRPr="003C6817" w:rsidTr="00894D9D">
        <w:trPr>
          <w:cantSplit/>
          <w:trHeight w:val="348"/>
        </w:trPr>
        <w:tc>
          <w:tcPr>
            <w:tcW w:w="3628" w:type="dxa"/>
          </w:tcPr>
          <w:p w:rsidR="009B5B52" w:rsidRPr="003C6817" w:rsidRDefault="009B5B52" w:rsidP="00894D9D">
            <w:pPr>
              <w:pStyle w:val="2"/>
              <w:tabs>
                <w:tab w:val="left" w:pos="360"/>
              </w:tabs>
              <w:spacing w:before="100" w:beforeAutospacing="1" w:after="0"/>
              <w:rPr>
                <w:rFonts w:ascii="Times New Roman" w:hAnsi="Times New Roman" w:cs="Times New Roman"/>
                <w:b w:val="0"/>
                <w:sz w:val="24"/>
                <w:szCs w:val="24"/>
                <w:lang w:val="uk-UA"/>
              </w:rPr>
            </w:pPr>
            <w:bookmarkStart w:id="173" w:name="_Toc443921489"/>
            <w:bookmarkStart w:id="174" w:name="_Toc443922278"/>
            <w:r w:rsidRPr="003C6817">
              <w:rPr>
                <w:rFonts w:ascii="Times New Roman" w:hAnsi="Times New Roman" w:cs="Times New Roman"/>
                <w:b w:val="0"/>
                <w:sz w:val="24"/>
                <w:szCs w:val="24"/>
                <w:lang w:val="uk-UA"/>
              </w:rPr>
              <w:t>Каналізація</w:t>
            </w:r>
            <w:bookmarkEnd w:id="173"/>
            <w:bookmarkEnd w:id="174"/>
            <w:r w:rsidRPr="003C6817">
              <w:rPr>
                <w:rFonts w:ascii="Times New Roman" w:hAnsi="Times New Roman" w:cs="Times New Roman"/>
                <w:b w:val="0"/>
                <w:sz w:val="24"/>
                <w:szCs w:val="24"/>
                <w:lang w:val="uk-UA"/>
              </w:rPr>
              <w:t xml:space="preserve"> </w:t>
            </w:r>
          </w:p>
        </w:tc>
        <w:tc>
          <w:tcPr>
            <w:tcW w:w="1220" w:type="dxa"/>
          </w:tcPr>
          <w:p w:rsidR="009B5B52" w:rsidRPr="003C6817" w:rsidRDefault="009B5B52" w:rsidP="00894D9D">
            <w:pPr>
              <w:tabs>
                <w:tab w:val="left" w:pos="360"/>
              </w:tabs>
              <w:spacing w:before="100" w:beforeAutospacing="1"/>
              <w:jc w:val="center"/>
              <w:rPr>
                <w:lang w:val="uk-UA"/>
              </w:rPr>
            </w:pPr>
          </w:p>
        </w:tc>
        <w:tc>
          <w:tcPr>
            <w:tcW w:w="1081" w:type="dxa"/>
          </w:tcPr>
          <w:p w:rsidR="009B5B52" w:rsidRPr="003C6817" w:rsidRDefault="009B5B52" w:rsidP="00894D9D">
            <w:pPr>
              <w:tabs>
                <w:tab w:val="left" w:pos="360"/>
              </w:tabs>
              <w:spacing w:before="100" w:beforeAutospacing="1"/>
              <w:ind w:firstLine="6"/>
              <w:jc w:val="center"/>
              <w:rPr>
                <w:lang w:val="uk-UA"/>
              </w:rPr>
            </w:pPr>
          </w:p>
        </w:tc>
        <w:tc>
          <w:tcPr>
            <w:tcW w:w="1440" w:type="dxa"/>
          </w:tcPr>
          <w:p w:rsidR="009B5B52" w:rsidRPr="003C6817" w:rsidRDefault="009B5B52" w:rsidP="00894D9D">
            <w:pPr>
              <w:pStyle w:val="a3"/>
              <w:rPr>
                <w:u w:val="single"/>
              </w:rPr>
            </w:pPr>
          </w:p>
        </w:tc>
        <w:tc>
          <w:tcPr>
            <w:tcW w:w="1620" w:type="dxa"/>
          </w:tcPr>
          <w:p w:rsidR="009B5B52" w:rsidRPr="003C6817" w:rsidRDefault="009B5B52" w:rsidP="00894D9D">
            <w:pPr>
              <w:jc w:val="center"/>
              <w:rPr>
                <w:b/>
                <w:lang w:val="uk-UA"/>
              </w:rPr>
            </w:pPr>
          </w:p>
        </w:tc>
      </w:tr>
      <w:tr w:rsidR="009B5B52" w:rsidRPr="003C6817" w:rsidTr="00894D9D">
        <w:trPr>
          <w:cantSplit/>
          <w:trHeight w:val="348"/>
        </w:trPr>
        <w:tc>
          <w:tcPr>
            <w:tcW w:w="3628" w:type="dxa"/>
          </w:tcPr>
          <w:p w:rsidR="009B5B52" w:rsidRPr="003C6817" w:rsidRDefault="009B5B52" w:rsidP="00894D9D">
            <w:pPr>
              <w:pStyle w:val="2"/>
              <w:tabs>
                <w:tab w:val="left" w:pos="360"/>
              </w:tabs>
              <w:spacing w:before="100" w:beforeAutospacing="1" w:after="0"/>
              <w:rPr>
                <w:rFonts w:ascii="Times New Roman" w:hAnsi="Times New Roman" w:cs="Times New Roman"/>
                <w:b w:val="0"/>
                <w:i w:val="0"/>
                <w:sz w:val="24"/>
                <w:szCs w:val="24"/>
                <w:lang w:val="uk-UA"/>
              </w:rPr>
            </w:pPr>
            <w:bookmarkStart w:id="175" w:name="_Toc443921490"/>
            <w:bookmarkStart w:id="176" w:name="_Toc443922279"/>
            <w:r w:rsidRPr="003C6817">
              <w:rPr>
                <w:rFonts w:ascii="Times New Roman" w:hAnsi="Times New Roman" w:cs="Times New Roman"/>
                <w:b w:val="0"/>
                <w:i w:val="0"/>
                <w:sz w:val="24"/>
                <w:szCs w:val="24"/>
                <w:lang w:val="uk-UA"/>
              </w:rPr>
              <w:t>Сумарний об’єм стічних вод</w:t>
            </w:r>
            <w:bookmarkEnd w:id="175"/>
            <w:bookmarkEnd w:id="176"/>
          </w:p>
        </w:tc>
        <w:tc>
          <w:tcPr>
            <w:tcW w:w="1220" w:type="dxa"/>
          </w:tcPr>
          <w:p w:rsidR="009B5B52" w:rsidRPr="003C6817" w:rsidRDefault="009B5B52" w:rsidP="00894D9D">
            <w:pPr>
              <w:tabs>
                <w:tab w:val="left" w:pos="360"/>
              </w:tabs>
              <w:spacing w:before="100" w:beforeAutospacing="1"/>
              <w:jc w:val="center"/>
              <w:rPr>
                <w:lang w:val="uk-UA"/>
              </w:rPr>
            </w:pPr>
            <w:r w:rsidRPr="003C6817">
              <w:rPr>
                <w:lang w:val="uk-UA"/>
              </w:rPr>
              <w:t>м</w:t>
            </w:r>
            <w:r w:rsidRPr="003C6817">
              <w:rPr>
                <w:vertAlign w:val="superscript"/>
                <w:lang w:val="uk-UA"/>
              </w:rPr>
              <w:t>3</w:t>
            </w:r>
            <w:r w:rsidRPr="003C6817">
              <w:rPr>
                <w:lang w:val="uk-UA"/>
              </w:rPr>
              <w:t>/добу</w:t>
            </w:r>
          </w:p>
        </w:tc>
        <w:tc>
          <w:tcPr>
            <w:tcW w:w="1081" w:type="dxa"/>
          </w:tcPr>
          <w:p w:rsidR="009B5B52" w:rsidRPr="003C6817" w:rsidRDefault="009B5B52" w:rsidP="00894D9D">
            <w:pPr>
              <w:tabs>
                <w:tab w:val="left" w:pos="360"/>
              </w:tabs>
              <w:spacing w:before="100" w:beforeAutospacing="1"/>
              <w:ind w:firstLine="6"/>
              <w:jc w:val="center"/>
              <w:rPr>
                <w:lang w:val="uk-UA"/>
              </w:rPr>
            </w:pPr>
            <w:r w:rsidRPr="003C6817">
              <w:rPr>
                <w:lang w:val="uk-UA"/>
              </w:rPr>
              <w:t>н.д.</w:t>
            </w:r>
          </w:p>
        </w:tc>
        <w:tc>
          <w:tcPr>
            <w:tcW w:w="1440" w:type="dxa"/>
          </w:tcPr>
          <w:p w:rsidR="009B5B52" w:rsidRPr="003C6817" w:rsidRDefault="009B5B52" w:rsidP="00894D9D">
            <w:pPr>
              <w:tabs>
                <w:tab w:val="left" w:pos="360"/>
              </w:tabs>
              <w:spacing w:before="100" w:beforeAutospacing="1"/>
              <w:ind w:firstLine="6"/>
              <w:jc w:val="center"/>
              <w:rPr>
                <w:lang w:val="uk-UA"/>
              </w:rPr>
            </w:pPr>
            <w:r w:rsidRPr="003C6817">
              <w:rPr>
                <w:sz w:val="26"/>
                <w:szCs w:val="26"/>
                <w:lang w:val="uk-UA"/>
              </w:rPr>
              <w:t>396,03</w:t>
            </w:r>
          </w:p>
        </w:tc>
        <w:tc>
          <w:tcPr>
            <w:tcW w:w="1620" w:type="dxa"/>
          </w:tcPr>
          <w:p w:rsidR="009B5B52" w:rsidRPr="003C6817" w:rsidRDefault="009B5B52" w:rsidP="00894D9D">
            <w:pPr>
              <w:tabs>
                <w:tab w:val="left" w:pos="360"/>
              </w:tabs>
              <w:spacing w:before="100" w:beforeAutospacing="1"/>
              <w:ind w:firstLine="6"/>
              <w:jc w:val="center"/>
              <w:rPr>
                <w:lang w:val="uk-UA"/>
              </w:rPr>
            </w:pPr>
            <w:r w:rsidRPr="003C6817">
              <w:rPr>
                <w:sz w:val="26"/>
                <w:szCs w:val="26"/>
                <w:lang w:val="uk-UA"/>
              </w:rPr>
              <w:t>423,53</w:t>
            </w:r>
          </w:p>
        </w:tc>
      </w:tr>
      <w:tr w:rsidR="009B5B52" w:rsidRPr="003C6817" w:rsidTr="003C6817">
        <w:trPr>
          <w:cantSplit/>
          <w:trHeight w:val="348"/>
        </w:trPr>
        <w:tc>
          <w:tcPr>
            <w:tcW w:w="3628" w:type="dxa"/>
          </w:tcPr>
          <w:p w:rsidR="009B5B52" w:rsidRPr="003C6817" w:rsidRDefault="009B5B52" w:rsidP="00894D9D">
            <w:pPr>
              <w:ind w:left="-3" w:right="-3"/>
              <w:rPr>
                <w:i/>
                <w:lang w:val="uk-UA"/>
              </w:rPr>
            </w:pPr>
            <w:r w:rsidRPr="003C6817">
              <w:rPr>
                <w:i/>
                <w:lang w:val="uk-UA"/>
              </w:rPr>
              <w:t>Електропостачання</w:t>
            </w:r>
          </w:p>
        </w:tc>
        <w:tc>
          <w:tcPr>
            <w:tcW w:w="1220" w:type="dxa"/>
          </w:tcPr>
          <w:p w:rsidR="009B5B52" w:rsidRPr="003C6817" w:rsidRDefault="009B5B52" w:rsidP="00894D9D">
            <w:pPr>
              <w:jc w:val="center"/>
            </w:pPr>
          </w:p>
        </w:tc>
        <w:tc>
          <w:tcPr>
            <w:tcW w:w="1081" w:type="dxa"/>
          </w:tcPr>
          <w:p w:rsidR="009B5B52" w:rsidRPr="003C6817" w:rsidRDefault="009B5B52" w:rsidP="00894D9D">
            <w:pPr>
              <w:pStyle w:val="a7"/>
              <w:jc w:val="center"/>
            </w:pPr>
          </w:p>
        </w:tc>
        <w:tc>
          <w:tcPr>
            <w:tcW w:w="1440" w:type="dxa"/>
          </w:tcPr>
          <w:p w:rsidR="009B5B52" w:rsidRPr="003C6817" w:rsidRDefault="009B5B52" w:rsidP="00894D9D">
            <w:pPr>
              <w:jc w:val="center"/>
              <w:rPr>
                <w:bCs/>
              </w:rPr>
            </w:pPr>
          </w:p>
        </w:tc>
        <w:tc>
          <w:tcPr>
            <w:tcW w:w="1620" w:type="dxa"/>
          </w:tcPr>
          <w:p w:rsidR="009B5B52" w:rsidRPr="003C6817" w:rsidRDefault="009B5B52" w:rsidP="00894D9D">
            <w:pPr>
              <w:jc w:val="center"/>
              <w:rPr>
                <w:bCs/>
              </w:rPr>
            </w:pPr>
          </w:p>
        </w:tc>
      </w:tr>
      <w:tr w:rsidR="009B5B52" w:rsidRPr="003C6817" w:rsidTr="003C6817">
        <w:trPr>
          <w:cantSplit/>
          <w:trHeight w:val="348"/>
        </w:trPr>
        <w:tc>
          <w:tcPr>
            <w:tcW w:w="3628" w:type="dxa"/>
          </w:tcPr>
          <w:p w:rsidR="009B5B52" w:rsidRPr="003C6817" w:rsidRDefault="009B5B52" w:rsidP="00894D9D">
            <w:pPr>
              <w:ind w:left="-3" w:right="-3"/>
            </w:pPr>
            <w:r w:rsidRPr="003C6817">
              <w:t xml:space="preserve">Споживання сумарне </w:t>
            </w:r>
          </w:p>
        </w:tc>
        <w:tc>
          <w:tcPr>
            <w:tcW w:w="1220" w:type="dxa"/>
          </w:tcPr>
          <w:p w:rsidR="009B5B52" w:rsidRPr="003C6817" w:rsidRDefault="009B5B52" w:rsidP="00894D9D">
            <w:pPr>
              <w:jc w:val="center"/>
            </w:pPr>
            <w:r w:rsidRPr="003C6817">
              <w:t>МВт</w:t>
            </w:r>
          </w:p>
        </w:tc>
        <w:tc>
          <w:tcPr>
            <w:tcW w:w="1081" w:type="dxa"/>
          </w:tcPr>
          <w:p w:rsidR="009B5B52" w:rsidRPr="003C6817" w:rsidRDefault="009B5B52" w:rsidP="00894D9D">
            <w:pPr>
              <w:jc w:val="center"/>
            </w:pPr>
            <w:r w:rsidRPr="003C6817">
              <w:t>н/д</w:t>
            </w:r>
          </w:p>
        </w:tc>
        <w:tc>
          <w:tcPr>
            <w:tcW w:w="1440" w:type="dxa"/>
          </w:tcPr>
          <w:p w:rsidR="009B5B52" w:rsidRPr="003C6817" w:rsidRDefault="009B5B52" w:rsidP="00894D9D">
            <w:pPr>
              <w:jc w:val="center"/>
              <w:rPr>
                <w:lang w:val="uk-UA"/>
              </w:rPr>
            </w:pPr>
            <w:r w:rsidRPr="003C6817">
              <w:rPr>
                <w:lang w:val="uk-UA"/>
              </w:rPr>
              <w:t>2,0</w:t>
            </w:r>
          </w:p>
        </w:tc>
        <w:tc>
          <w:tcPr>
            <w:tcW w:w="1620" w:type="dxa"/>
          </w:tcPr>
          <w:p w:rsidR="009B5B52" w:rsidRPr="003C6817" w:rsidRDefault="009B5B52" w:rsidP="00894D9D">
            <w:pPr>
              <w:jc w:val="center"/>
              <w:rPr>
                <w:lang w:val="uk-UA"/>
              </w:rPr>
            </w:pPr>
            <w:r w:rsidRPr="003C6817">
              <w:rPr>
                <w:lang w:val="uk-UA"/>
              </w:rPr>
              <w:t>2,4</w:t>
            </w:r>
          </w:p>
        </w:tc>
      </w:tr>
      <w:tr w:rsidR="009B5B52" w:rsidRPr="003C6817" w:rsidTr="003C6817">
        <w:trPr>
          <w:cantSplit/>
          <w:trHeight w:val="348"/>
        </w:trPr>
        <w:tc>
          <w:tcPr>
            <w:tcW w:w="3628" w:type="dxa"/>
          </w:tcPr>
          <w:p w:rsidR="009B5B52" w:rsidRPr="003C6817" w:rsidRDefault="009B5B52" w:rsidP="00894D9D">
            <w:pPr>
              <w:ind w:left="-3" w:right="-3"/>
            </w:pPr>
            <w:r w:rsidRPr="003C6817">
              <w:t>в тому числі на комунально-побутові послуги</w:t>
            </w:r>
          </w:p>
        </w:tc>
        <w:tc>
          <w:tcPr>
            <w:tcW w:w="1220" w:type="dxa"/>
          </w:tcPr>
          <w:p w:rsidR="009B5B52" w:rsidRPr="003C6817" w:rsidRDefault="009B5B52" w:rsidP="00894D9D">
            <w:pPr>
              <w:jc w:val="center"/>
            </w:pPr>
            <w:r w:rsidRPr="003C6817">
              <w:t>МВт</w:t>
            </w:r>
          </w:p>
        </w:tc>
        <w:tc>
          <w:tcPr>
            <w:tcW w:w="1081" w:type="dxa"/>
          </w:tcPr>
          <w:p w:rsidR="009B5B52" w:rsidRPr="003C6817" w:rsidRDefault="009B5B52" w:rsidP="00894D9D">
            <w:pPr>
              <w:jc w:val="center"/>
            </w:pPr>
            <w:r w:rsidRPr="003C6817">
              <w:t>н/д</w:t>
            </w:r>
          </w:p>
        </w:tc>
        <w:tc>
          <w:tcPr>
            <w:tcW w:w="1440" w:type="dxa"/>
          </w:tcPr>
          <w:p w:rsidR="009B5B52" w:rsidRPr="003C6817" w:rsidRDefault="009B5B52" w:rsidP="00894D9D">
            <w:pPr>
              <w:jc w:val="center"/>
              <w:rPr>
                <w:lang w:val="uk-UA"/>
              </w:rPr>
            </w:pPr>
            <w:r w:rsidRPr="003C6817">
              <w:rPr>
                <w:lang w:val="uk-UA"/>
              </w:rPr>
              <w:t>1,2</w:t>
            </w:r>
          </w:p>
        </w:tc>
        <w:tc>
          <w:tcPr>
            <w:tcW w:w="1620" w:type="dxa"/>
          </w:tcPr>
          <w:p w:rsidR="009B5B52" w:rsidRPr="003C6817" w:rsidRDefault="009B5B52" w:rsidP="003C6817">
            <w:pPr>
              <w:rPr>
                <w:lang w:val="uk-UA"/>
              </w:rPr>
            </w:pPr>
            <w:r w:rsidRPr="003C6817">
              <w:rPr>
                <w:lang w:val="uk-UA"/>
              </w:rPr>
              <w:t>1,2</w:t>
            </w:r>
          </w:p>
        </w:tc>
      </w:tr>
      <w:tr w:rsidR="009B5B52" w:rsidRPr="003C6817" w:rsidTr="00894D9D">
        <w:trPr>
          <w:cantSplit/>
          <w:trHeight w:val="348"/>
        </w:trPr>
        <w:tc>
          <w:tcPr>
            <w:tcW w:w="3628" w:type="dxa"/>
          </w:tcPr>
          <w:p w:rsidR="009B5B52" w:rsidRPr="003C6817" w:rsidRDefault="009B5B52" w:rsidP="00894D9D">
            <w:pPr>
              <w:ind w:left="-3" w:right="-3"/>
            </w:pPr>
            <w:r w:rsidRPr="003C6817">
              <w:t>Кількість квартир, що обладнані електроплитами</w:t>
            </w:r>
          </w:p>
        </w:tc>
        <w:tc>
          <w:tcPr>
            <w:tcW w:w="1220" w:type="dxa"/>
          </w:tcPr>
          <w:p w:rsidR="009B5B52" w:rsidRPr="003C6817" w:rsidRDefault="009B5B52" w:rsidP="00894D9D">
            <w:pPr>
              <w:jc w:val="center"/>
            </w:pPr>
            <w:r w:rsidRPr="003C6817">
              <w:t>од.</w:t>
            </w:r>
          </w:p>
        </w:tc>
        <w:tc>
          <w:tcPr>
            <w:tcW w:w="1081" w:type="dxa"/>
          </w:tcPr>
          <w:p w:rsidR="009B5B52" w:rsidRPr="003C6817" w:rsidRDefault="009B5B52" w:rsidP="00894D9D">
            <w:pPr>
              <w:pStyle w:val="a7"/>
              <w:jc w:val="center"/>
            </w:pPr>
            <w:r w:rsidRPr="003C6817">
              <w:t>н/д</w:t>
            </w:r>
          </w:p>
        </w:tc>
        <w:tc>
          <w:tcPr>
            <w:tcW w:w="1440" w:type="dxa"/>
          </w:tcPr>
          <w:p w:rsidR="009B5B52" w:rsidRPr="003C6817" w:rsidRDefault="009B5B52" w:rsidP="00894D9D">
            <w:pPr>
              <w:jc w:val="center"/>
              <w:rPr>
                <w:bCs/>
                <w:lang w:val="uk-UA"/>
              </w:rPr>
            </w:pPr>
            <w:r w:rsidRPr="003C6817">
              <w:rPr>
                <w:bCs/>
                <w:lang w:val="uk-UA"/>
              </w:rPr>
              <w:t>-</w:t>
            </w:r>
          </w:p>
        </w:tc>
        <w:tc>
          <w:tcPr>
            <w:tcW w:w="1620" w:type="dxa"/>
          </w:tcPr>
          <w:p w:rsidR="009B5B52" w:rsidRPr="003C6817" w:rsidRDefault="009B5B52" w:rsidP="00894D9D">
            <w:pPr>
              <w:jc w:val="center"/>
              <w:rPr>
                <w:bCs/>
              </w:rPr>
            </w:pPr>
            <w:r w:rsidRPr="003C6817">
              <w:rPr>
                <w:bCs/>
              </w:rPr>
              <w:t>-</w:t>
            </w:r>
          </w:p>
        </w:tc>
      </w:tr>
      <w:tr w:rsidR="009B5B52" w:rsidRPr="003C6817" w:rsidTr="00894D9D">
        <w:trPr>
          <w:cantSplit/>
          <w:trHeight w:val="348"/>
        </w:trPr>
        <w:tc>
          <w:tcPr>
            <w:tcW w:w="3628" w:type="dxa"/>
          </w:tcPr>
          <w:p w:rsidR="009B5B52" w:rsidRPr="003C6817" w:rsidRDefault="009B5B52" w:rsidP="00894D9D">
            <w:pPr>
              <w:tabs>
                <w:tab w:val="left" w:pos="360"/>
              </w:tabs>
            </w:pPr>
            <w:r w:rsidRPr="003C6817">
              <w:rPr>
                <w:i/>
                <w:lang w:val="uk-UA"/>
              </w:rPr>
              <w:t>Теплопостачання</w:t>
            </w:r>
          </w:p>
        </w:tc>
        <w:tc>
          <w:tcPr>
            <w:tcW w:w="1220" w:type="dxa"/>
            <w:vAlign w:val="center"/>
          </w:tcPr>
          <w:p w:rsidR="009B5B52" w:rsidRPr="003C6817" w:rsidRDefault="009B5B52" w:rsidP="00894D9D">
            <w:pPr>
              <w:ind w:firstLine="6"/>
              <w:jc w:val="center"/>
            </w:pPr>
          </w:p>
        </w:tc>
        <w:tc>
          <w:tcPr>
            <w:tcW w:w="1081" w:type="dxa"/>
            <w:vAlign w:val="center"/>
          </w:tcPr>
          <w:p w:rsidR="009B5B52" w:rsidRPr="003C6817" w:rsidRDefault="009B5B52" w:rsidP="00894D9D">
            <w:pPr>
              <w:ind w:firstLine="6"/>
              <w:jc w:val="center"/>
            </w:pPr>
          </w:p>
        </w:tc>
        <w:tc>
          <w:tcPr>
            <w:tcW w:w="1440" w:type="dxa"/>
            <w:vAlign w:val="center"/>
          </w:tcPr>
          <w:p w:rsidR="009B5B52" w:rsidRPr="003C6817" w:rsidRDefault="009B5B52" w:rsidP="00894D9D">
            <w:pPr>
              <w:jc w:val="center"/>
              <w:rPr>
                <w:lang w:val="uk-UA"/>
              </w:rPr>
            </w:pPr>
          </w:p>
        </w:tc>
        <w:tc>
          <w:tcPr>
            <w:tcW w:w="1620" w:type="dxa"/>
            <w:vAlign w:val="center"/>
          </w:tcPr>
          <w:p w:rsidR="009B5B52" w:rsidRPr="003C6817" w:rsidRDefault="009B5B52" w:rsidP="00894D9D">
            <w:pPr>
              <w:ind w:firstLine="6"/>
              <w:jc w:val="center"/>
              <w:rPr>
                <w:lang w:val="uk-UA"/>
              </w:rPr>
            </w:pPr>
          </w:p>
        </w:tc>
      </w:tr>
      <w:tr w:rsidR="009B5B52" w:rsidRPr="003C6817" w:rsidTr="00894D9D">
        <w:trPr>
          <w:cantSplit/>
          <w:trHeight w:val="348"/>
        </w:trPr>
        <w:tc>
          <w:tcPr>
            <w:tcW w:w="3628" w:type="dxa"/>
          </w:tcPr>
          <w:p w:rsidR="009B5B52" w:rsidRPr="003C6817" w:rsidRDefault="009B5B52" w:rsidP="00894D9D">
            <w:pPr>
              <w:tabs>
                <w:tab w:val="left" w:pos="360"/>
              </w:tabs>
            </w:pPr>
            <w:r w:rsidRPr="003C6817">
              <w:rPr>
                <w:lang w:val="uk-UA"/>
              </w:rPr>
              <w:t>Споживання сумарне</w:t>
            </w:r>
          </w:p>
        </w:tc>
        <w:tc>
          <w:tcPr>
            <w:tcW w:w="1220" w:type="dxa"/>
            <w:vAlign w:val="center"/>
          </w:tcPr>
          <w:p w:rsidR="009B5B52" w:rsidRPr="003C6817" w:rsidRDefault="009B5B52" w:rsidP="00894D9D">
            <w:pPr>
              <w:ind w:firstLine="6"/>
              <w:jc w:val="center"/>
            </w:pPr>
            <w:r w:rsidRPr="003C6817">
              <w:rPr>
                <w:lang w:val="uk-UA"/>
              </w:rPr>
              <w:t>Гкал/год</w:t>
            </w:r>
          </w:p>
        </w:tc>
        <w:tc>
          <w:tcPr>
            <w:tcW w:w="1081" w:type="dxa"/>
            <w:vAlign w:val="center"/>
          </w:tcPr>
          <w:p w:rsidR="009B5B52" w:rsidRPr="003C6817" w:rsidRDefault="009B5B52" w:rsidP="00894D9D">
            <w:pPr>
              <w:ind w:firstLine="6"/>
              <w:jc w:val="center"/>
            </w:pPr>
            <w:r w:rsidRPr="003C6817">
              <w:rPr>
                <w:lang w:val="uk-UA"/>
              </w:rPr>
              <w:t>-</w:t>
            </w:r>
          </w:p>
        </w:tc>
        <w:tc>
          <w:tcPr>
            <w:tcW w:w="1440" w:type="dxa"/>
            <w:vAlign w:val="center"/>
          </w:tcPr>
          <w:p w:rsidR="009B5B52" w:rsidRPr="003C6817" w:rsidRDefault="009B5B52" w:rsidP="00894D9D">
            <w:pPr>
              <w:jc w:val="center"/>
              <w:rPr>
                <w:lang w:val="uk-UA"/>
              </w:rPr>
            </w:pPr>
            <w:r w:rsidRPr="003C6817">
              <w:rPr>
                <w:lang w:val="uk-UA"/>
              </w:rPr>
              <w:t>2,91</w:t>
            </w:r>
          </w:p>
        </w:tc>
        <w:tc>
          <w:tcPr>
            <w:tcW w:w="1620" w:type="dxa"/>
            <w:vAlign w:val="center"/>
          </w:tcPr>
          <w:p w:rsidR="009B5B52" w:rsidRPr="003C6817" w:rsidRDefault="009B5B52" w:rsidP="00894D9D">
            <w:pPr>
              <w:ind w:firstLine="6"/>
              <w:jc w:val="center"/>
              <w:rPr>
                <w:lang w:val="uk-UA"/>
              </w:rPr>
            </w:pPr>
            <w:r w:rsidRPr="003C6817">
              <w:rPr>
                <w:lang w:val="uk-UA"/>
              </w:rPr>
              <w:t>4,24</w:t>
            </w:r>
          </w:p>
        </w:tc>
      </w:tr>
      <w:tr w:rsidR="009B5B52" w:rsidRPr="003C6817" w:rsidTr="00894D9D">
        <w:trPr>
          <w:cantSplit/>
          <w:trHeight w:val="348"/>
        </w:trPr>
        <w:tc>
          <w:tcPr>
            <w:tcW w:w="3628" w:type="dxa"/>
          </w:tcPr>
          <w:p w:rsidR="009B5B52" w:rsidRPr="003C6817" w:rsidRDefault="009B5B52" w:rsidP="00894D9D">
            <w:pPr>
              <w:tabs>
                <w:tab w:val="left" w:pos="360"/>
              </w:tabs>
              <w:rPr>
                <w:b/>
                <w:i/>
              </w:rPr>
            </w:pPr>
            <w:r w:rsidRPr="003C6817">
              <w:rPr>
                <w:lang w:val="uk-UA"/>
              </w:rPr>
              <w:t>Протяжність мереж (будівництво, перекладання)</w:t>
            </w:r>
          </w:p>
        </w:tc>
        <w:tc>
          <w:tcPr>
            <w:tcW w:w="1220" w:type="dxa"/>
          </w:tcPr>
          <w:p w:rsidR="009B5B52" w:rsidRPr="003C6817" w:rsidRDefault="009B5B52" w:rsidP="00894D9D">
            <w:pPr>
              <w:tabs>
                <w:tab w:val="left" w:pos="360"/>
              </w:tabs>
              <w:jc w:val="center"/>
            </w:pPr>
            <w:r w:rsidRPr="003C6817">
              <w:rPr>
                <w:lang w:val="uk-UA"/>
              </w:rPr>
              <w:t>км</w:t>
            </w:r>
          </w:p>
        </w:tc>
        <w:tc>
          <w:tcPr>
            <w:tcW w:w="1081" w:type="dxa"/>
            <w:vAlign w:val="center"/>
          </w:tcPr>
          <w:p w:rsidR="009B5B52" w:rsidRPr="003C6817" w:rsidRDefault="009B5B52" w:rsidP="00894D9D">
            <w:pPr>
              <w:ind w:firstLine="6"/>
              <w:jc w:val="center"/>
              <w:rPr>
                <w:lang w:val="uk-UA"/>
              </w:rPr>
            </w:pPr>
            <w:r w:rsidRPr="003C6817">
              <w:rPr>
                <w:lang w:val="uk-UA"/>
              </w:rPr>
              <w:t>-</w:t>
            </w:r>
          </w:p>
        </w:tc>
        <w:tc>
          <w:tcPr>
            <w:tcW w:w="1440" w:type="dxa"/>
            <w:vAlign w:val="center"/>
          </w:tcPr>
          <w:p w:rsidR="009B5B52" w:rsidRPr="003C6817" w:rsidRDefault="009B5B52" w:rsidP="00894D9D">
            <w:pPr>
              <w:jc w:val="center"/>
              <w:rPr>
                <w:lang w:val="uk-UA"/>
              </w:rPr>
            </w:pPr>
            <w:r w:rsidRPr="003C6817">
              <w:rPr>
                <w:lang w:val="uk-UA"/>
              </w:rPr>
              <w:t>0,30</w:t>
            </w:r>
          </w:p>
        </w:tc>
        <w:tc>
          <w:tcPr>
            <w:tcW w:w="1620" w:type="dxa"/>
            <w:vAlign w:val="center"/>
          </w:tcPr>
          <w:p w:rsidR="009B5B52" w:rsidRPr="003C6817" w:rsidRDefault="009B5B52" w:rsidP="00894D9D">
            <w:pPr>
              <w:ind w:firstLine="6"/>
              <w:jc w:val="center"/>
              <w:rPr>
                <w:lang w:val="uk-UA"/>
              </w:rPr>
            </w:pPr>
            <w:r w:rsidRPr="003C6817">
              <w:rPr>
                <w:lang w:val="uk-UA"/>
              </w:rPr>
              <w:t>-</w:t>
            </w:r>
          </w:p>
        </w:tc>
      </w:tr>
      <w:tr w:rsidR="009B5B52" w:rsidRPr="003C6817" w:rsidTr="00894D9D">
        <w:trPr>
          <w:cantSplit/>
          <w:trHeight w:val="348"/>
        </w:trPr>
        <w:tc>
          <w:tcPr>
            <w:tcW w:w="3628" w:type="dxa"/>
          </w:tcPr>
          <w:p w:rsidR="009B5B52" w:rsidRPr="003C6817" w:rsidRDefault="009B5B52" w:rsidP="00894D9D">
            <w:pPr>
              <w:tabs>
                <w:tab w:val="left" w:pos="360"/>
              </w:tabs>
            </w:pPr>
            <w:r w:rsidRPr="003C6817">
              <w:rPr>
                <w:i/>
                <w:lang w:val="uk-UA"/>
              </w:rPr>
              <w:t>Газопостачання</w:t>
            </w:r>
          </w:p>
        </w:tc>
        <w:tc>
          <w:tcPr>
            <w:tcW w:w="1220" w:type="dxa"/>
            <w:vAlign w:val="center"/>
          </w:tcPr>
          <w:p w:rsidR="009B5B52" w:rsidRPr="003C6817" w:rsidRDefault="009B5B52" w:rsidP="00894D9D">
            <w:pPr>
              <w:tabs>
                <w:tab w:val="left" w:pos="360"/>
              </w:tabs>
              <w:jc w:val="center"/>
            </w:pPr>
          </w:p>
        </w:tc>
        <w:tc>
          <w:tcPr>
            <w:tcW w:w="1081" w:type="dxa"/>
            <w:vAlign w:val="center"/>
          </w:tcPr>
          <w:p w:rsidR="009B5B52" w:rsidRPr="003C6817" w:rsidRDefault="009B5B52" w:rsidP="00894D9D">
            <w:pPr>
              <w:tabs>
                <w:tab w:val="left" w:pos="360"/>
              </w:tabs>
              <w:ind w:firstLine="6"/>
              <w:jc w:val="center"/>
            </w:pPr>
          </w:p>
        </w:tc>
        <w:tc>
          <w:tcPr>
            <w:tcW w:w="1440" w:type="dxa"/>
            <w:vAlign w:val="center"/>
          </w:tcPr>
          <w:p w:rsidR="009B5B52" w:rsidRPr="003C6817" w:rsidRDefault="009B5B52" w:rsidP="00894D9D">
            <w:pPr>
              <w:tabs>
                <w:tab w:val="left" w:pos="360"/>
              </w:tabs>
              <w:jc w:val="center"/>
              <w:rPr>
                <w:lang w:val="uk-UA"/>
              </w:rPr>
            </w:pPr>
          </w:p>
        </w:tc>
        <w:tc>
          <w:tcPr>
            <w:tcW w:w="1620" w:type="dxa"/>
            <w:vAlign w:val="center"/>
          </w:tcPr>
          <w:p w:rsidR="009B5B52" w:rsidRPr="003C6817" w:rsidRDefault="009B5B52" w:rsidP="00894D9D">
            <w:pPr>
              <w:tabs>
                <w:tab w:val="left" w:pos="360"/>
              </w:tabs>
              <w:ind w:firstLine="6"/>
              <w:jc w:val="center"/>
              <w:rPr>
                <w:lang w:val="uk-UA"/>
              </w:rPr>
            </w:pPr>
          </w:p>
        </w:tc>
      </w:tr>
      <w:tr w:rsidR="009B5B52" w:rsidRPr="003C6817" w:rsidTr="00894D9D">
        <w:trPr>
          <w:cantSplit/>
          <w:trHeight w:val="348"/>
        </w:trPr>
        <w:tc>
          <w:tcPr>
            <w:tcW w:w="3628" w:type="dxa"/>
          </w:tcPr>
          <w:p w:rsidR="009B5B52" w:rsidRPr="003C6817" w:rsidRDefault="009B5B52" w:rsidP="00894D9D">
            <w:pPr>
              <w:tabs>
                <w:tab w:val="left" w:pos="360"/>
              </w:tabs>
            </w:pPr>
            <w:r w:rsidRPr="003C6817">
              <w:rPr>
                <w:lang w:val="uk-UA"/>
              </w:rPr>
              <w:t>Витрати газу, всього</w:t>
            </w:r>
          </w:p>
        </w:tc>
        <w:tc>
          <w:tcPr>
            <w:tcW w:w="1220" w:type="dxa"/>
            <w:vAlign w:val="center"/>
          </w:tcPr>
          <w:p w:rsidR="009B5B52" w:rsidRPr="003C6817" w:rsidRDefault="009B5B52" w:rsidP="00894D9D">
            <w:pPr>
              <w:tabs>
                <w:tab w:val="left" w:pos="360"/>
              </w:tabs>
              <w:jc w:val="center"/>
            </w:pPr>
            <w:r w:rsidRPr="003C6817">
              <w:rPr>
                <w:lang w:val="uk-UA"/>
              </w:rPr>
              <w:t>млн.м</w:t>
            </w:r>
            <w:r w:rsidRPr="003C6817">
              <w:rPr>
                <w:vertAlign w:val="superscript"/>
                <w:lang w:val="uk-UA"/>
              </w:rPr>
              <w:t>3</w:t>
            </w:r>
            <w:r w:rsidRPr="003C6817">
              <w:rPr>
                <w:lang w:val="uk-UA"/>
              </w:rPr>
              <w:t>/рік</w:t>
            </w:r>
          </w:p>
        </w:tc>
        <w:tc>
          <w:tcPr>
            <w:tcW w:w="1081" w:type="dxa"/>
            <w:vAlign w:val="center"/>
          </w:tcPr>
          <w:p w:rsidR="009B5B52" w:rsidRPr="003C6817" w:rsidRDefault="009B5B52" w:rsidP="00894D9D">
            <w:pPr>
              <w:tabs>
                <w:tab w:val="left" w:pos="360"/>
              </w:tabs>
              <w:ind w:firstLine="6"/>
              <w:jc w:val="center"/>
            </w:pPr>
            <w:r w:rsidRPr="003C6817">
              <w:rPr>
                <w:lang w:val="uk-UA"/>
              </w:rPr>
              <w:t>-</w:t>
            </w:r>
          </w:p>
        </w:tc>
        <w:tc>
          <w:tcPr>
            <w:tcW w:w="1440" w:type="dxa"/>
            <w:vAlign w:val="center"/>
          </w:tcPr>
          <w:p w:rsidR="009B5B52" w:rsidRPr="003C6817" w:rsidRDefault="009B5B52" w:rsidP="00894D9D">
            <w:pPr>
              <w:tabs>
                <w:tab w:val="left" w:pos="360"/>
              </w:tabs>
              <w:jc w:val="center"/>
              <w:rPr>
                <w:lang w:val="uk-UA"/>
              </w:rPr>
            </w:pPr>
            <w:r w:rsidRPr="003C6817">
              <w:rPr>
                <w:lang w:val="uk-UA"/>
              </w:rPr>
              <w:t>1,93</w:t>
            </w:r>
          </w:p>
        </w:tc>
        <w:tc>
          <w:tcPr>
            <w:tcW w:w="1620" w:type="dxa"/>
            <w:vAlign w:val="center"/>
          </w:tcPr>
          <w:p w:rsidR="009B5B52" w:rsidRPr="003C6817" w:rsidRDefault="009B5B52" w:rsidP="00894D9D">
            <w:pPr>
              <w:tabs>
                <w:tab w:val="left" w:pos="360"/>
              </w:tabs>
              <w:ind w:firstLine="6"/>
              <w:jc w:val="center"/>
              <w:rPr>
                <w:lang w:val="uk-UA"/>
              </w:rPr>
            </w:pPr>
            <w:r w:rsidRPr="003C6817">
              <w:rPr>
                <w:lang w:val="uk-UA"/>
              </w:rPr>
              <w:t>2,15</w:t>
            </w:r>
          </w:p>
        </w:tc>
      </w:tr>
      <w:tr w:rsidR="009B5B52" w:rsidRPr="003C6817" w:rsidTr="00894D9D">
        <w:trPr>
          <w:cantSplit/>
          <w:trHeight w:val="348"/>
        </w:trPr>
        <w:tc>
          <w:tcPr>
            <w:tcW w:w="3628" w:type="dxa"/>
          </w:tcPr>
          <w:p w:rsidR="009B5B52" w:rsidRPr="003C6817" w:rsidRDefault="009B5B52" w:rsidP="00894D9D">
            <w:pPr>
              <w:tabs>
                <w:tab w:val="left" w:pos="360"/>
              </w:tabs>
            </w:pPr>
            <w:r w:rsidRPr="003C6817">
              <w:rPr>
                <w:lang w:val="uk-UA"/>
              </w:rPr>
              <w:t>у тому числі на комунально-побутові послуги</w:t>
            </w:r>
          </w:p>
        </w:tc>
        <w:tc>
          <w:tcPr>
            <w:tcW w:w="1220" w:type="dxa"/>
          </w:tcPr>
          <w:p w:rsidR="009B5B52" w:rsidRPr="003C6817" w:rsidRDefault="009B5B52" w:rsidP="00894D9D">
            <w:pPr>
              <w:tabs>
                <w:tab w:val="left" w:pos="360"/>
              </w:tabs>
              <w:jc w:val="center"/>
            </w:pPr>
          </w:p>
        </w:tc>
        <w:tc>
          <w:tcPr>
            <w:tcW w:w="1081" w:type="dxa"/>
            <w:vAlign w:val="center"/>
          </w:tcPr>
          <w:p w:rsidR="009B5B52" w:rsidRPr="003C6817" w:rsidRDefault="009B5B52" w:rsidP="00894D9D">
            <w:pPr>
              <w:tabs>
                <w:tab w:val="left" w:pos="360"/>
              </w:tabs>
              <w:ind w:firstLine="6"/>
              <w:jc w:val="center"/>
            </w:pPr>
            <w:r w:rsidRPr="003C6817">
              <w:rPr>
                <w:lang w:val="uk-UA"/>
              </w:rPr>
              <w:t>-</w:t>
            </w:r>
          </w:p>
        </w:tc>
        <w:tc>
          <w:tcPr>
            <w:tcW w:w="1440" w:type="dxa"/>
            <w:vAlign w:val="center"/>
          </w:tcPr>
          <w:p w:rsidR="009B5B52" w:rsidRPr="003C6817" w:rsidRDefault="009B5B52" w:rsidP="00894D9D">
            <w:pPr>
              <w:tabs>
                <w:tab w:val="left" w:pos="360"/>
              </w:tabs>
              <w:jc w:val="center"/>
              <w:rPr>
                <w:lang w:val="uk-UA"/>
              </w:rPr>
            </w:pPr>
            <w:r w:rsidRPr="003C6817">
              <w:rPr>
                <w:lang w:val="uk-UA"/>
              </w:rPr>
              <w:t>0,09</w:t>
            </w:r>
          </w:p>
        </w:tc>
        <w:tc>
          <w:tcPr>
            <w:tcW w:w="1620" w:type="dxa"/>
            <w:vAlign w:val="center"/>
          </w:tcPr>
          <w:p w:rsidR="009B5B52" w:rsidRPr="003C6817" w:rsidRDefault="009B5B52" w:rsidP="00894D9D">
            <w:pPr>
              <w:tabs>
                <w:tab w:val="left" w:pos="360"/>
              </w:tabs>
              <w:ind w:firstLine="6"/>
              <w:jc w:val="center"/>
              <w:rPr>
                <w:lang w:val="uk-UA"/>
              </w:rPr>
            </w:pPr>
            <w:r w:rsidRPr="003C6817">
              <w:rPr>
                <w:lang w:val="uk-UA"/>
              </w:rPr>
              <w:t>0,09</w:t>
            </w:r>
          </w:p>
        </w:tc>
      </w:tr>
      <w:tr w:rsidR="009B5B52" w:rsidRPr="003C6817" w:rsidTr="00894D9D">
        <w:trPr>
          <w:cantSplit/>
          <w:trHeight w:val="348"/>
        </w:trPr>
        <w:tc>
          <w:tcPr>
            <w:tcW w:w="3628" w:type="dxa"/>
          </w:tcPr>
          <w:p w:rsidR="009B5B52" w:rsidRPr="003C6817" w:rsidRDefault="009B5B52" w:rsidP="00894D9D">
            <w:pPr>
              <w:tabs>
                <w:tab w:val="left" w:pos="360"/>
              </w:tabs>
            </w:pPr>
            <w:r w:rsidRPr="003C6817">
              <w:rPr>
                <w:lang w:val="uk-UA"/>
              </w:rPr>
              <w:t>Протяжність газових мереж (будівництво)</w:t>
            </w:r>
          </w:p>
        </w:tc>
        <w:tc>
          <w:tcPr>
            <w:tcW w:w="1220" w:type="dxa"/>
          </w:tcPr>
          <w:p w:rsidR="009B5B52" w:rsidRPr="003C6817" w:rsidRDefault="009B5B52" w:rsidP="00894D9D">
            <w:pPr>
              <w:tabs>
                <w:tab w:val="left" w:pos="360"/>
              </w:tabs>
              <w:jc w:val="center"/>
            </w:pPr>
            <w:r w:rsidRPr="003C6817">
              <w:rPr>
                <w:lang w:val="uk-UA"/>
              </w:rPr>
              <w:t>км</w:t>
            </w:r>
          </w:p>
        </w:tc>
        <w:tc>
          <w:tcPr>
            <w:tcW w:w="1081" w:type="dxa"/>
            <w:vAlign w:val="center"/>
          </w:tcPr>
          <w:p w:rsidR="009B5B52" w:rsidRPr="003C6817" w:rsidRDefault="009B5B52" w:rsidP="00894D9D">
            <w:pPr>
              <w:tabs>
                <w:tab w:val="left" w:pos="360"/>
              </w:tabs>
              <w:ind w:firstLine="6"/>
              <w:jc w:val="center"/>
              <w:rPr>
                <w:lang w:val="uk-UA"/>
              </w:rPr>
            </w:pPr>
            <w:r w:rsidRPr="003C6817">
              <w:rPr>
                <w:lang w:val="uk-UA"/>
              </w:rPr>
              <w:t>-</w:t>
            </w:r>
          </w:p>
        </w:tc>
        <w:tc>
          <w:tcPr>
            <w:tcW w:w="1440" w:type="dxa"/>
            <w:vAlign w:val="center"/>
          </w:tcPr>
          <w:p w:rsidR="009B5B52" w:rsidRPr="003C6817" w:rsidRDefault="009B5B52" w:rsidP="00894D9D">
            <w:pPr>
              <w:tabs>
                <w:tab w:val="left" w:pos="360"/>
              </w:tabs>
              <w:jc w:val="center"/>
              <w:rPr>
                <w:lang w:val="uk-UA"/>
              </w:rPr>
            </w:pPr>
            <w:r w:rsidRPr="003C6817">
              <w:rPr>
                <w:lang w:val="uk-UA"/>
              </w:rPr>
              <w:t>-</w:t>
            </w:r>
          </w:p>
        </w:tc>
        <w:tc>
          <w:tcPr>
            <w:tcW w:w="1620" w:type="dxa"/>
            <w:vAlign w:val="center"/>
          </w:tcPr>
          <w:p w:rsidR="009B5B52" w:rsidRPr="003C6817" w:rsidRDefault="009B5B52" w:rsidP="00894D9D">
            <w:pPr>
              <w:tabs>
                <w:tab w:val="left" w:pos="360"/>
              </w:tabs>
              <w:ind w:firstLine="6"/>
              <w:jc w:val="center"/>
              <w:rPr>
                <w:lang w:val="uk-UA"/>
              </w:rPr>
            </w:pPr>
            <w:r w:rsidRPr="003C6817">
              <w:rPr>
                <w:lang w:val="uk-UA"/>
              </w:rPr>
              <w:t>-</w:t>
            </w:r>
          </w:p>
        </w:tc>
      </w:tr>
      <w:tr w:rsidR="009B5B52" w:rsidRPr="003C6817" w:rsidTr="00894D9D">
        <w:trPr>
          <w:cantSplit/>
          <w:trHeight w:val="348"/>
        </w:trPr>
        <w:tc>
          <w:tcPr>
            <w:tcW w:w="3628" w:type="dxa"/>
          </w:tcPr>
          <w:p w:rsidR="009B5B52" w:rsidRPr="003C6817" w:rsidRDefault="009B5B52" w:rsidP="00894D9D">
            <w:pPr>
              <w:keepNext/>
              <w:keepLines/>
              <w:rPr>
                <w:b/>
                <w:sz w:val="26"/>
                <w:szCs w:val="26"/>
                <w:lang w:val="uk-UA"/>
              </w:rPr>
            </w:pPr>
            <w:r w:rsidRPr="003C6817">
              <w:rPr>
                <w:b/>
                <w:sz w:val="26"/>
                <w:szCs w:val="26"/>
                <w:lang w:val="uk-UA"/>
              </w:rPr>
              <w:t>Інженерна підготовка та благоустрій</w:t>
            </w:r>
          </w:p>
        </w:tc>
        <w:tc>
          <w:tcPr>
            <w:tcW w:w="1220" w:type="dxa"/>
          </w:tcPr>
          <w:p w:rsidR="009B5B52" w:rsidRPr="003C6817" w:rsidRDefault="009B5B52" w:rsidP="00894D9D">
            <w:pPr>
              <w:keepNext/>
              <w:jc w:val="center"/>
              <w:rPr>
                <w:sz w:val="26"/>
                <w:szCs w:val="26"/>
                <w:lang w:val="uk-UA"/>
              </w:rPr>
            </w:pPr>
            <w:r w:rsidRPr="003C6817">
              <w:rPr>
                <w:sz w:val="26"/>
                <w:szCs w:val="26"/>
                <w:lang w:val="uk-UA"/>
              </w:rPr>
              <w:t>га</w:t>
            </w:r>
            <w:r w:rsidRPr="003C6817">
              <w:rPr>
                <w:vanish/>
                <w:sz w:val="26"/>
                <w:szCs w:val="26"/>
                <w:lang w:val="uk-UA"/>
              </w:rPr>
              <w:t>|</w:t>
            </w:r>
          </w:p>
        </w:tc>
        <w:tc>
          <w:tcPr>
            <w:tcW w:w="1081" w:type="dxa"/>
          </w:tcPr>
          <w:p w:rsidR="009B5B52" w:rsidRPr="003C6817" w:rsidRDefault="009B5B52" w:rsidP="00894D9D">
            <w:pPr>
              <w:keepNext/>
              <w:jc w:val="center"/>
              <w:rPr>
                <w:sz w:val="26"/>
                <w:szCs w:val="26"/>
                <w:lang w:val="uk-UA"/>
              </w:rPr>
            </w:pPr>
          </w:p>
        </w:tc>
        <w:tc>
          <w:tcPr>
            <w:tcW w:w="1440" w:type="dxa"/>
          </w:tcPr>
          <w:p w:rsidR="009B5B52" w:rsidRPr="003C6817" w:rsidRDefault="009B5B52" w:rsidP="00894D9D">
            <w:pPr>
              <w:keepNext/>
              <w:jc w:val="center"/>
              <w:rPr>
                <w:sz w:val="26"/>
                <w:szCs w:val="26"/>
                <w:lang w:val="uk-UA"/>
              </w:rPr>
            </w:pPr>
          </w:p>
        </w:tc>
        <w:tc>
          <w:tcPr>
            <w:tcW w:w="1620" w:type="dxa"/>
          </w:tcPr>
          <w:p w:rsidR="009B5B52" w:rsidRPr="003C6817" w:rsidRDefault="009B5B52" w:rsidP="00894D9D">
            <w:pPr>
              <w:keepNext/>
              <w:jc w:val="center"/>
              <w:rPr>
                <w:sz w:val="26"/>
                <w:szCs w:val="26"/>
                <w:lang w:val="uk-UA"/>
              </w:rPr>
            </w:pPr>
            <w:r w:rsidRPr="003C6817">
              <w:rPr>
                <w:sz w:val="26"/>
                <w:szCs w:val="26"/>
                <w:lang w:val="uk-UA"/>
              </w:rPr>
              <w:t>1,6</w:t>
            </w:r>
          </w:p>
        </w:tc>
      </w:tr>
      <w:tr w:rsidR="009B5B52" w:rsidRPr="003C6817" w:rsidTr="00894D9D">
        <w:trPr>
          <w:cantSplit/>
          <w:trHeight w:val="348"/>
        </w:trPr>
        <w:tc>
          <w:tcPr>
            <w:tcW w:w="3628" w:type="dxa"/>
          </w:tcPr>
          <w:p w:rsidR="009B5B52" w:rsidRPr="003C6817" w:rsidRDefault="009B5B52" w:rsidP="00894D9D">
            <w:pPr>
              <w:keepLines/>
              <w:rPr>
                <w:sz w:val="26"/>
                <w:szCs w:val="26"/>
              </w:rPr>
            </w:pPr>
            <w:r w:rsidRPr="003C6817">
              <w:rPr>
                <w:sz w:val="26"/>
                <w:szCs w:val="26"/>
              </w:rPr>
              <w:t xml:space="preserve">Протипросадні  заходи </w:t>
            </w:r>
          </w:p>
        </w:tc>
        <w:tc>
          <w:tcPr>
            <w:tcW w:w="1220" w:type="dxa"/>
          </w:tcPr>
          <w:p w:rsidR="009B5B52" w:rsidRPr="003C6817" w:rsidRDefault="009B5B52" w:rsidP="00894D9D">
            <w:pPr>
              <w:jc w:val="center"/>
              <w:rPr>
                <w:sz w:val="26"/>
                <w:szCs w:val="26"/>
              </w:rPr>
            </w:pPr>
            <w:r w:rsidRPr="003C6817">
              <w:rPr>
                <w:sz w:val="26"/>
                <w:szCs w:val="26"/>
              </w:rPr>
              <w:t>га</w:t>
            </w:r>
          </w:p>
        </w:tc>
        <w:tc>
          <w:tcPr>
            <w:tcW w:w="1081" w:type="dxa"/>
          </w:tcPr>
          <w:p w:rsidR="009B5B52" w:rsidRPr="003C6817" w:rsidRDefault="009B5B52" w:rsidP="00894D9D">
            <w:pPr>
              <w:jc w:val="center"/>
              <w:rPr>
                <w:sz w:val="26"/>
                <w:szCs w:val="26"/>
              </w:rPr>
            </w:pPr>
          </w:p>
        </w:tc>
        <w:tc>
          <w:tcPr>
            <w:tcW w:w="1440" w:type="dxa"/>
          </w:tcPr>
          <w:p w:rsidR="009B5B52" w:rsidRPr="003C6817" w:rsidRDefault="009B5B52" w:rsidP="00894D9D">
            <w:pPr>
              <w:jc w:val="center"/>
              <w:rPr>
                <w:sz w:val="26"/>
                <w:szCs w:val="26"/>
              </w:rPr>
            </w:pPr>
            <w:r w:rsidRPr="003C6817">
              <w:rPr>
                <w:sz w:val="26"/>
                <w:szCs w:val="26"/>
              </w:rPr>
              <w:t>1,49</w:t>
            </w:r>
          </w:p>
        </w:tc>
        <w:tc>
          <w:tcPr>
            <w:tcW w:w="1620" w:type="dxa"/>
          </w:tcPr>
          <w:p w:rsidR="009B5B52" w:rsidRPr="003C6817" w:rsidRDefault="009B5B52" w:rsidP="00894D9D">
            <w:pPr>
              <w:jc w:val="center"/>
              <w:rPr>
                <w:sz w:val="26"/>
                <w:szCs w:val="26"/>
              </w:rPr>
            </w:pPr>
            <w:r w:rsidRPr="003C6817">
              <w:rPr>
                <w:sz w:val="26"/>
                <w:szCs w:val="26"/>
              </w:rPr>
              <w:t>11,5</w:t>
            </w:r>
          </w:p>
        </w:tc>
      </w:tr>
      <w:tr w:rsidR="009B5B52" w:rsidRPr="003C6817" w:rsidTr="00894D9D">
        <w:trPr>
          <w:cantSplit/>
          <w:trHeight w:val="348"/>
        </w:trPr>
        <w:tc>
          <w:tcPr>
            <w:tcW w:w="3628" w:type="dxa"/>
          </w:tcPr>
          <w:p w:rsidR="009B5B52" w:rsidRPr="003C6817" w:rsidRDefault="009B5B52" w:rsidP="00894D9D">
            <w:pPr>
              <w:keepLines/>
              <w:rPr>
                <w:sz w:val="26"/>
                <w:szCs w:val="26"/>
              </w:rPr>
            </w:pPr>
            <w:r w:rsidRPr="003C6817">
              <w:rPr>
                <w:sz w:val="26"/>
                <w:szCs w:val="26"/>
              </w:rPr>
              <w:t>Підпірна стінка</w:t>
            </w:r>
          </w:p>
        </w:tc>
        <w:tc>
          <w:tcPr>
            <w:tcW w:w="1220" w:type="dxa"/>
          </w:tcPr>
          <w:p w:rsidR="009B5B52" w:rsidRPr="003C6817" w:rsidRDefault="009B5B52" w:rsidP="00894D9D">
            <w:pPr>
              <w:jc w:val="center"/>
              <w:rPr>
                <w:sz w:val="26"/>
                <w:szCs w:val="26"/>
              </w:rPr>
            </w:pPr>
            <w:r w:rsidRPr="003C6817">
              <w:rPr>
                <w:sz w:val="26"/>
                <w:szCs w:val="26"/>
              </w:rPr>
              <w:t>м</w:t>
            </w:r>
          </w:p>
        </w:tc>
        <w:tc>
          <w:tcPr>
            <w:tcW w:w="1081" w:type="dxa"/>
          </w:tcPr>
          <w:p w:rsidR="009B5B52" w:rsidRPr="003C6817" w:rsidRDefault="009B5B52" w:rsidP="00894D9D">
            <w:pPr>
              <w:jc w:val="center"/>
              <w:rPr>
                <w:sz w:val="26"/>
                <w:szCs w:val="26"/>
              </w:rPr>
            </w:pPr>
          </w:p>
        </w:tc>
        <w:tc>
          <w:tcPr>
            <w:tcW w:w="1440" w:type="dxa"/>
          </w:tcPr>
          <w:p w:rsidR="009B5B52" w:rsidRPr="003C6817" w:rsidRDefault="009B5B52" w:rsidP="00894D9D">
            <w:pPr>
              <w:jc w:val="center"/>
              <w:rPr>
                <w:sz w:val="26"/>
                <w:szCs w:val="26"/>
              </w:rPr>
            </w:pPr>
            <w:r w:rsidRPr="003C6817">
              <w:rPr>
                <w:sz w:val="26"/>
                <w:szCs w:val="26"/>
              </w:rPr>
              <w:t>78,0</w:t>
            </w:r>
          </w:p>
        </w:tc>
        <w:tc>
          <w:tcPr>
            <w:tcW w:w="1620" w:type="dxa"/>
          </w:tcPr>
          <w:p w:rsidR="009B5B52" w:rsidRPr="003C6817" w:rsidRDefault="009B5B52" w:rsidP="00894D9D">
            <w:pPr>
              <w:jc w:val="center"/>
              <w:rPr>
                <w:sz w:val="26"/>
                <w:szCs w:val="26"/>
              </w:rPr>
            </w:pPr>
            <w:r w:rsidRPr="003C6817">
              <w:rPr>
                <w:sz w:val="26"/>
                <w:szCs w:val="26"/>
              </w:rPr>
              <w:t>78,0</w:t>
            </w:r>
          </w:p>
        </w:tc>
      </w:tr>
      <w:tr w:rsidR="009B5B52" w:rsidRPr="003C6817" w:rsidTr="00894D9D">
        <w:trPr>
          <w:cantSplit/>
          <w:trHeight w:val="348"/>
        </w:trPr>
        <w:tc>
          <w:tcPr>
            <w:tcW w:w="3628" w:type="dxa"/>
          </w:tcPr>
          <w:p w:rsidR="009B5B52" w:rsidRPr="003C6817" w:rsidRDefault="009B5B52" w:rsidP="00894D9D">
            <w:pPr>
              <w:keepLines/>
              <w:rPr>
                <w:sz w:val="26"/>
                <w:szCs w:val="26"/>
              </w:rPr>
            </w:pPr>
            <w:r w:rsidRPr="003C6817">
              <w:rPr>
                <w:sz w:val="26"/>
                <w:szCs w:val="26"/>
              </w:rPr>
              <w:t>Дренаж застінний</w:t>
            </w:r>
          </w:p>
        </w:tc>
        <w:tc>
          <w:tcPr>
            <w:tcW w:w="1220" w:type="dxa"/>
          </w:tcPr>
          <w:p w:rsidR="009B5B52" w:rsidRPr="003C6817" w:rsidRDefault="009B5B52" w:rsidP="00894D9D">
            <w:pPr>
              <w:jc w:val="center"/>
              <w:rPr>
                <w:sz w:val="26"/>
                <w:szCs w:val="26"/>
              </w:rPr>
            </w:pPr>
            <w:r w:rsidRPr="003C6817">
              <w:rPr>
                <w:sz w:val="26"/>
                <w:szCs w:val="26"/>
              </w:rPr>
              <w:t>м</w:t>
            </w:r>
          </w:p>
        </w:tc>
        <w:tc>
          <w:tcPr>
            <w:tcW w:w="1081" w:type="dxa"/>
          </w:tcPr>
          <w:p w:rsidR="009B5B52" w:rsidRPr="003C6817" w:rsidRDefault="009B5B52" w:rsidP="00894D9D">
            <w:pPr>
              <w:jc w:val="center"/>
              <w:rPr>
                <w:sz w:val="26"/>
                <w:szCs w:val="26"/>
              </w:rPr>
            </w:pPr>
          </w:p>
        </w:tc>
        <w:tc>
          <w:tcPr>
            <w:tcW w:w="1440" w:type="dxa"/>
          </w:tcPr>
          <w:p w:rsidR="009B5B52" w:rsidRPr="003C6817" w:rsidRDefault="009B5B52" w:rsidP="00894D9D">
            <w:pPr>
              <w:jc w:val="center"/>
              <w:rPr>
                <w:sz w:val="26"/>
                <w:szCs w:val="26"/>
              </w:rPr>
            </w:pPr>
            <w:r w:rsidRPr="003C6817">
              <w:rPr>
                <w:sz w:val="26"/>
                <w:szCs w:val="26"/>
              </w:rPr>
              <w:t>85,0</w:t>
            </w:r>
          </w:p>
        </w:tc>
        <w:tc>
          <w:tcPr>
            <w:tcW w:w="1620" w:type="dxa"/>
          </w:tcPr>
          <w:p w:rsidR="009B5B52" w:rsidRPr="003C6817" w:rsidRDefault="009B5B52" w:rsidP="00894D9D">
            <w:pPr>
              <w:jc w:val="center"/>
              <w:rPr>
                <w:sz w:val="26"/>
                <w:szCs w:val="26"/>
              </w:rPr>
            </w:pPr>
            <w:r w:rsidRPr="003C6817">
              <w:rPr>
                <w:sz w:val="26"/>
                <w:szCs w:val="26"/>
              </w:rPr>
              <w:t>85,0</w:t>
            </w:r>
          </w:p>
        </w:tc>
      </w:tr>
      <w:tr w:rsidR="009B5B52" w:rsidRPr="003C6817" w:rsidTr="00894D9D">
        <w:trPr>
          <w:cantSplit/>
          <w:trHeight w:val="348"/>
        </w:trPr>
        <w:tc>
          <w:tcPr>
            <w:tcW w:w="3628" w:type="dxa"/>
          </w:tcPr>
          <w:p w:rsidR="009B5B52" w:rsidRPr="003C6817" w:rsidRDefault="009B5B52" w:rsidP="00894D9D">
            <w:pPr>
              <w:keepLines/>
              <w:rPr>
                <w:b/>
                <w:sz w:val="26"/>
                <w:szCs w:val="26"/>
                <w:lang w:val="uk-UA"/>
              </w:rPr>
            </w:pPr>
            <w:r w:rsidRPr="003C6817">
              <w:rPr>
                <w:b/>
                <w:sz w:val="26"/>
                <w:szCs w:val="26"/>
                <w:lang w:val="uk-UA"/>
              </w:rPr>
              <w:t>Орієнтовна вартість будівництва *</w:t>
            </w:r>
          </w:p>
        </w:tc>
        <w:tc>
          <w:tcPr>
            <w:tcW w:w="1220" w:type="dxa"/>
          </w:tcPr>
          <w:p w:rsidR="009B5B52" w:rsidRPr="003C6817" w:rsidRDefault="009B5B52" w:rsidP="00894D9D">
            <w:pPr>
              <w:jc w:val="center"/>
              <w:rPr>
                <w:sz w:val="26"/>
                <w:szCs w:val="26"/>
                <w:lang w:val="uk-UA"/>
              </w:rPr>
            </w:pPr>
          </w:p>
        </w:tc>
        <w:tc>
          <w:tcPr>
            <w:tcW w:w="1081" w:type="dxa"/>
          </w:tcPr>
          <w:p w:rsidR="009B5B52" w:rsidRPr="003C6817" w:rsidRDefault="009B5B52" w:rsidP="00894D9D">
            <w:pPr>
              <w:jc w:val="center"/>
              <w:rPr>
                <w:sz w:val="26"/>
                <w:szCs w:val="26"/>
                <w:lang w:val="uk-UA"/>
              </w:rPr>
            </w:pPr>
          </w:p>
        </w:tc>
        <w:tc>
          <w:tcPr>
            <w:tcW w:w="1440" w:type="dxa"/>
          </w:tcPr>
          <w:p w:rsidR="009B5B52" w:rsidRPr="003C6817" w:rsidRDefault="009B5B52" w:rsidP="00894D9D">
            <w:pPr>
              <w:jc w:val="center"/>
              <w:rPr>
                <w:sz w:val="26"/>
                <w:szCs w:val="26"/>
                <w:lang w:val="uk-UA"/>
              </w:rPr>
            </w:pPr>
          </w:p>
        </w:tc>
        <w:tc>
          <w:tcPr>
            <w:tcW w:w="1620" w:type="dxa"/>
          </w:tcPr>
          <w:p w:rsidR="009B5B52" w:rsidRPr="003C6817" w:rsidRDefault="009B5B52" w:rsidP="00894D9D">
            <w:pPr>
              <w:jc w:val="center"/>
              <w:rPr>
                <w:sz w:val="26"/>
                <w:szCs w:val="26"/>
                <w:lang w:val="uk-UA"/>
              </w:rPr>
            </w:pPr>
          </w:p>
        </w:tc>
      </w:tr>
      <w:tr w:rsidR="009B5B52" w:rsidRPr="003C6817" w:rsidTr="00894D9D">
        <w:trPr>
          <w:cantSplit/>
          <w:trHeight w:val="348"/>
        </w:trPr>
        <w:tc>
          <w:tcPr>
            <w:tcW w:w="3628" w:type="dxa"/>
          </w:tcPr>
          <w:p w:rsidR="009B5B52" w:rsidRPr="003C6817" w:rsidRDefault="009B5B52" w:rsidP="00894D9D">
            <w:pPr>
              <w:keepLines/>
              <w:rPr>
                <w:sz w:val="26"/>
                <w:szCs w:val="26"/>
                <w:lang w:val="uk-UA"/>
              </w:rPr>
            </w:pPr>
            <w:r w:rsidRPr="003C6817">
              <w:rPr>
                <w:sz w:val="26"/>
                <w:szCs w:val="26"/>
                <w:lang w:val="uk-UA"/>
              </w:rPr>
              <w:t>- житлове будівництво</w:t>
            </w:r>
          </w:p>
        </w:tc>
        <w:tc>
          <w:tcPr>
            <w:tcW w:w="1220" w:type="dxa"/>
          </w:tcPr>
          <w:p w:rsidR="009B5B52" w:rsidRPr="003C6817" w:rsidRDefault="009B5B52" w:rsidP="00894D9D">
            <w:pPr>
              <w:jc w:val="center"/>
              <w:rPr>
                <w:sz w:val="26"/>
                <w:szCs w:val="26"/>
                <w:lang w:val="uk-UA"/>
              </w:rPr>
            </w:pPr>
            <w:r w:rsidRPr="003C6817">
              <w:rPr>
                <w:sz w:val="26"/>
                <w:szCs w:val="26"/>
                <w:lang w:val="uk-UA"/>
              </w:rPr>
              <w:t>млн..грн</w:t>
            </w:r>
          </w:p>
        </w:tc>
        <w:tc>
          <w:tcPr>
            <w:tcW w:w="1081" w:type="dxa"/>
          </w:tcPr>
          <w:p w:rsidR="009B5B52" w:rsidRPr="003C6817" w:rsidRDefault="009B5B52" w:rsidP="00894D9D">
            <w:pPr>
              <w:jc w:val="center"/>
              <w:rPr>
                <w:sz w:val="26"/>
                <w:szCs w:val="26"/>
                <w:lang w:val="uk-UA"/>
              </w:rPr>
            </w:pPr>
            <w:r w:rsidRPr="003C6817">
              <w:rPr>
                <w:sz w:val="26"/>
                <w:szCs w:val="26"/>
                <w:lang w:val="uk-UA"/>
              </w:rPr>
              <w:t>-</w:t>
            </w:r>
          </w:p>
        </w:tc>
        <w:tc>
          <w:tcPr>
            <w:tcW w:w="1440" w:type="dxa"/>
          </w:tcPr>
          <w:p w:rsidR="009B5B52" w:rsidRPr="003C6817" w:rsidRDefault="009B5B52" w:rsidP="00894D9D">
            <w:pPr>
              <w:jc w:val="center"/>
              <w:rPr>
                <w:sz w:val="26"/>
                <w:szCs w:val="26"/>
                <w:lang w:val="uk-UA"/>
              </w:rPr>
            </w:pPr>
            <w:r w:rsidRPr="003C6817">
              <w:rPr>
                <w:sz w:val="26"/>
                <w:szCs w:val="26"/>
                <w:lang w:val="uk-UA"/>
              </w:rPr>
              <w:t>135,5</w:t>
            </w:r>
          </w:p>
        </w:tc>
        <w:tc>
          <w:tcPr>
            <w:tcW w:w="1620" w:type="dxa"/>
          </w:tcPr>
          <w:p w:rsidR="009B5B52" w:rsidRPr="003C6817" w:rsidRDefault="009B5B52" w:rsidP="00894D9D">
            <w:pPr>
              <w:jc w:val="center"/>
              <w:rPr>
                <w:sz w:val="26"/>
                <w:szCs w:val="26"/>
                <w:lang w:val="uk-UA"/>
              </w:rPr>
            </w:pPr>
            <w:r w:rsidRPr="003C6817">
              <w:rPr>
                <w:sz w:val="26"/>
                <w:szCs w:val="26"/>
                <w:lang w:val="uk-UA"/>
              </w:rPr>
              <w:t>-</w:t>
            </w:r>
          </w:p>
        </w:tc>
      </w:tr>
      <w:tr w:rsidR="009B5B52" w:rsidRPr="003C6817" w:rsidTr="00894D9D">
        <w:trPr>
          <w:cantSplit/>
          <w:trHeight w:val="348"/>
        </w:trPr>
        <w:tc>
          <w:tcPr>
            <w:tcW w:w="3628" w:type="dxa"/>
          </w:tcPr>
          <w:p w:rsidR="009B5B52" w:rsidRPr="003C6817" w:rsidRDefault="009B5B52" w:rsidP="00894D9D">
            <w:pPr>
              <w:keepLines/>
              <w:rPr>
                <w:sz w:val="26"/>
                <w:szCs w:val="26"/>
                <w:lang w:val="uk-UA"/>
              </w:rPr>
            </w:pPr>
            <w:r w:rsidRPr="003C6817">
              <w:rPr>
                <w:sz w:val="26"/>
                <w:szCs w:val="26"/>
                <w:lang w:val="uk-UA"/>
              </w:rPr>
              <w:t>- теплопостачання</w:t>
            </w:r>
          </w:p>
        </w:tc>
        <w:tc>
          <w:tcPr>
            <w:tcW w:w="1220" w:type="dxa"/>
          </w:tcPr>
          <w:p w:rsidR="009B5B52" w:rsidRPr="003C6817" w:rsidRDefault="009B5B52" w:rsidP="00894D9D">
            <w:pPr>
              <w:jc w:val="center"/>
              <w:rPr>
                <w:sz w:val="26"/>
                <w:szCs w:val="26"/>
                <w:lang w:val="uk-UA"/>
              </w:rPr>
            </w:pPr>
            <w:r w:rsidRPr="003C6817">
              <w:rPr>
                <w:sz w:val="26"/>
                <w:szCs w:val="26"/>
                <w:lang w:val="uk-UA"/>
              </w:rPr>
              <w:t>-//-</w:t>
            </w:r>
          </w:p>
        </w:tc>
        <w:tc>
          <w:tcPr>
            <w:tcW w:w="1081" w:type="dxa"/>
          </w:tcPr>
          <w:p w:rsidR="009B5B52" w:rsidRPr="003C6817" w:rsidRDefault="009B5B52" w:rsidP="00894D9D">
            <w:pPr>
              <w:jc w:val="center"/>
              <w:rPr>
                <w:sz w:val="26"/>
                <w:szCs w:val="26"/>
                <w:lang w:val="uk-UA"/>
              </w:rPr>
            </w:pPr>
            <w:r w:rsidRPr="003C6817">
              <w:rPr>
                <w:sz w:val="26"/>
                <w:szCs w:val="26"/>
                <w:lang w:val="uk-UA"/>
              </w:rPr>
              <w:t>-</w:t>
            </w:r>
          </w:p>
        </w:tc>
        <w:tc>
          <w:tcPr>
            <w:tcW w:w="1440" w:type="dxa"/>
          </w:tcPr>
          <w:p w:rsidR="009B5B52" w:rsidRPr="003C6817" w:rsidRDefault="009B5B52" w:rsidP="00894D9D">
            <w:pPr>
              <w:jc w:val="center"/>
              <w:rPr>
                <w:sz w:val="26"/>
                <w:szCs w:val="26"/>
                <w:lang w:val="uk-UA"/>
              </w:rPr>
            </w:pPr>
            <w:r w:rsidRPr="003C6817">
              <w:rPr>
                <w:sz w:val="26"/>
                <w:szCs w:val="26"/>
                <w:lang w:val="uk-UA"/>
              </w:rPr>
              <w:t>2,02</w:t>
            </w:r>
          </w:p>
        </w:tc>
        <w:tc>
          <w:tcPr>
            <w:tcW w:w="1620" w:type="dxa"/>
          </w:tcPr>
          <w:p w:rsidR="009B5B52" w:rsidRPr="003C6817" w:rsidRDefault="009B5B52" w:rsidP="00894D9D">
            <w:pPr>
              <w:jc w:val="center"/>
              <w:rPr>
                <w:sz w:val="26"/>
                <w:szCs w:val="26"/>
                <w:lang w:val="uk-UA"/>
              </w:rPr>
            </w:pPr>
          </w:p>
        </w:tc>
      </w:tr>
      <w:tr w:rsidR="009B5B52" w:rsidRPr="003C6817" w:rsidTr="00894D9D">
        <w:trPr>
          <w:cantSplit/>
          <w:trHeight w:val="348"/>
        </w:trPr>
        <w:tc>
          <w:tcPr>
            <w:tcW w:w="3628" w:type="dxa"/>
          </w:tcPr>
          <w:p w:rsidR="009B5B52" w:rsidRPr="003C6817" w:rsidRDefault="009B5B52" w:rsidP="00894D9D">
            <w:pPr>
              <w:keepLines/>
              <w:rPr>
                <w:sz w:val="26"/>
                <w:szCs w:val="26"/>
                <w:lang w:val="uk-UA"/>
              </w:rPr>
            </w:pPr>
            <w:r w:rsidRPr="003C6817">
              <w:rPr>
                <w:sz w:val="26"/>
                <w:szCs w:val="26"/>
                <w:lang w:val="uk-UA"/>
              </w:rPr>
              <w:t>- адміністративні  будинки  (міська рада)</w:t>
            </w:r>
          </w:p>
        </w:tc>
        <w:tc>
          <w:tcPr>
            <w:tcW w:w="1220" w:type="dxa"/>
          </w:tcPr>
          <w:p w:rsidR="009B5B52" w:rsidRPr="003C6817" w:rsidRDefault="009B5B52" w:rsidP="00894D9D">
            <w:pPr>
              <w:jc w:val="center"/>
              <w:rPr>
                <w:sz w:val="26"/>
                <w:szCs w:val="26"/>
                <w:lang w:val="uk-UA"/>
              </w:rPr>
            </w:pPr>
            <w:r w:rsidRPr="003C6817">
              <w:rPr>
                <w:sz w:val="26"/>
                <w:szCs w:val="26"/>
                <w:lang w:val="uk-UA"/>
              </w:rPr>
              <w:t>-//-</w:t>
            </w:r>
          </w:p>
        </w:tc>
        <w:tc>
          <w:tcPr>
            <w:tcW w:w="1081" w:type="dxa"/>
          </w:tcPr>
          <w:p w:rsidR="009B5B52" w:rsidRPr="003C6817" w:rsidRDefault="009B5B52" w:rsidP="00894D9D">
            <w:pPr>
              <w:jc w:val="center"/>
              <w:rPr>
                <w:sz w:val="26"/>
                <w:szCs w:val="26"/>
                <w:lang w:val="uk-UA"/>
              </w:rPr>
            </w:pPr>
            <w:r w:rsidRPr="003C6817">
              <w:rPr>
                <w:sz w:val="26"/>
                <w:szCs w:val="26"/>
                <w:lang w:val="uk-UA"/>
              </w:rPr>
              <w:t>-</w:t>
            </w:r>
          </w:p>
        </w:tc>
        <w:tc>
          <w:tcPr>
            <w:tcW w:w="1440" w:type="dxa"/>
          </w:tcPr>
          <w:p w:rsidR="009B5B52" w:rsidRPr="003C6817" w:rsidRDefault="009B5B52" w:rsidP="00894D9D">
            <w:pPr>
              <w:jc w:val="center"/>
              <w:rPr>
                <w:sz w:val="26"/>
                <w:szCs w:val="26"/>
                <w:lang w:val="uk-UA"/>
              </w:rPr>
            </w:pPr>
            <w:r w:rsidRPr="003C6817">
              <w:rPr>
                <w:sz w:val="26"/>
                <w:szCs w:val="26"/>
                <w:lang w:val="uk-UA"/>
              </w:rPr>
              <w:t>10,0</w:t>
            </w:r>
          </w:p>
        </w:tc>
        <w:tc>
          <w:tcPr>
            <w:tcW w:w="1620" w:type="dxa"/>
          </w:tcPr>
          <w:p w:rsidR="009B5B52" w:rsidRPr="003C6817" w:rsidRDefault="009B5B52" w:rsidP="00894D9D">
            <w:pPr>
              <w:jc w:val="center"/>
              <w:rPr>
                <w:sz w:val="26"/>
                <w:szCs w:val="26"/>
                <w:lang w:val="uk-UA"/>
              </w:rPr>
            </w:pPr>
            <w:r w:rsidRPr="003C6817">
              <w:rPr>
                <w:sz w:val="26"/>
                <w:szCs w:val="26"/>
                <w:lang w:val="uk-UA"/>
              </w:rPr>
              <w:t>-</w:t>
            </w:r>
          </w:p>
        </w:tc>
      </w:tr>
      <w:tr w:rsidR="009B5B52" w:rsidRPr="003C6817" w:rsidTr="00894D9D">
        <w:trPr>
          <w:cantSplit/>
          <w:trHeight w:val="348"/>
        </w:trPr>
        <w:tc>
          <w:tcPr>
            <w:tcW w:w="3628" w:type="dxa"/>
          </w:tcPr>
          <w:p w:rsidR="009B5B52" w:rsidRPr="003C6817" w:rsidRDefault="009B5B52" w:rsidP="00894D9D">
            <w:pPr>
              <w:jc w:val="both"/>
            </w:pPr>
            <w:r w:rsidRPr="003C6817">
              <w:rPr>
                <w:lang w:val="uk-UA"/>
              </w:rPr>
              <w:t>-б</w:t>
            </w:r>
            <w:r w:rsidRPr="003C6817">
              <w:t>удівництво відкритих автостоянок для тимчасового зберігання автотранспорту</w:t>
            </w:r>
          </w:p>
          <w:p w:rsidR="009B5B52" w:rsidRPr="003C6817" w:rsidRDefault="009B5B52" w:rsidP="00894D9D">
            <w:pPr>
              <w:jc w:val="both"/>
            </w:pPr>
            <w:r w:rsidRPr="003C6817">
              <w:t xml:space="preserve">на перший  етап будівництва </w:t>
            </w:r>
          </w:p>
        </w:tc>
        <w:tc>
          <w:tcPr>
            <w:tcW w:w="1220" w:type="dxa"/>
            <w:vAlign w:val="center"/>
          </w:tcPr>
          <w:p w:rsidR="009B5B52" w:rsidRPr="003C6817" w:rsidRDefault="009B5B52" w:rsidP="00894D9D">
            <w:pPr>
              <w:jc w:val="center"/>
              <w:rPr>
                <w:lang w:val="uk-UA"/>
              </w:rPr>
            </w:pPr>
            <w:r w:rsidRPr="003C6817">
              <w:rPr>
                <w:lang w:val="uk-UA"/>
              </w:rPr>
              <w:t>-//-</w:t>
            </w:r>
          </w:p>
        </w:tc>
        <w:tc>
          <w:tcPr>
            <w:tcW w:w="1081" w:type="dxa"/>
            <w:vAlign w:val="center"/>
          </w:tcPr>
          <w:p w:rsidR="009B5B52" w:rsidRPr="003C6817" w:rsidRDefault="009B5B52" w:rsidP="00894D9D">
            <w:pPr>
              <w:jc w:val="center"/>
              <w:rPr>
                <w:lang w:val="uk-UA"/>
              </w:rPr>
            </w:pPr>
            <w:r w:rsidRPr="003C6817">
              <w:rPr>
                <w:lang w:val="uk-UA"/>
              </w:rPr>
              <w:t>-</w:t>
            </w:r>
          </w:p>
        </w:tc>
        <w:tc>
          <w:tcPr>
            <w:tcW w:w="1440" w:type="dxa"/>
            <w:vAlign w:val="center"/>
          </w:tcPr>
          <w:p w:rsidR="009B5B52" w:rsidRPr="003C6817" w:rsidRDefault="009B5B52" w:rsidP="00894D9D">
            <w:pPr>
              <w:jc w:val="center"/>
              <w:rPr>
                <w:lang w:val="uk-UA"/>
              </w:rPr>
            </w:pPr>
            <w:r w:rsidRPr="003C6817">
              <w:rPr>
                <w:lang w:val="uk-UA"/>
              </w:rPr>
              <w:t>2,3</w:t>
            </w:r>
          </w:p>
        </w:tc>
        <w:tc>
          <w:tcPr>
            <w:tcW w:w="1620" w:type="dxa"/>
          </w:tcPr>
          <w:p w:rsidR="009B5B52" w:rsidRPr="003C6817" w:rsidRDefault="009B5B52" w:rsidP="00894D9D">
            <w:pPr>
              <w:jc w:val="center"/>
              <w:rPr>
                <w:sz w:val="26"/>
                <w:szCs w:val="26"/>
                <w:lang w:val="uk-UA"/>
              </w:rPr>
            </w:pPr>
            <w:r w:rsidRPr="003C6817">
              <w:rPr>
                <w:sz w:val="26"/>
                <w:szCs w:val="26"/>
                <w:lang w:val="uk-UA"/>
              </w:rPr>
              <w:t>-</w:t>
            </w:r>
          </w:p>
        </w:tc>
      </w:tr>
      <w:tr w:rsidR="009B5B52" w:rsidRPr="00454D9B" w:rsidTr="00894D9D">
        <w:trPr>
          <w:cantSplit/>
          <w:trHeight w:val="348"/>
        </w:trPr>
        <w:tc>
          <w:tcPr>
            <w:tcW w:w="3628" w:type="dxa"/>
          </w:tcPr>
          <w:p w:rsidR="009B5B52" w:rsidRPr="003C6817" w:rsidRDefault="009B5B52" w:rsidP="00894D9D">
            <w:pPr>
              <w:keepLines/>
              <w:rPr>
                <w:sz w:val="26"/>
                <w:szCs w:val="26"/>
                <w:lang w:val="uk-UA"/>
              </w:rPr>
            </w:pPr>
            <w:r w:rsidRPr="003C6817">
              <w:rPr>
                <w:sz w:val="26"/>
                <w:szCs w:val="26"/>
                <w:lang w:val="uk-UA"/>
              </w:rPr>
              <w:t>- інженерна підготовка та благоустрій території</w:t>
            </w:r>
          </w:p>
        </w:tc>
        <w:tc>
          <w:tcPr>
            <w:tcW w:w="1220" w:type="dxa"/>
          </w:tcPr>
          <w:p w:rsidR="009B5B52" w:rsidRPr="003C6817" w:rsidRDefault="009B5B52" w:rsidP="00894D9D">
            <w:pPr>
              <w:jc w:val="center"/>
              <w:rPr>
                <w:sz w:val="26"/>
                <w:szCs w:val="26"/>
                <w:lang w:val="uk-UA"/>
              </w:rPr>
            </w:pPr>
            <w:r w:rsidRPr="003C6817">
              <w:rPr>
                <w:sz w:val="26"/>
                <w:szCs w:val="26"/>
                <w:lang w:val="uk-UA"/>
              </w:rPr>
              <w:t>-//-</w:t>
            </w:r>
          </w:p>
        </w:tc>
        <w:tc>
          <w:tcPr>
            <w:tcW w:w="1081" w:type="dxa"/>
          </w:tcPr>
          <w:p w:rsidR="009B5B52" w:rsidRPr="003C6817" w:rsidRDefault="009B5B52" w:rsidP="00894D9D">
            <w:pPr>
              <w:jc w:val="center"/>
              <w:rPr>
                <w:sz w:val="26"/>
                <w:szCs w:val="26"/>
                <w:lang w:val="uk-UA"/>
              </w:rPr>
            </w:pPr>
            <w:r w:rsidRPr="003C6817">
              <w:rPr>
                <w:sz w:val="26"/>
                <w:szCs w:val="26"/>
                <w:lang w:val="uk-UA"/>
              </w:rPr>
              <w:t>-</w:t>
            </w:r>
          </w:p>
        </w:tc>
        <w:tc>
          <w:tcPr>
            <w:tcW w:w="1440" w:type="dxa"/>
          </w:tcPr>
          <w:p w:rsidR="009B5B52" w:rsidRPr="003C6817" w:rsidRDefault="009B5B52" w:rsidP="00894D9D">
            <w:pPr>
              <w:jc w:val="center"/>
              <w:rPr>
                <w:sz w:val="26"/>
                <w:szCs w:val="26"/>
                <w:lang w:val="uk-UA"/>
              </w:rPr>
            </w:pPr>
            <w:r w:rsidRPr="003C6817">
              <w:rPr>
                <w:sz w:val="26"/>
                <w:szCs w:val="26"/>
                <w:lang w:val="uk-UA"/>
              </w:rPr>
              <w:t>0,72</w:t>
            </w:r>
          </w:p>
        </w:tc>
        <w:tc>
          <w:tcPr>
            <w:tcW w:w="1620" w:type="dxa"/>
          </w:tcPr>
          <w:p w:rsidR="009B5B52" w:rsidRPr="0004089F" w:rsidRDefault="009B5B52" w:rsidP="00894D9D">
            <w:pPr>
              <w:jc w:val="center"/>
              <w:rPr>
                <w:sz w:val="26"/>
                <w:szCs w:val="26"/>
                <w:lang w:val="uk-UA"/>
              </w:rPr>
            </w:pPr>
            <w:r w:rsidRPr="003C6817">
              <w:rPr>
                <w:sz w:val="26"/>
                <w:szCs w:val="26"/>
                <w:lang w:val="uk-UA"/>
              </w:rPr>
              <w:t>-</w:t>
            </w:r>
          </w:p>
        </w:tc>
      </w:tr>
    </w:tbl>
    <w:p w:rsidR="009B5B52" w:rsidRDefault="009B5B52" w:rsidP="00FD411C">
      <w:pPr>
        <w:rPr>
          <w:lang w:val="uk-UA"/>
        </w:rPr>
      </w:pPr>
    </w:p>
    <w:p w:rsidR="009B5B52" w:rsidRDefault="009B5B52" w:rsidP="00FD411C">
      <w:pPr>
        <w:rPr>
          <w:i/>
          <w:lang w:val="uk-UA"/>
        </w:rPr>
      </w:pPr>
    </w:p>
    <w:p w:rsidR="009B5B52" w:rsidRDefault="009B5B52">
      <w:pPr>
        <w:spacing w:after="200" w:line="276" w:lineRule="auto"/>
        <w:rPr>
          <w:rFonts w:ascii="Arial" w:hAnsi="Arial" w:cs="Arial"/>
          <w:b/>
          <w:bCs/>
          <w:sz w:val="26"/>
          <w:szCs w:val="26"/>
          <w:lang w:val="uk-UA"/>
        </w:rPr>
      </w:pPr>
      <w:r>
        <w:rPr>
          <w:lang w:val="uk-UA"/>
        </w:rPr>
        <w:br w:type="page"/>
      </w:r>
    </w:p>
    <w:p w:rsidR="009B5B52" w:rsidRDefault="009B5B52">
      <w:pPr>
        <w:spacing w:after="200" w:line="276" w:lineRule="auto"/>
        <w:rPr>
          <w:rFonts w:ascii="Arial" w:hAnsi="Arial" w:cs="Arial"/>
          <w:b/>
          <w:bCs/>
          <w:sz w:val="26"/>
          <w:szCs w:val="26"/>
          <w:lang w:val="uk-UA"/>
        </w:rPr>
      </w:pPr>
    </w:p>
    <w:p w:rsidR="009B5B52" w:rsidRDefault="009B5B52" w:rsidP="00FD411C">
      <w:pPr>
        <w:pStyle w:val="3"/>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Default="009B5B52" w:rsidP="00FD411C">
      <w:pPr>
        <w:rPr>
          <w:lang w:val="uk-UA"/>
        </w:rPr>
      </w:pPr>
    </w:p>
    <w:p w:rsidR="009B5B52" w:rsidRPr="00783354" w:rsidRDefault="009B5B52" w:rsidP="00422209">
      <w:pPr>
        <w:pStyle w:val="1"/>
        <w:jc w:val="center"/>
        <w:rPr>
          <w:rFonts w:ascii="Times New Roman" w:hAnsi="Times New Roman" w:cs="Times New Roman"/>
          <w:sz w:val="28"/>
          <w:szCs w:val="28"/>
          <w:lang w:val="uk-UA"/>
        </w:rPr>
      </w:pPr>
      <w:bookmarkStart w:id="177" w:name="_Toc443922280"/>
      <w:r w:rsidRPr="00783354">
        <w:rPr>
          <w:rFonts w:ascii="Times New Roman" w:hAnsi="Times New Roman" w:cs="Times New Roman"/>
          <w:sz w:val="28"/>
          <w:szCs w:val="28"/>
          <w:lang w:val="uk-UA"/>
        </w:rPr>
        <w:t>3. ДОКУМЕНТИ ТА ДОДАТКИ</w:t>
      </w:r>
      <w:bookmarkEnd w:id="177"/>
    </w:p>
    <w:sectPr w:rsidR="009B5B52" w:rsidRPr="00783354" w:rsidSect="00C72B3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2D4" w:rsidRDefault="003272D4">
      <w:r>
        <w:separator/>
      </w:r>
    </w:p>
  </w:endnote>
  <w:endnote w:type="continuationSeparator" w:id="0">
    <w:p w:rsidR="003272D4" w:rsidRDefault="0032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2D4" w:rsidRDefault="003272D4">
      <w:r>
        <w:separator/>
      </w:r>
    </w:p>
  </w:footnote>
  <w:footnote w:type="continuationSeparator" w:id="0">
    <w:p w:rsidR="003272D4" w:rsidRDefault="00327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52" w:rsidRDefault="003272D4">
    <w:pPr>
      <w:pStyle w:val="af3"/>
      <w:jc w:val="right"/>
    </w:pPr>
    <w:r>
      <w:fldChar w:fldCharType="begin"/>
    </w:r>
    <w:r>
      <w:instrText>PAGE   \* MERGEFORMAT</w:instrText>
    </w:r>
    <w:r>
      <w:fldChar w:fldCharType="separate"/>
    </w:r>
    <w:r w:rsidR="00B05F6F">
      <w:rPr>
        <w:noProof/>
      </w:rPr>
      <w:t>2</w:t>
    </w:r>
    <w:r>
      <w:rPr>
        <w:noProof/>
      </w:rPr>
      <w:fldChar w:fldCharType="end"/>
    </w:r>
  </w:p>
  <w:p w:rsidR="009B5B52" w:rsidRDefault="009B5B5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52" w:rsidRDefault="009B5B52" w:rsidP="00C72B3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9B5B52" w:rsidRDefault="009B5B52" w:rsidP="00C72B3D">
    <w:pPr>
      <w:pStyle w:val="af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52" w:rsidRDefault="009B5B52" w:rsidP="00C72B3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B05F6F">
      <w:rPr>
        <w:rStyle w:val="af5"/>
        <w:noProof/>
      </w:rPr>
      <w:t>28</w:t>
    </w:r>
    <w:r>
      <w:rPr>
        <w:rStyle w:val="af5"/>
      </w:rPr>
      <w:fldChar w:fldCharType="end"/>
    </w:r>
  </w:p>
  <w:p w:rsidR="009B5B52" w:rsidRDefault="009B5B52" w:rsidP="00C72B3D">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singleLevel"/>
    <w:tmpl w:val="00000022"/>
    <w:name w:val="WW8Num37"/>
    <w:lvl w:ilvl="0">
      <w:start w:val="1"/>
      <w:numFmt w:val="decimal"/>
      <w:lvlText w:val="%1."/>
      <w:lvlJc w:val="left"/>
      <w:pPr>
        <w:tabs>
          <w:tab w:val="num" w:pos="720"/>
        </w:tabs>
        <w:ind w:left="720" w:hanging="360"/>
      </w:pPr>
      <w:rPr>
        <w:rFonts w:cs="Times New Roman"/>
      </w:rPr>
    </w:lvl>
  </w:abstractNum>
  <w:abstractNum w:abstractNumId="1">
    <w:nsid w:val="03E05210"/>
    <w:multiLevelType w:val="multilevel"/>
    <w:tmpl w:val="7B62D31A"/>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870"/>
        </w:tabs>
        <w:ind w:left="870" w:hanging="51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nsid w:val="041550DE"/>
    <w:multiLevelType w:val="hybridMultilevel"/>
    <w:tmpl w:val="FB1AB8DC"/>
    <w:lvl w:ilvl="0" w:tplc="FFFFFFFF">
      <w:start w:val="1"/>
      <w:numFmt w:val="decimal"/>
      <w:lvlText w:val="%1."/>
      <w:lvlJc w:val="left"/>
      <w:pPr>
        <w:tabs>
          <w:tab w:val="num" w:pos="502"/>
        </w:tabs>
        <w:ind w:left="502" w:hanging="360"/>
      </w:pPr>
      <w:rPr>
        <w:rFonts w:cs="Times New Roman"/>
      </w:rPr>
    </w:lvl>
    <w:lvl w:ilvl="1" w:tplc="FFFFFFFF">
      <w:start w:val="1"/>
      <w:numFmt w:val="decimal"/>
      <w:lvlText w:val="%2."/>
      <w:lvlJc w:val="left"/>
      <w:pPr>
        <w:ind w:left="1364" w:hanging="360"/>
      </w:pPr>
      <w:rPr>
        <w:rFonts w:cs="Times New Roman" w:hint="default"/>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3">
    <w:nsid w:val="0CAD07CE"/>
    <w:multiLevelType w:val="hybridMultilevel"/>
    <w:tmpl w:val="7E5ADF68"/>
    <w:lvl w:ilvl="0" w:tplc="C7BC2936">
      <w:start w:val="168"/>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
    <w:nsid w:val="0F224D62"/>
    <w:multiLevelType w:val="hybridMultilevel"/>
    <w:tmpl w:val="BAF4C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252A95"/>
    <w:multiLevelType w:val="hybridMultilevel"/>
    <w:tmpl w:val="95FC5BA0"/>
    <w:lvl w:ilvl="0" w:tplc="7CCABB6C">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031F6B"/>
    <w:multiLevelType w:val="hybridMultilevel"/>
    <w:tmpl w:val="1CFA02CC"/>
    <w:lvl w:ilvl="0" w:tplc="D4E4CFC0">
      <w:numFmt w:val="bullet"/>
      <w:lvlText w:val="-"/>
      <w:lvlJc w:val="left"/>
      <w:pPr>
        <w:ind w:left="1429" w:hanging="360"/>
      </w:pPr>
      <w:rPr>
        <w:rFonts w:ascii="Arial" w:eastAsia="Times New Roman" w:hAnsi="Aria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324D97"/>
    <w:multiLevelType w:val="multilevel"/>
    <w:tmpl w:val="00000005"/>
    <w:lvl w:ilvl="0">
      <w:start w:val="1"/>
      <w:numFmt w:val="decimal"/>
      <w:lvlText w:val="%1."/>
      <w:lvlJc w:val="left"/>
      <w:pPr>
        <w:tabs>
          <w:tab w:val="num" w:pos="644"/>
        </w:tabs>
        <w:ind w:left="644" w:hanging="360"/>
      </w:pPr>
      <w:rPr>
        <w:rFonts w:cs="Times New Roman"/>
      </w:rPr>
    </w:lvl>
    <w:lvl w:ilvl="1">
      <w:start w:val="5"/>
      <w:numFmt w:val="bullet"/>
      <w:lvlText w:val="-"/>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204"/>
        </w:tabs>
        <w:ind w:left="220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D502FAD"/>
    <w:multiLevelType w:val="hybridMultilevel"/>
    <w:tmpl w:val="A758512C"/>
    <w:lvl w:ilvl="0" w:tplc="9B965830">
      <w:numFmt w:val="bullet"/>
      <w:lvlText w:val="-"/>
      <w:lvlJc w:val="left"/>
      <w:pPr>
        <w:tabs>
          <w:tab w:val="num" w:pos="840"/>
        </w:tabs>
        <w:ind w:left="8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0CC6011"/>
    <w:multiLevelType w:val="multilevel"/>
    <w:tmpl w:val="9A66BA12"/>
    <w:lvl w:ilvl="0">
      <w:start w:val="1"/>
      <w:numFmt w:val="decimal"/>
      <w:lvlText w:val="%1."/>
      <w:lvlJc w:val="left"/>
      <w:pPr>
        <w:ind w:left="720" w:hanging="360"/>
      </w:pPr>
      <w:rPr>
        <w:rFonts w:eastAsia="Arial Unicode MS" w:cs="Times New Roman" w:hint="default"/>
      </w:rPr>
    </w:lvl>
    <w:lvl w:ilvl="1">
      <w:start w:val="13"/>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1FC66F3"/>
    <w:multiLevelType w:val="singleLevel"/>
    <w:tmpl w:val="A9B0383E"/>
    <w:lvl w:ilvl="0">
      <w:start w:val="1"/>
      <w:numFmt w:val="decimal"/>
      <w:lvlText w:val="%1."/>
      <w:lvlJc w:val="left"/>
      <w:pPr>
        <w:tabs>
          <w:tab w:val="num" w:pos="900"/>
        </w:tabs>
        <w:ind w:left="900" w:hanging="360"/>
      </w:pPr>
      <w:rPr>
        <w:rFonts w:cs="Times New Roman" w:hint="default"/>
      </w:rPr>
    </w:lvl>
  </w:abstractNum>
  <w:abstractNum w:abstractNumId="11">
    <w:nsid w:val="27F81DD8"/>
    <w:multiLevelType w:val="singleLevel"/>
    <w:tmpl w:val="B5B454EE"/>
    <w:lvl w:ilvl="0">
      <w:start w:val="3"/>
      <w:numFmt w:val="bullet"/>
      <w:lvlText w:val="-"/>
      <w:lvlJc w:val="left"/>
      <w:pPr>
        <w:tabs>
          <w:tab w:val="num" w:pos="540"/>
        </w:tabs>
        <w:ind w:left="540" w:hanging="360"/>
      </w:pPr>
      <w:rPr>
        <w:rFonts w:hint="default"/>
      </w:rPr>
    </w:lvl>
  </w:abstractNum>
  <w:abstractNum w:abstractNumId="12">
    <w:nsid w:val="30707A29"/>
    <w:multiLevelType w:val="hybridMultilevel"/>
    <w:tmpl w:val="125835A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338354A6"/>
    <w:multiLevelType w:val="hybridMultilevel"/>
    <w:tmpl w:val="312E1C52"/>
    <w:lvl w:ilvl="0" w:tplc="0B589A4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4624A28"/>
    <w:multiLevelType w:val="hybridMultilevel"/>
    <w:tmpl w:val="D4ECDA1C"/>
    <w:lvl w:ilvl="0" w:tplc="ED7EC464">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61F04BE"/>
    <w:multiLevelType w:val="hybridMultilevel"/>
    <w:tmpl w:val="16AAF0EE"/>
    <w:lvl w:ilvl="0" w:tplc="F596FD90">
      <w:numFmt w:val="bullet"/>
      <w:lvlText w:val="-"/>
      <w:lvlJc w:val="left"/>
      <w:pPr>
        <w:tabs>
          <w:tab w:val="num" w:pos="284"/>
        </w:tabs>
        <w:ind w:left="284" w:hanging="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586C83"/>
    <w:multiLevelType w:val="hybridMultilevel"/>
    <w:tmpl w:val="37869A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121515A"/>
    <w:multiLevelType w:val="hybridMultilevel"/>
    <w:tmpl w:val="3D5C478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8">
    <w:nsid w:val="440708B8"/>
    <w:multiLevelType w:val="multilevel"/>
    <w:tmpl w:val="DD9C6784"/>
    <w:lvl w:ilvl="0">
      <w:start w:val="1"/>
      <w:numFmt w:val="decimal"/>
      <w:lvlText w:val="%1."/>
      <w:lvlJc w:val="left"/>
      <w:pPr>
        <w:ind w:left="1069" w:hanging="360"/>
      </w:pPr>
      <w:rPr>
        <w:rFonts w:cs="Times New Roman" w:hint="default"/>
      </w:rPr>
    </w:lvl>
    <w:lvl w:ilvl="1">
      <w:start w:val="4"/>
      <w:numFmt w:val="decimal"/>
      <w:isLgl/>
      <w:lvlText w:val="%1.%2."/>
      <w:lvlJc w:val="left"/>
      <w:pPr>
        <w:ind w:left="1234" w:hanging="52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9">
    <w:nsid w:val="4AD879B5"/>
    <w:multiLevelType w:val="singleLevel"/>
    <w:tmpl w:val="3AC64E5C"/>
    <w:lvl w:ilvl="0">
      <w:start w:val="1"/>
      <w:numFmt w:val="decimal"/>
      <w:lvlText w:val="%1."/>
      <w:lvlJc w:val="left"/>
      <w:pPr>
        <w:tabs>
          <w:tab w:val="num" w:pos="1070"/>
        </w:tabs>
        <w:ind w:left="1070" w:hanging="360"/>
      </w:pPr>
      <w:rPr>
        <w:rFonts w:ascii="Times New Roman" w:eastAsia="Times New Roman" w:hAnsi="Times New Roman" w:cs="Times New Roman"/>
      </w:rPr>
    </w:lvl>
  </w:abstractNum>
  <w:abstractNum w:abstractNumId="20">
    <w:nsid w:val="4AEE43F8"/>
    <w:multiLevelType w:val="hybridMultilevel"/>
    <w:tmpl w:val="6A2A328A"/>
    <w:lvl w:ilvl="0" w:tplc="4F8AD974">
      <w:start w:val="1"/>
      <w:numFmt w:val="bullet"/>
      <w:lvlText w:val="-"/>
      <w:lvlJc w:val="left"/>
      <w:pPr>
        <w:ind w:left="1429" w:hanging="360"/>
      </w:pPr>
      <w:rPr>
        <w:rFonts w:ascii="Courier New" w:hAnsi="Courier New" w:hint="default"/>
        <w:color w:val="auto"/>
      </w:rPr>
    </w:lvl>
    <w:lvl w:ilvl="1" w:tplc="4F8AD974">
      <w:start w:val="1"/>
      <w:numFmt w:val="bullet"/>
      <w:lvlText w:val="-"/>
      <w:lvlJc w:val="left"/>
      <w:pPr>
        <w:ind w:left="360" w:hanging="360"/>
      </w:pPr>
      <w:rPr>
        <w:rFonts w:ascii="Courier New" w:hAnsi="Courier New" w:hint="default"/>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C366D72"/>
    <w:multiLevelType w:val="hybridMultilevel"/>
    <w:tmpl w:val="E422A27C"/>
    <w:lvl w:ilvl="0" w:tplc="9B96583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516AC6"/>
    <w:multiLevelType w:val="hybridMultilevel"/>
    <w:tmpl w:val="80A6D310"/>
    <w:lvl w:ilvl="0" w:tplc="FFFFFFFF">
      <w:numFmt w:val="bullet"/>
      <w:lvlText w:val="-"/>
      <w:lvlJc w:val="left"/>
      <w:pPr>
        <w:tabs>
          <w:tab w:val="num" w:pos="1770"/>
        </w:tabs>
        <w:ind w:left="1770" w:hanging="360"/>
      </w:pPr>
      <w:rPr>
        <w:rFonts w:ascii="Times New Roman" w:eastAsia="Times New Roman" w:hAnsi="Times New Roman" w:hint="default"/>
      </w:rPr>
    </w:lvl>
    <w:lvl w:ilvl="1" w:tplc="FFFFFFFF" w:tentative="1">
      <w:start w:val="1"/>
      <w:numFmt w:val="bullet"/>
      <w:lvlText w:val="o"/>
      <w:lvlJc w:val="left"/>
      <w:pPr>
        <w:tabs>
          <w:tab w:val="num" w:pos="2490"/>
        </w:tabs>
        <w:ind w:left="2490" w:hanging="360"/>
      </w:pPr>
      <w:rPr>
        <w:rFonts w:ascii="Courier New" w:hAnsi="Courier New" w:hint="default"/>
      </w:rPr>
    </w:lvl>
    <w:lvl w:ilvl="2" w:tplc="FFFFFFFF" w:tentative="1">
      <w:start w:val="1"/>
      <w:numFmt w:val="bullet"/>
      <w:lvlText w:val=""/>
      <w:lvlJc w:val="left"/>
      <w:pPr>
        <w:tabs>
          <w:tab w:val="num" w:pos="3210"/>
        </w:tabs>
        <w:ind w:left="3210" w:hanging="360"/>
      </w:pPr>
      <w:rPr>
        <w:rFonts w:ascii="Wingdings" w:hAnsi="Wingdings" w:hint="default"/>
      </w:rPr>
    </w:lvl>
    <w:lvl w:ilvl="3" w:tplc="FFFFFFFF" w:tentative="1">
      <w:start w:val="1"/>
      <w:numFmt w:val="bullet"/>
      <w:lvlText w:val=""/>
      <w:lvlJc w:val="left"/>
      <w:pPr>
        <w:tabs>
          <w:tab w:val="num" w:pos="3930"/>
        </w:tabs>
        <w:ind w:left="3930" w:hanging="360"/>
      </w:pPr>
      <w:rPr>
        <w:rFonts w:ascii="Symbol" w:hAnsi="Symbol" w:hint="default"/>
      </w:rPr>
    </w:lvl>
    <w:lvl w:ilvl="4" w:tplc="FFFFFFFF" w:tentative="1">
      <w:start w:val="1"/>
      <w:numFmt w:val="bullet"/>
      <w:lvlText w:val="o"/>
      <w:lvlJc w:val="left"/>
      <w:pPr>
        <w:tabs>
          <w:tab w:val="num" w:pos="4650"/>
        </w:tabs>
        <w:ind w:left="4650" w:hanging="360"/>
      </w:pPr>
      <w:rPr>
        <w:rFonts w:ascii="Courier New" w:hAnsi="Courier New" w:hint="default"/>
      </w:rPr>
    </w:lvl>
    <w:lvl w:ilvl="5" w:tplc="FFFFFFFF" w:tentative="1">
      <w:start w:val="1"/>
      <w:numFmt w:val="bullet"/>
      <w:lvlText w:val=""/>
      <w:lvlJc w:val="left"/>
      <w:pPr>
        <w:tabs>
          <w:tab w:val="num" w:pos="5370"/>
        </w:tabs>
        <w:ind w:left="5370" w:hanging="360"/>
      </w:pPr>
      <w:rPr>
        <w:rFonts w:ascii="Wingdings" w:hAnsi="Wingdings" w:hint="default"/>
      </w:rPr>
    </w:lvl>
    <w:lvl w:ilvl="6" w:tplc="FFFFFFFF" w:tentative="1">
      <w:start w:val="1"/>
      <w:numFmt w:val="bullet"/>
      <w:lvlText w:val=""/>
      <w:lvlJc w:val="left"/>
      <w:pPr>
        <w:tabs>
          <w:tab w:val="num" w:pos="6090"/>
        </w:tabs>
        <w:ind w:left="6090" w:hanging="360"/>
      </w:pPr>
      <w:rPr>
        <w:rFonts w:ascii="Symbol" w:hAnsi="Symbol" w:hint="default"/>
      </w:rPr>
    </w:lvl>
    <w:lvl w:ilvl="7" w:tplc="FFFFFFFF" w:tentative="1">
      <w:start w:val="1"/>
      <w:numFmt w:val="bullet"/>
      <w:lvlText w:val="o"/>
      <w:lvlJc w:val="left"/>
      <w:pPr>
        <w:tabs>
          <w:tab w:val="num" w:pos="6810"/>
        </w:tabs>
        <w:ind w:left="6810" w:hanging="360"/>
      </w:pPr>
      <w:rPr>
        <w:rFonts w:ascii="Courier New" w:hAnsi="Courier New" w:hint="default"/>
      </w:rPr>
    </w:lvl>
    <w:lvl w:ilvl="8" w:tplc="FFFFFFFF" w:tentative="1">
      <w:start w:val="1"/>
      <w:numFmt w:val="bullet"/>
      <w:lvlText w:val=""/>
      <w:lvlJc w:val="left"/>
      <w:pPr>
        <w:tabs>
          <w:tab w:val="num" w:pos="7530"/>
        </w:tabs>
        <w:ind w:left="7530" w:hanging="360"/>
      </w:pPr>
      <w:rPr>
        <w:rFonts w:ascii="Wingdings" w:hAnsi="Wingdings" w:hint="default"/>
      </w:rPr>
    </w:lvl>
  </w:abstractNum>
  <w:abstractNum w:abstractNumId="23">
    <w:nsid w:val="4E21006E"/>
    <w:multiLevelType w:val="hybridMultilevel"/>
    <w:tmpl w:val="6034051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4E752179"/>
    <w:multiLevelType w:val="hybridMultilevel"/>
    <w:tmpl w:val="F176BF5C"/>
    <w:lvl w:ilvl="0" w:tplc="370EA24E">
      <w:numFmt w:val="bullet"/>
      <w:lvlText w:val="-"/>
      <w:lvlJc w:val="left"/>
      <w:pPr>
        <w:tabs>
          <w:tab w:val="num" w:pos="1777"/>
        </w:tabs>
        <w:ind w:left="1777" w:hanging="360"/>
      </w:pPr>
      <w:rPr>
        <w:rFonts w:ascii="Times New Roman" w:eastAsia="Times New Roman" w:hAnsi="Times New Roman" w:hint="default"/>
      </w:rPr>
    </w:lvl>
    <w:lvl w:ilvl="1" w:tplc="04190003" w:tentative="1">
      <w:start w:val="1"/>
      <w:numFmt w:val="bullet"/>
      <w:lvlText w:val="o"/>
      <w:lvlJc w:val="left"/>
      <w:pPr>
        <w:tabs>
          <w:tab w:val="num" w:pos="2497"/>
        </w:tabs>
        <w:ind w:left="2497" w:hanging="360"/>
      </w:pPr>
      <w:rPr>
        <w:rFonts w:ascii="Courier New" w:hAnsi="Courier New" w:hint="default"/>
      </w:rPr>
    </w:lvl>
    <w:lvl w:ilvl="2" w:tplc="04190005" w:tentative="1">
      <w:start w:val="1"/>
      <w:numFmt w:val="bullet"/>
      <w:lvlText w:val=""/>
      <w:lvlJc w:val="left"/>
      <w:pPr>
        <w:tabs>
          <w:tab w:val="num" w:pos="3217"/>
        </w:tabs>
        <w:ind w:left="3217" w:hanging="360"/>
      </w:pPr>
      <w:rPr>
        <w:rFonts w:ascii="Wingdings" w:hAnsi="Wingdings" w:hint="default"/>
      </w:rPr>
    </w:lvl>
    <w:lvl w:ilvl="3" w:tplc="04190001" w:tentative="1">
      <w:start w:val="1"/>
      <w:numFmt w:val="bullet"/>
      <w:lvlText w:val=""/>
      <w:lvlJc w:val="left"/>
      <w:pPr>
        <w:tabs>
          <w:tab w:val="num" w:pos="3937"/>
        </w:tabs>
        <w:ind w:left="3937" w:hanging="360"/>
      </w:pPr>
      <w:rPr>
        <w:rFonts w:ascii="Symbol" w:hAnsi="Symbol" w:hint="default"/>
      </w:rPr>
    </w:lvl>
    <w:lvl w:ilvl="4" w:tplc="04190003" w:tentative="1">
      <w:start w:val="1"/>
      <w:numFmt w:val="bullet"/>
      <w:lvlText w:val="o"/>
      <w:lvlJc w:val="left"/>
      <w:pPr>
        <w:tabs>
          <w:tab w:val="num" w:pos="4657"/>
        </w:tabs>
        <w:ind w:left="4657" w:hanging="360"/>
      </w:pPr>
      <w:rPr>
        <w:rFonts w:ascii="Courier New" w:hAnsi="Courier New" w:hint="default"/>
      </w:rPr>
    </w:lvl>
    <w:lvl w:ilvl="5" w:tplc="04190005" w:tentative="1">
      <w:start w:val="1"/>
      <w:numFmt w:val="bullet"/>
      <w:lvlText w:val=""/>
      <w:lvlJc w:val="left"/>
      <w:pPr>
        <w:tabs>
          <w:tab w:val="num" w:pos="5377"/>
        </w:tabs>
        <w:ind w:left="5377" w:hanging="360"/>
      </w:pPr>
      <w:rPr>
        <w:rFonts w:ascii="Wingdings" w:hAnsi="Wingdings" w:hint="default"/>
      </w:rPr>
    </w:lvl>
    <w:lvl w:ilvl="6" w:tplc="04190001" w:tentative="1">
      <w:start w:val="1"/>
      <w:numFmt w:val="bullet"/>
      <w:lvlText w:val=""/>
      <w:lvlJc w:val="left"/>
      <w:pPr>
        <w:tabs>
          <w:tab w:val="num" w:pos="6097"/>
        </w:tabs>
        <w:ind w:left="6097" w:hanging="360"/>
      </w:pPr>
      <w:rPr>
        <w:rFonts w:ascii="Symbol" w:hAnsi="Symbol" w:hint="default"/>
      </w:rPr>
    </w:lvl>
    <w:lvl w:ilvl="7" w:tplc="04190003" w:tentative="1">
      <w:start w:val="1"/>
      <w:numFmt w:val="bullet"/>
      <w:lvlText w:val="o"/>
      <w:lvlJc w:val="left"/>
      <w:pPr>
        <w:tabs>
          <w:tab w:val="num" w:pos="6817"/>
        </w:tabs>
        <w:ind w:left="6817" w:hanging="360"/>
      </w:pPr>
      <w:rPr>
        <w:rFonts w:ascii="Courier New" w:hAnsi="Courier New" w:hint="default"/>
      </w:rPr>
    </w:lvl>
    <w:lvl w:ilvl="8" w:tplc="04190005" w:tentative="1">
      <w:start w:val="1"/>
      <w:numFmt w:val="bullet"/>
      <w:lvlText w:val=""/>
      <w:lvlJc w:val="left"/>
      <w:pPr>
        <w:tabs>
          <w:tab w:val="num" w:pos="7537"/>
        </w:tabs>
        <w:ind w:left="7537" w:hanging="360"/>
      </w:pPr>
      <w:rPr>
        <w:rFonts w:ascii="Wingdings" w:hAnsi="Wingdings" w:hint="default"/>
      </w:rPr>
    </w:lvl>
  </w:abstractNum>
  <w:abstractNum w:abstractNumId="25">
    <w:nsid w:val="50FA54DD"/>
    <w:multiLevelType w:val="hybridMultilevel"/>
    <w:tmpl w:val="4C388E9E"/>
    <w:lvl w:ilvl="0" w:tplc="661A86F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6105C98"/>
    <w:multiLevelType w:val="hybridMultilevel"/>
    <w:tmpl w:val="F74A8AAE"/>
    <w:lvl w:ilvl="0" w:tplc="7CCABB6C">
      <w:start w:val="1"/>
      <w:numFmt w:val="decimal"/>
      <w:lvlText w:val="%1."/>
      <w:lvlJc w:val="left"/>
      <w:pPr>
        <w:ind w:left="502" w:hanging="360"/>
      </w:pPr>
      <w:rPr>
        <w:rFonts w:cs="Times New Roman" w:hint="default"/>
      </w:rPr>
    </w:lvl>
    <w:lvl w:ilvl="1" w:tplc="969C7B6E">
      <w:start w:val="2"/>
      <w:numFmt w:val="bullet"/>
      <w:lvlText w:val=""/>
      <w:lvlJc w:val="left"/>
      <w:pPr>
        <w:tabs>
          <w:tab w:val="num" w:pos="1222"/>
        </w:tabs>
        <w:ind w:left="1222" w:hanging="360"/>
      </w:pPr>
      <w:rPr>
        <w:rFonts w:ascii="Symbol" w:eastAsia="Times New Roman" w:hAnsi="Symbol" w:hint="default"/>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7">
    <w:nsid w:val="56D861EF"/>
    <w:multiLevelType w:val="hybridMultilevel"/>
    <w:tmpl w:val="F3081C2C"/>
    <w:lvl w:ilvl="0" w:tplc="D4E29F68">
      <w:start w:val="1"/>
      <w:numFmt w:val="decimal"/>
      <w:lvlText w:val="%1."/>
      <w:lvlJc w:val="left"/>
      <w:pPr>
        <w:ind w:left="674" w:hanging="39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nsid w:val="5D2F1338"/>
    <w:multiLevelType w:val="hybridMultilevel"/>
    <w:tmpl w:val="DD9C428E"/>
    <w:lvl w:ilvl="0" w:tplc="532AE78A">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2E70214"/>
    <w:multiLevelType w:val="hybridMultilevel"/>
    <w:tmpl w:val="F348A1C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6A242704"/>
    <w:multiLevelType w:val="multilevel"/>
    <w:tmpl w:val="00000005"/>
    <w:lvl w:ilvl="0">
      <w:start w:val="1"/>
      <w:numFmt w:val="decimal"/>
      <w:lvlText w:val="%1."/>
      <w:lvlJc w:val="left"/>
      <w:pPr>
        <w:tabs>
          <w:tab w:val="num" w:pos="720"/>
        </w:tabs>
        <w:ind w:left="720" w:hanging="360"/>
      </w:pPr>
      <w:rPr>
        <w:rFonts w:cs="Times New Roman"/>
      </w:rPr>
    </w:lvl>
    <w:lvl w:ilvl="1">
      <w:start w:val="5"/>
      <w:numFmt w:val="bullet"/>
      <w:lvlText w:val="-"/>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928"/>
        </w:tabs>
        <w:ind w:left="928"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C886901"/>
    <w:multiLevelType w:val="hybridMultilevel"/>
    <w:tmpl w:val="443AE326"/>
    <w:lvl w:ilvl="0" w:tplc="04190011">
      <w:start w:val="1"/>
      <w:numFmt w:val="decimal"/>
      <w:lvlText w:val="%1)"/>
      <w:lvlJc w:val="left"/>
      <w:pPr>
        <w:tabs>
          <w:tab w:val="num" w:pos="720"/>
        </w:tabs>
        <w:ind w:left="720" w:hanging="360"/>
      </w:pPr>
      <w:rPr>
        <w:rFonts w:cs="Times New Roman" w:hint="default"/>
      </w:rPr>
    </w:lvl>
    <w:lvl w:ilvl="1" w:tplc="CFAA67AE">
      <w:start w:val="4"/>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95B70C1"/>
    <w:multiLevelType w:val="hybridMultilevel"/>
    <w:tmpl w:val="9070A538"/>
    <w:lvl w:ilvl="0" w:tplc="C9C071C2">
      <w:numFmt w:val="bullet"/>
      <w:lvlText w:val="-"/>
      <w:lvlJc w:val="left"/>
      <w:pPr>
        <w:tabs>
          <w:tab w:val="num" w:pos="720"/>
        </w:tabs>
        <w:ind w:left="720" w:hanging="360"/>
      </w:pPr>
      <w:rPr>
        <w:rFonts w:ascii="Times New Roman" w:eastAsia="Times New Roman" w:hAnsi="Times New Roman" w:hint="default"/>
      </w:rPr>
    </w:lvl>
    <w:lvl w:ilvl="1" w:tplc="C9208184">
      <w:start w:val="1"/>
      <w:numFmt w:val="bullet"/>
      <w:lvlText w:val=""/>
      <w:lvlJc w:val="left"/>
      <w:pPr>
        <w:tabs>
          <w:tab w:val="num" w:pos="1931"/>
        </w:tabs>
        <w:ind w:left="108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7E53773B"/>
    <w:multiLevelType w:val="hybridMultilevel"/>
    <w:tmpl w:val="3A927E12"/>
    <w:lvl w:ilvl="0" w:tplc="ACCCA59E">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E9A30C7"/>
    <w:multiLevelType w:val="hybridMultilevel"/>
    <w:tmpl w:val="BD4EE4AE"/>
    <w:lvl w:ilvl="0" w:tplc="FFFFFFFF">
      <w:start w:val="3"/>
      <w:numFmt w:val="bullet"/>
      <w:lvlText w:val="-"/>
      <w:lvlJc w:val="left"/>
      <w:pPr>
        <w:tabs>
          <w:tab w:val="num" w:pos="1069"/>
        </w:tabs>
        <w:ind w:left="1069" w:hanging="360"/>
      </w:pPr>
      <w:rPr>
        <w:rFonts w:ascii="Times New Roman" w:eastAsia="Times New Roman" w:hAnsi="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5">
    <w:nsid w:val="7EC63D1F"/>
    <w:multiLevelType w:val="hybridMultilevel"/>
    <w:tmpl w:val="0C50B7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24"/>
  </w:num>
  <w:num w:numId="3">
    <w:abstractNumId w:val="22"/>
  </w:num>
  <w:num w:numId="4">
    <w:abstractNumId w:val="25"/>
  </w:num>
  <w:num w:numId="5">
    <w:abstractNumId w:val="1"/>
  </w:num>
  <w:num w:numId="6">
    <w:abstractNumId w:val="34"/>
  </w:num>
  <w:num w:numId="7">
    <w:abstractNumId w:val="28"/>
  </w:num>
  <w:num w:numId="8">
    <w:abstractNumId w:val="3"/>
  </w:num>
  <w:num w:numId="9">
    <w:abstractNumId w:val="26"/>
  </w:num>
  <w:num w:numId="10">
    <w:abstractNumId w:val="18"/>
  </w:num>
  <w:num w:numId="11">
    <w:abstractNumId w:val="5"/>
  </w:num>
  <w:num w:numId="12">
    <w:abstractNumId w:val="30"/>
  </w:num>
  <w:num w:numId="13">
    <w:abstractNumId w:val="7"/>
  </w:num>
  <w:num w:numId="14">
    <w:abstractNumId w:val="20"/>
  </w:num>
  <w:num w:numId="15">
    <w:abstractNumId w:val="21"/>
  </w:num>
  <w:num w:numId="16">
    <w:abstractNumId w:val="2"/>
  </w:num>
  <w:num w:numId="17">
    <w:abstractNumId w:val="27"/>
  </w:num>
  <w:num w:numId="18">
    <w:abstractNumId w:val="16"/>
  </w:num>
  <w:num w:numId="19">
    <w:abstractNumId w:val="14"/>
  </w:num>
  <w:num w:numId="20">
    <w:abstractNumId w:val="12"/>
  </w:num>
  <w:num w:numId="21">
    <w:abstractNumId w:val="0"/>
  </w:num>
  <w:num w:numId="22">
    <w:abstractNumId w:val="23"/>
  </w:num>
  <w:num w:numId="23">
    <w:abstractNumId w:val="9"/>
  </w:num>
  <w:num w:numId="24">
    <w:abstractNumId w:val="1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4"/>
  </w:num>
  <w:num w:numId="28">
    <w:abstractNumId w:val="19"/>
  </w:num>
  <w:num w:numId="29">
    <w:abstractNumId w:val="11"/>
  </w:num>
  <w:num w:numId="30">
    <w:abstractNumId w:val="29"/>
  </w:num>
  <w:num w:numId="31">
    <w:abstractNumId w:val="35"/>
  </w:num>
  <w:num w:numId="32">
    <w:abstractNumId w:val="17"/>
  </w:num>
  <w:num w:numId="33">
    <w:abstractNumId w:val="6"/>
  </w:num>
  <w:num w:numId="34">
    <w:abstractNumId w:val="31"/>
  </w:num>
  <w:num w:numId="35">
    <w:abstractNumId w:val="3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8C"/>
    <w:rsid w:val="00004F5C"/>
    <w:rsid w:val="00012836"/>
    <w:rsid w:val="00030981"/>
    <w:rsid w:val="00030DC2"/>
    <w:rsid w:val="0004089F"/>
    <w:rsid w:val="000621F3"/>
    <w:rsid w:val="00070725"/>
    <w:rsid w:val="000721EB"/>
    <w:rsid w:val="000733E0"/>
    <w:rsid w:val="00075F2C"/>
    <w:rsid w:val="000817C4"/>
    <w:rsid w:val="000A0C4D"/>
    <w:rsid w:val="000B2CA5"/>
    <w:rsid w:val="000C4EF4"/>
    <w:rsid w:val="000D078B"/>
    <w:rsid w:val="000D1AE0"/>
    <w:rsid w:val="000D2DD4"/>
    <w:rsid w:val="000E3170"/>
    <w:rsid w:val="000E7E78"/>
    <w:rsid w:val="000F074D"/>
    <w:rsid w:val="00104677"/>
    <w:rsid w:val="0010798B"/>
    <w:rsid w:val="00116B3D"/>
    <w:rsid w:val="00117D4E"/>
    <w:rsid w:val="00123341"/>
    <w:rsid w:val="0014229D"/>
    <w:rsid w:val="00155D5B"/>
    <w:rsid w:val="0019136D"/>
    <w:rsid w:val="00196BB5"/>
    <w:rsid w:val="001A5CCB"/>
    <w:rsid w:val="001A75A2"/>
    <w:rsid w:val="001C622F"/>
    <w:rsid w:val="001C7DCE"/>
    <w:rsid w:val="001D485D"/>
    <w:rsid w:val="001E77D2"/>
    <w:rsid w:val="001F17EC"/>
    <w:rsid w:val="001F1D66"/>
    <w:rsid w:val="001F5C97"/>
    <w:rsid w:val="00204ABB"/>
    <w:rsid w:val="00206455"/>
    <w:rsid w:val="002157F9"/>
    <w:rsid w:val="00217E7B"/>
    <w:rsid w:val="00223B8D"/>
    <w:rsid w:val="0024641D"/>
    <w:rsid w:val="00246596"/>
    <w:rsid w:val="0025199C"/>
    <w:rsid w:val="0025605D"/>
    <w:rsid w:val="00267E2E"/>
    <w:rsid w:val="00293D3F"/>
    <w:rsid w:val="002B3CFE"/>
    <w:rsid w:val="002C0558"/>
    <w:rsid w:val="002C5AE8"/>
    <w:rsid w:val="002C644B"/>
    <w:rsid w:val="002D10E6"/>
    <w:rsid w:val="002D2623"/>
    <w:rsid w:val="002D39A4"/>
    <w:rsid w:val="002E259B"/>
    <w:rsid w:val="002E26F1"/>
    <w:rsid w:val="00305EED"/>
    <w:rsid w:val="003272D4"/>
    <w:rsid w:val="00347EDA"/>
    <w:rsid w:val="00350F09"/>
    <w:rsid w:val="003518EC"/>
    <w:rsid w:val="00356701"/>
    <w:rsid w:val="00397A9F"/>
    <w:rsid w:val="003A0DB2"/>
    <w:rsid w:val="003A3806"/>
    <w:rsid w:val="003A590B"/>
    <w:rsid w:val="003C30D4"/>
    <w:rsid w:val="003C3618"/>
    <w:rsid w:val="003C6817"/>
    <w:rsid w:val="003F68E0"/>
    <w:rsid w:val="004002D8"/>
    <w:rsid w:val="00401992"/>
    <w:rsid w:val="0041508A"/>
    <w:rsid w:val="00415F89"/>
    <w:rsid w:val="004164F9"/>
    <w:rsid w:val="00416629"/>
    <w:rsid w:val="00422209"/>
    <w:rsid w:val="00422D07"/>
    <w:rsid w:val="00435F61"/>
    <w:rsid w:val="00435FC9"/>
    <w:rsid w:val="00451780"/>
    <w:rsid w:val="00454D9B"/>
    <w:rsid w:val="0048160F"/>
    <w:rsid w:val="004855B9"/>
    <w:rsid w:val="004868C9"/>
    <w:rsid w:val="00494C70"/>
    <w:rsid w:val="00494D69"/>
    <w:rsid w:val="004A0306"/>
    <w:rsid w:val="004B6220"/>
    <w:rsid w:val="004C6E54"/>
    <w:rsid w:val="004C7507"/>
    <w:rsid w:val="004D056F"/>
    <w:rsid w:val="004D6FBE"/>
    <w:rsid w:val="004E58E1"/>
    <w:rsid w:val="004F3FAD"/>
    <w:rsid w:val="004F4171"/>
    <w:rsid w:val="005019BF"/>
    <w:rsid w:val="00507D8A"/>
    <w:rsid w:val="005217D9"/>
    <w:rsid w:val="00523CE7"/>
    <w:rsid w:val="00526AAB"/>
    <w:rsid w:val="00527C8D"/>
    <w:rsid w:val="00560B03"/>
    <w:rsid w:val="00564400"/>
    <w:rsid w:val="00573335"/>
    <w:rsid w:val="00575A79"/>
    <w:rsid w:val="00582E4C"/>
    <w:rsid w:val="00597C5E"/>
    <w:rsid w:val="005B2253"/>
    <w:rsid w:val="005D0173"/>
    <w:rsid w:val="005D0524"/>
    <w:rsid w:val="005D7791"/>
    <w:rsid w:val="005E78F4"/>
    <w:rsid w:val="005F1B52"/>
    <w:rsid w:val="0061435A"/>
    <w:rsid w:val="00615FCA"/>
    <w:rsid w:val="00626E32"/>
    <w:rsid w:val="00633742"/>
    <w:rsid w:val="0063707D"/>
    <w:rsid w:val="00641B0E"/>
    <w:rsid w:val="006663C9"/>
    <w:rsid w:val="00670CD9"/>
    <w:rsid w:val="006878D1"/>
    <w:rsid w:val="006964CA"/>
    <w:rsid w:val="006A3116"/>
    <w:rsid w:val="006B0CC1"/>
    <w:rsid w:val="006B0EA9"/>
    <w:rsid w:val="006B1B1C"/>
    <w:rsid w:val="006B7718"/>
    <w:rsid w:val="006C3FF0"/>
    <w:rsid w:val="006C5FC6"/>
    <w:rsid w:val="006D782A"/>
    <w:rsid w:val="006E68CE"/>
    <w:rsid w:val="006E6964"/>
    <w:rsid w:val="006F2905"/>
    <w:rsid w:val="007026CF"/>
    <w:rsid w:val="00727DA7"/>
    <w:rsid w:val="00745038"/>
    <w:rsid w:val="00746F88"/>
    <w:rsid w:val="007606EB"/>
    <w:rsid w:val="00760D33"/>
    <w:rsid w:val="00762E41"/>
    <w:rsid w:val="00765174"/>
    <w:rsid w:val="00767D53"/>
    <w:rsid w:val="00773A84"/>
    <w:rsid w:val="00783354"/>
    <w:rsid w:val="007A73B1"/>
    <w:rsid w:val="007C19B8"/>
    <w:rsid w:val="007C3989"/>
    <w:rsid w:val="00804CB2"/>
    <w:rsid w:val="0081334B"/>
    <w:rsid w:val="00814886"/>
    <w:rsid w:val="00826F19"/>
    <w:rsid w:val="00845F0A"/>
    <w:rsid w:val="008503B1"/>
    <w:rsid w:val="00850B5B"/>
    <w:rsid w:val="00852129"/>
    <w:rsid w:val="00855F2D"/>
    <w:rsid w:val="0086114A"/>
    <w:rsid w:val="00871C73"/>
    <w:rsid w:val="00871DB8"/>
    <w:rsid w:val="00872828"/>
    <w:rsid w:val="00873FA0"/>
    <w:rsid w:val="00876A6A"/>
    <w:rsid w:val="008801D6"/>
    <w:rsid w:val="0088798C"/>
    <w:rsid w:val="00894D9D"/>
    <w:rsid w:val="0089665C"/>
    <w:rsid w:val="008A0A3A"/>
    <w:rsid w:val="008A123F"/>
    <w:rsid w:val="008B2F07"/>
    <w:rsid w:val="008B60D9"/>
    <w:rsid w:val="0092000F"/>
    <w:rsid w:val="0092361B"/>
    <w:rsid w:val="00926FB8"/>
    <w:rsid w:val="00937751"/>
    <w:rsid w:val="00941C22"/>
    <w:rsid w:val="00954C91"/>
    <w:rsid w:val="00957219"/>
    <w:rsid w:val="00990408"/>
    <w:rsid w:val="009B164E"/>
    <w:rsid w:val="009B1E0F"/>
    <w:rsid w:val="009B2901"/>
    <w:rsid w:val="009B5B52"/>
    <w:rsid w:val="009B78FB"/>
    <w:rsid w:val="009C5DB1"/>
    <w:rsid w:val="009C6D06"/>
    <w:rsid w:val="009D66DC"/>
    <w:rsid w:val="00A01DB8"/>
    <w:rsid w:val="00A11176"/>
    <w:rsid w:val="00A40DC0"/>
    <w:rsid w:val="00A4555C"/>
    <w:rsid w:val="00A519E2"/>
    <w:rsid w:val="00A70717"/>
    <w:rsid w:val="00A74330"/>
    <w:rsid w:val="00A77CD5"/>
    <w:rsid w:val="00A85487"/>
    <w:rsid w:val="00AA46A4"/>
    <w:rsid w:val="00AB70ED"/>
    <w:rsid w:val="00AE0F21"/>
    <w:rsid w:val="00AE2F28"/>
    <w:rsid w:val="00AE4DFC"/>
    <w:rsid w:val="00AF7940"/>
    <w:rsid w:val="00B05F6F"/>
    <w:rsid w:val="00B34A9C"/>
    <w:rsid w:val="00B361A9"/>
    <w:rsid w:val="00B427BC"/>
    <w:rsid w:val="00B60564"/>
    <w:rsid w:val="00B86F77"/>
    <w:rsid w:val="00B92464"/>
    <w:rsid w:val="00B96FB3"/>
    <w:rsid w:val="00BA4904"/>
    <w:rsid w:val="00BB351E"/>
    <w:rsid w:val="00BB7C72"/>
    <w:rsid w:val="00BC21B2"/>
    <w:rsid w:val="00BD3E81"/>
    <w:rsid w:val="00BE6418"/>
    <w:rsid w:val="00BE7C29"/>
    <w:rsid w:val="00C030A1"/>
    <w:rsid w:val="00C030F3"/>
    <w:rsid w:val="00C036FF"/>
    <w:rsid w:val="00C07C5A"/>
    <w:rsid w:val="00C21CF5"/>
    <w:rsid w:val="00C230AA"/>
    <w:rsid w:val="00C260D9"/>
    <w:rsid w:val="00C6555D"/>
    <w:rsid w:val="00C72B3D"/>
    <w:rsid w:val="00C7616B"/>
    <w:rsid w:val="00C92C3A"/>
    <w:rsid w:val="00CB08FD"/>
    <w:rsid w:val="00CB47D6"/>
    <w:rsid w:val="00CB4D32"/>
    <w:rsid w:val="00CB6DFB"/>
    <w:rsid w:val="00CD13F8"/>
    <w:rsid w:val="00CD59C8"/>
    <w:rsid w:val="00CE2687"/>
    <w:rsid w:val="00CE4EF1"/>
    <w:rsid w:val="00CF3FDA"/>
    <w:rsid w:val="00D14D8A"/>
    <w:rsid w:val="00D250F7"/>
    <w:rsid w:val="00D325D3"/>
    <w:rsid w:val="00D3331E"/>
    <w:rsid w:val="00D51292"/>
    <w:rsid w:val="00D5201D"/>
    <w:rsid w:val="00D63C1E"/>
    <w:rsid w:val="00D65029"/>
    <w:rsid w:val="00D77F7E"/>
    <w:rsid w:val="00D80FBC"/>
    <w:rsid w:val="00D84C81"/>
    <w:rsid w:val="00D9541B"/>
    <w:rsid w:val="00DA434D"/>
    <w:rsid w:val="00DA5333"/>
    <w:rsid w:val="00DC1486"/>
    <w:rsid w:val="00DC4192"/>
    <w:rsid w:val="00DD0EE6"/>
    <w:rsid w:val="00DF381D"/>
    <w:rsid w:val="00E1311D"/>
    <w:rsid w:val="00E346A4"/>
    <w:rsid w:val="00E42DA2"/>
    <w:rsid w:val="00E4493D"/>
    <w:rsid w:val="00E562D7"/>
    <w:rsid w:val="00E65372"/>
    <w:rsid w:val="00E67803"/>
    <w:rsid w:val="00E7408D"/>
    <w:rsid w:val="00E76E3E"/>
    <w:rsid w:val="00E80425"/>
    <w:rsid w:val="00E8155D"/>
    <w:rsid w:val="00E90A29"/>
    <w:rsid w:val="00E91A45"/>
    <w:rsid w:val="00E92233"/>
    <w:rsid w:val="00E96117"/>
    <w:rsid w:val="00EA5D7F"/>
    <w:rsid w:val="00EA6235"/>
    <w:rsid w:val="00EB6B60"/>
    <w:rsid w:val="00EC1A29"/>
    <w:rsid w:val="00ED0931"/>
    <w:rsid w:val="00ED4A02"/>
    <w:rsid w:val="00ED64B6"/>
    <w:rsid w:val="00EF35DB"/>
    <w:rsid w:val="00EF35DC"/>
    <w:rsid w:val="00F03524"/>
    <w:rsid w:val="00F10292"/>
    <w:rsid w:val="00F127E0"/>
    <w:rsid w:val="00F1660C"/>
    <w:rsid w:val="00F1719D"/>
    <w:rsid w:val="00F246EA"/>
    <w:rsid w:val="00F24B27"/>
    <w:rsid w:val="00F7520E"/>
    <w:rsid w:val="00F85B11"/>
    <w:rsid w:val="00F85C1A"/>
    <w:rsid w:val="00F878C2"/>
    <w:rsid w:val="00FA7028"/>
    <w:rsid w:val="00FB2C06"/>
    <w:rsid w:val="00FC13CB"/>
    <w:rsid w:val="00FC1BBA"/>
    <w:rsid w:val="00FD128B"/>
    <w:rsid w:val="00FD411C"/>
    <w:rsid w:val="00FD699A"/>
    <w:rsid w:val="00FE6FA3"/>
    <w:rsid w:val="00FF1D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894D9D"/>
    <w:rPr>
      <w:rFonts w:ascii="Times New Roman" w:eastAsia="Times New Roman" w:hAnsi="Times New Roman"/>
      <w:sz w:val="24"/>
      <w:szCs w:val="24"/>
    </w:rPr>
  </w:style>
  <w:style w:type="paragraph" w:styleId="1">
    <w:name w:val="heading 1"/>
    <w:basedOn w:val="a"/>
    <w:next w:val="a"/>
    <w:link w:val="10"/>
    <w:uiPriority w:val="99"/>
    <w:qFormat/>
    <w:rsid w:val="0088798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798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8798C"/>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8798C"/>
    <w:pPr>
      <w:keepNext/>
      <w:spacing w:before="240" w:after="60"/>
      <w:outlineLvl w:val="3"/>
    </w:pPr>
    <w:rPr>
      <w:b/>
      <w:bCs/>
      <w:sz w:val="28"/>
      <w:szCs w:val="28"/>
    </w:rPr>
  </w:style>
  <w:style w:type="paragraph" w:styleId="6">
    <w:name w:val="heading 6"/>
    <w:basedOn w:val="a"/>
    <w:next w:val="a"/>
    <w:link w:val="60"/>
    <w:uiPriority w:val="99"/>
    <w:qFormat/>
    <w:rsid w:val="0088798C"/>
    <w:pPr>
      <w:spacing w:before="240" w:after="60"/>
      <w:outlineLvl w:val="5"/>
    </w:pPr>
    <w:rPr>
      <w:b/>
      <w:bCs/>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8798C"/>
    <w:rPr>
      <w:rFonts w:ascii="Arial" w:hAnsi="Arial" w:cs="Arial"/>
      <w:b/>
      <w:bCs/>
      <w:kern w:val="32"/>
      <w:sz w:val="32"/>
      <w:szCs w:val="32"/>
      <w:lang w:eastAsia="ru-RU"/>
    </w:rPr>
  </w:style>
  <w:style w:type="character" w:customStyle="1" w:styleId="20">
    <w:name w:val="Заголовок 2 Знак"/>
    <w:basedOn w:val="a0"/>
    <w:link w:val="2"/>
    <w:uiPriority w:val="99"/>
    <w:locked/>
    <w:rsid w:val="0088798C"/>
    <w:rPr>
      <w:rFonts w:ascii="Arial" w:hAnsi="Arial" w:cs="Arial"/>
      <w:b/>
      <w:bCs/>
      <w:i/>
      <w:iCs/>
      <w:sz w:val="28"/>
      <w:szCs w:val="28"/>
      <w:lang w:eastAsia="ru-RU"/>
    </w:rPr>
  </w:style>
  <w:style w:type="character" w:customStyle="1" w:styleId="30">
    <w:name w:val="Заголовок 3 Знак"/>
    <w:basedOn w:val="a0"/>
    <w:link w:val="3"/>
    <w:uiPriority w:val="99"/>
    <w:locked/>
    <w:rsid w:val="0088798C"/>
    <w:rPr>
      <w:rFonts w:ascii="Arial" w:hAnsi="Arial" w:cs="Arial"/>
      <w:b/>
      <w:bCs/>
      <w:sz w:val="26"/>
      <w:szCs w:val="26"/>
      <w:lang w:eastAsia="ru-RU"/>
    </w:rPr>
  </w:style>
  <w:style w:type="character" w:customStyle="1" w:styleId="40">
    <w:name w:val="Заголовок 4 Знак"/>
    <w:basedOn w:val="a0"/>
    <w:link w:val="4"/>
    <w:uiPriority w:val="99"/>
    <w:locked/>
    <w:rsid w:val="0088798C"/>
    <w:rPr>
      <w:rFonts w:ascii="Times New Roman" w:hAnsi="Times New Roman" w:cs="Times New Roman"/>
      <w:b/>
      <w:bCs/>
      <w:sz w:val="28"/>
      <w:szCs w:val="28"/>
      <w:lang w:eastAsia="ru-RU"/>
    </w:rPr>
  </w:style>
  <w:style w:type="character" w:customStyle="1" w:styleId="60">
    <w:name w:val="Заголовок 6 Знак"/>
    <w:basedOn w:val="a0"/>
    <w:link w:val="6"/>
    <w:uiPriority w:val="99"/>
    <w:locked/>
    <w:rsid w:val="0088798C"/>
    <w:rPr>
      <w:rFonts w:ascii="Times New Roman" w:hAnsi="Times New Roman" w:cs="Times New Roman"/>
      <w:b/>
      <w:bCs/>
      <w:lang w:eastAsia="uk-UA"/>
    </w:rPr>
  </w:style>
  <w:style w:type="paragraph" w:styleId="a3">
    <w:name w:val="Body Text"/>
    <w:basedOn w:val="a"/>
    <w:link w:val="a4"/>
    <w:uiPriority w:val="99"/>
    <w:rsid w:val="0088798C"/>
    <w:pPr>
      <w:jc w:val="center"/>
    </w:pPr>
    <w:rPr>
      <w:lang w:val="uk-UA"/>
    </w:rPr>
  </w:style>
  <w:style w:type="character" w:customStyle="1" w:styleId="a4">
    <w:name w:val="Основной текст Знак"/>
    <w:basedOn w:val="a0"/>
    <w:link w:val="a3"/>
    <w:uiPriority w:val="99"/>
    <w:locked/>
    <w:rsid w:val="0088798C"/>
    <w:rPr>
      <w:rFonts w:ascii="Times New Roman" w:hAnsi="Times New Roman" w:cs="Times New Roman"/>
      <w:sz w:val="24"/>
      <w:szCs w:val="24"/>
      <w:lang w:val="uk-UA" w:eastAsia="ru-RU"/>
    </w:rPr>
  </w:style>
  <w:style w:type="table" w:styleId="a5">
    <w:name w:val="Table Grid"/>
    <w:basedOn w:val="a1"/>
    <w:uiPriority w:val="99"/>
    <w:rsid w:val="0088798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88798C"/>
    <w:pPr>
      <w:spacing w:after="120" w:line="480" w:lineRule="auto"/>
      <w:ind w:left="283"/>
    </w:pPr>
    <w:rPr>
      <w:sz w:val="20"/>
      <w:szCs w:val="20"/>
      <w:lang w:val="uk-UA"/>
    </w:rPr>
  </w:style>
  <w:style w:type="character" w:customStyle="1" w:styleId="22">
    <w:name w:val="Основной текст с отступом 2 Знак"/>
    <w:basedOn w:val="a0"/>
    <w:link w:val="21"/>
    <w:uiPriority w:val="99"/>
    <w:locked/>
    <w:rsid w:val="0088798C"/>
    <w:rPr>
      <w:rFonts w:ascii="Times New Roman" w:hAnsi="Times New Roman" w:cs="Times New Roman"/>
      <w:sz w:val="20"/>
      <w:szCs w:val="20"/>
      <w:lang w:val="uk-UA" w:eastAsia="ru-RU"/>
    </w:rPr>
  </w:style>
  <w:style w:type="paragraph" w:styleId="23">
    <w:name w:val="Body Text 2"/>
    <w:basedOn w:val="a"/>
    <w:link w:val="24"/>
    <w:uiPriority w:val="99"/>
    <w:rsid w:val="0088798C"/>
    <w:pPr>
      <w:spacing w:after="120" w:line="480" w:lineRule="auto"/>
    </w:pPr>
  </w:style>
  <w:style w:type="character" w:customStyle="1" w:styleId="24">
    <w:name w:val="Основной текст 2 Знак"/>
    <w:basedOn w:val="a0"/>
    <w:link w:val="23"/>
    <w:uiPriority w:val="99"/>
    <w:locked/>
    <w:rsid w:val="0088798C"/>
    <w:rPr>
      <w:rFonts w:ascii="Times New Roman" w:hAnsi="Times New Roman" w:cs="Times New Roman"/>
      <w:sz w:val="24"/>
      <w:szCs w:val="24"/>
      <w:lang w:eastAsia="ru-RU"/>
    </w:rPr>
  </w:style>
  <w:style w:type="paragraph" w:customStyle="1" w:styleId="a6">
    <w:name w:val="Знак"/>
    <w:basedOn w:val="a"/>
    <w:uiPriority w:val="99"/>
    <w:rsid w:val="0088798C"/>
    <w:rPr>
      <w:rFonts w:ascii="Verdana" w:hAnsi="Verdana" w:cs="Verdana"/>
      <w:sz w:val="20"/>
      <w:szCs w:val="20"/>
      <w:lang w:val="uk-UA" w:eastAsia="en-US"/>
    </w:rPr>
  </w:style>
  <w:style w:type="paragraph" w:styleId="a7">
    <w:name w:val="Body Text Indent"/>
    <w:basedOn w:val="a"/>
    <w:link w:val="a8"/>
    <w:uiPriority w:val="99"/>
    <w:rsid w:val="0088798C"/>
    <w:pPr>
      <w:spacing w:after="120"/>
      <w:ind w:left="283"/>
    </w:pPr>
    <w:rPr>
      <w:lang w:val="uk-UA"/>
    </w:rPr>
  </w:style>
  <w:style w:type="character" w:customStyle="1" w:styleId="a8">
    <w:name w:val="Основной текст с отступом Знак"/>
    <w:basedOn w:val="a0"/>
    <w:link w:val="a7"/>
    <w:uiPriority w:val="99"/>
    <w:locked/>
    <w:rsid w:val="0088798C"/>
    <w:rPr>
      <w:rFonts w:ascii="Times New Roman" w:hAnsi="Times New Roman" w:cs="Times New Roman"/>
      <w:sz w:val="24"/>
      <w:szCs w:val="24"/>
      <w:lang w:val="uk-UA" w:eastAsia="ru-RU"/>
    </w:rPr>
  </w:style>
  <w:style w:type="paragraph" w:customStyle="1" w:styleId="25">
    <w:name w:val="Знак2"/>
    <w:basedOn w:val="a"/>
    <w:uiPriority w:val="99"/>
    <w:semiHidden/>
    <w:rsid w:val="0088798C"/>
    <w:rPr>
      <w:rFonts w:ascii="Verdana" w:hAnsi="Verdana" w:cs="Verdana"/>
      <w:sz w:val="20"/>
      <w:szCs w:val="20"/>
      <w:lang w:val="en-US" w:eastAsia="en-US"/>
    </w:rPr>
  </w:style>
  <w:style w:type="paragraph" w:styleId="11">
    <w:name w:val="toc 1"/>
    <w:basedOn w:val="a"/>
    <w:next w:val="a"/>
    <w:autoRedefine/>
    <w:uiPriority w:val="99"/>
    <w:rsid w:val="0088798C"/>
    <w:pPr>
      <w:widowControl w:val="0"/>
      <w:spacing w:before="120" w:after="120" w:line="300" w:lineRule="auto"/>
      <w:ind w:right="200" w:firstLine="840"/>
    </w:pPr>
    <w:rPr>
      <w:b/>
      <w:bCs/>
      <w:caps/>
      <w:sz w:val="20"/>
      <w:szCs w:val="20"/>
      <w:lang w:val="uk-UA"/>
    </w:rPr>
  </w:style>
  <w:style w:type="paragraph" w:styleId="26">
    <w:name w:val="toc 2"/>
    <w:basedOn w:val="a"/>
    <w:next w:val="a"/>
    <w:autoRedefine/>
    <w:uiPriority w:val="99"/>
    <w:rsid w:val="0088798C"/>
    <w:pPr>
      <w:widowControl w:val="0"/>
      <w:spacing w:line="300" w:lineRule="auto"/>
      <w:ind w:left="220" w:right="200" w:firstLine="840"/>
    </w:pPr>
    <w:rPr>
      <w:smallCaps/>
      <w:sz w:val="20"/>
      <w:szCs w:val="20"/>
      <w:lang w:val="uk-UA"/>
    </w:rPr>
  </w:style>
  <w:style w:type="paragraph" w:styleId="31">
    <w:name w:val="toc 3"/>
    <w:basedOn w:val="a"/>
    <w:next w:val="a"/>
    <w:autoRedefine/>
    <w:uiPriority w:val="99"/>
    <w:rsid w:val="0088798C"/>
    <w:pPr>
      <w:widowControl w:val="0"/>
      <w:spacing w:line="300" w:lineRule="auto"/>
      <w:ind w:left="440" w:right="200" w:firstLine="840"/>
    </w:pPr>
    <w:rPr>
      <w:i/>
      <w:iCs/>
      <w:sz w:val="20"/>
      <w:szCs w:val="20"/>
      <w:lang w:val="uk-UA"/>
    </w:rPr>
  </w:style>
  <w:style w:type="character" w:styleId="a9">
    <w:name w:val="Hyperlink"/>
    <w:basedOn w:val="a0"/>
    <w:uiPriority w:val="99"/>
    <w:rsid w:val="0088798C"/>
    <w:rPr>
      <w:rFonts w:cs="Times New Roman"/>
      <w:color w:val="0000FF"/>
      <w:u w:val="single"/>
    </w:rPr>
  </w:style>
  <w:style w:type="paragraph" w:styleId="aa">
    <w:name w:val="Title"/>
    <w:basedOn w:val="a"/>
    <w:link w:val="ab"/>
    <w:uiPriority w:val="99"/>
    <w:qFormat/>
    <w:rsid w:val="0088798C"/>
    <w:pPr>
      <w:jc w:val="center"/>
    </w:pPr>
    <w:rPr>
      <w:b/>
      <w:bCs/>
      <w:lang w:val="en-US"/>
    </w:rPr>
  </w:style>
  <w:style w:type="character" w:customStyle="1" w:styleId="ab">
    <w:name w:val="Название Знак"/>
    <w:basedOn w:val="a0"/>
    <w:link w:val="aa"/>
    <w:uiPriority w:val="99"/>
    <w:locked/>
    <w:rsid w:val="0088798C"/>
    <w:rPr>
      <w:rFonts w:ascii="Times New Roman" w:hAnsi="Times New Roman" w:cs="Times New Roman"/>
      <w:b/>
      <w:bCs/>
      <w:sz w:val="24"/>
      <w:szCs w:val="24"/>
      <w:lang w:val="en-US" w:eastAsia="ru-RU"/>
    </w:rPr>
  </w:style>
  <w:style w:type="paragraph" w:styleId="ac">
    <w:name w:val="Plain Text"/>
    <w:aliases w:val="Знак1"/>
    <w:basedOn w:val="a"/>
    <w:link w:val="ad"/>
    <w:uiPriority w:val="99"/>
    <w:rsid w:val="0088798C"/>
    <w:rPr>
      <w:rFonts w:ascii="Courier New" w:hAnsi="Courier New"/>
      <w:sz w:val="20"/>
      <w:szCs w:val="20"/>
    </w:rPr>
  </w:style>
  <w:style w:type="character" w:customStyle="1" w:styleId="PlainTextChar">
    <w:name w:val="Plain Text Char"/>
    <w:aliases w:val="Знак1 Char"/>
    <w:basedOn w:val="a0"/>
    <w:uiPriority w:val="99"/>
    <w:semiHidden/>
    <w:rsid w:val="00F20CBC"/>
    <w:rPr>
      <w:rFonts w:ascii="Courier New" w:eastAsia="Times New Roman" w:hAnsi="Courier New" w:cs="Courier New"/>
      <w:sz w:val="20"/>
      <w:szCs w:val="20"/>
    </w:rPr>
  </w:style>
  <w:style w:type="character" w:customStyle="1" w:styleId="ad">
    <w:name w:val="Текст Знак"/>
    <w:aliases w:val="Знак1 Знак"/>
    <w:basedOn w:val="a0"/>
    <w:link w:val="ac"/>
    <w:uiPriority w:val="99"/>
    <w:locked/>
    <w:rsid w:val="0088798C"/>
    <w:rPr>
      <w:rFonts w:ascii="Courier New" w:hAnsi="Courier New" w:cs="Times New Roman"/>
      <w:sz w:val="20"/>
      <w:szCs w:val="20"/>
      <w:lang w:eastAsia="ru-RU"/>
    </w:rPr>
  </w:style>
  <w:style w:type="character" w:customStyle="1" w:styleId="ae">
    <w:name w:val="Знак Знак Знак"/>
    <w:uiPriority w:val="99"/>
    <w:rsid w:val="0088798C"/>
    <w:rPr>
      <w:rFonts w:ascii="Courier New" w:hAnsi="Courier New"/>
      <w:lang w:val="uk-UA" w:eastAsia="ru-RU"/>
    </w:rPr>
  </w:style>
  <w:style w:type="paragraph" w:customStyle="1" w:styleId="af">
    <w:name w:val="Знак Знак Знак Знак Знак Знак Знак Знак Знак Знак Знак Знак Знак"/>
    <w:basedOn w:val="a"/>
    <w:uiPriority w:val="99"/>
    <w:rsid w:val="0088798C"/>
    <w:rPr>
      <w:rFonts w:ascii="Verdana" w:hAnsi="Verdana" w:cs="Verdana"/>
      <w:sz w:val="20"/>
      <w:szCs w:val="20"/>
      <w:lang w:val="en-US" w:eastAsia="en-US"/>
    </w:rPr>
  </w:style>
  <w:style w:type="character" w:customStyle="1" w:styleId="12">
    <w:name w:val="Знак Знак1"/>
    <w:uiPriority w:val="99"/>
    <w:rsid w:val="0088798C"/>
    <w:rPr>
      <w:rFonts w:ascii="Arial" w:hAnsi="Arial"/>
      <w:b/>
      <w:i/>
      <w:sz w:val="28"/>
      <w:lang w:val="ru-RU" w:eastAsia="ru-RU"/>
    </w:rPr>
  </w:style>
  <w:style w:type="paragraph" w:styleId="af0">
    <w:name w:val="List Paragraph"/>
    <w:basedOn w:val="a"/>
    <w:uiPriority w:val="99"/>
    <w:qFormat/>
    <w:rsid w:val="0088798C"/>
    <w:pPr>
      <w:spacing w:after="200" w:line="276" w:lineRule="auto"/>
      <w:ind w:left="720"/>
      <w:contextualSpacing/>
    </w:pPr>
    <w:rPr>
      <w:rFonts w:ascii="Calibri" w:hAnsi="Calibri"/>
      <w:sz w:val="22"/>
      <w:szCs w:val="22"/>
    </w:rPr>
  </w:style>
  <w:style w:type="character" w:customStyle="1" w:styleId="7">
    <w:name w:val="Знак Знак7"/>
    <w:uiPriority w:val="99"/>
    <w:locked/>
    <w:rsid w:val="0088798C"/>
    <w:rPr>
      <w:rFonts w:ascii="Courier New" w:hAnsi="Courier New"/>
      <w:lang w:val="ru-RU" w:eastAsia="ru-RU"/>
    </w:rPr>
  </w:style>
  <w:style w:type="paragraph" w:styleId="af1">
    <w:name w:val="footer"/>
    <w:basedOn w:val="a"/>
    <w:link w:val="af2"/>
    <w:uiPriority w:val="99"/>
    <w:rsid w:val="0088798C"/>
    <w:pPr>
      <w:tabs>
        <w:tab w:val="center" w:pos="4677"/>
        <w:tab w:val="right" w:pos="9355"/>
      </w:tabs>
    </w:pPr>
    <w:rPr>
      <w:sz w:val="20"/>
      <w:szCs w:val="20"/>
      <w:lang w:eastAsia="uk-UA"/>
    </w:rPr>
  </w:style>
  <w:style w:type="character" w:customStyle="1" w:styleId="af2">
    <w:name w:val="Нижний колонтитул Знак"/>
    <w:basedOn w:val="a0"/>
    <w:link w:val="af1"/>
    <w:uiPriority w:val="99"/>
    <w:locked/>
    <w:rsid w:val="0088798C"/>
    <w:rPr>
      <w:rFonts w:ascii="Times New Roman" w:hAnsi="Times New Roman" w:cs="Times New Roman"/>
      <w:sz w:val="20"/>
      <w:szCs w:val="20"/>
      <w:lang w:eastAsia="uk-UA"/>
    </w:rPr>
  </w:style>
  <w:style w:type="paragraph" w:styleId="af3">
    <w:name w:val="header"/>
    <w:basedOn w:val="a"/>
    <w:link w:val="af4"/>
    <w:uiPriority w:val="99"/>
    <w:rsid w:val="0088798C"/>
    <w:pPr>
      <w:tabs>
        <w:tab w:val="center" w:pos="4677"/>
        <w:tab w:val="right" w:pos="9355"/>
      </w:tabs>
    </w:pPr>
  </w:style>
  <w:style w:type="character" w:customStyle="1" w:styleId="af4">
    <w:name w:val="Верхний колонтитул Знак"/>
    <w:basedOn w:val="a0"/>
    <w:link w:val="af3"/>
    <w:uiPriority w:val="99"/>
    <w:locked/>
    <w:rsid w:val="0088798C"/>
    <w:rPr>
      <w:rFonts w:ascii="Times New Roman" w:hAnsi="Times New Roman" w:cs="Times New Roman"/>
      <w:sz w:val="24"/>
      <w:szCs w:val="24"/>
      <w:lang w:eastAsia="ru-RU"/>
    </w:rPr>
  </w:style>
  <w:style w:type="character" w:styleId="af5">
    <w:name w:val="page number"/>
    <w:basedOn w:val="a0"/>
    <w:uiPriority w:val="99"/>
    <w:rsid w:val="0088798C"/>
    <w:rPr>
      <w:rFonts w:cs="Times New Roman"/>
    </w:rPr>
  </w:style>
  <w:style w:type="paragraph" w:styleId="af6">
    <w:name w:val="Balloon Text"/>
    <w:basedOn w:val="a"/>
    <w:link w:val="af7"/>
    <w:uiPriority w:val="99"/>
    <w:semiHidden/>
    <w:rsid w:val="0088798C"/>
    <w:rPr>
      <w:rFonts w:ascii="Tahoma" w:hAnsi="Tahoma" w:cs="Tahoma"/>
      <w:sz w:val="16"/>
      <w:szCs w:val="16"/>
    </w:rPr>
  </w:style>
  <w:style w:type="character" w:customStyle="1" w:styleId="af7">
    <w:name w:val="Текст выноски Знак"/>
    <w:basedOn w:val="a0"/>
    <w:link w:val="af6"/>
    <w:uiPriority w:val="99"/>
    <w:semiHidden/>
    <w:locked/>
    <w:rsid w:val="0088798C"/>
    <w:rPr>
      <w:rFonts w:ascii="Tahoma" w:hAnsi="Tahoma" w:cs="Tahoma"/>
      <w:sz w:val="16"/>
      <w:szCs w:val="16"/>
      <w:lang w:eastAsia="ru-RU"/>
    </w:rPr>
  </w:style>
  <w:style w:type="paragraph" w:customStyle="1" w:styleId="13">
    <w:name w:val="Обычный1"/>
    <w:uiPriority w:val="99"/>
    <w:rsid w:val="00123341"/>
    <w:pPr>
      <w:widowControl w:val="0"/>
      <w:spacing w:line="300" w:lineRule="auto"/>
      <w:ind w:left="440" w:right="200" w:firstLine="840"/>
      <w:jc w:val="both"/>
    </w:pPr>
    <w:rPr>
      <w:rFonts w:ascii="Times New Roman" w:eastAsia="Times New Roman" w:hAnsi="Times New Roman"/>
      <w:szCs w:val="20"/>
      <w:lang w:val="uk-UA"/>
    </w:rPr>
  </w:style>
  <w:style w:type="paragraph" w:styleId="af8">
    <w:name w:val="TOC Heading"/>
    <w:basedOn w:val="1"/>
    <w:next w:val="a"/>
    <w:uiPriority w:val="99"/>
    <w:qFormat/>
    <w:rsid w:val="005D0524"/>
    <w:pPr>
      <w:keepLines/>
      <w:spacing w:before="480" w:after="0" w:line="276" w:lineRule="auto"/>
      <w:outlineLvl w:val="9"/>
    </w:pPr>
    <w:rPr>
      <w:rFonts w:ascii="Cambria" w:hAnsi="Cambria" w:cs="Times New Roman"/>
      <w:color w:val="365F91"/>
      <w:kern w:val="0"/>
      <w:sz w:val="28"/>
      <w:szCs w:val="28"/>
    </w:rPr>
  </w:style>
  <w:style w:type="paragraph" w:customStyle="1" w:styleId="27">
    <w:name w:val="Знак Знак Знак Знак Знак Знак Знак Знак Знак Знак Знак Знак Знак2"/>
    <w:basedOn w:val="a"/>
    <w:uiPriority w:val="99"/>
    <w:rsid w:val="00A519E2"/>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1"/>
    <w:basedOn w:val="a"/>
    <w:uiPriority w:val="99"/>
    <w:rsid w:val="00004F5C"/>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894D9D"/>
    <w:rPr>
      <w:rFonts w:ascii="Times New Roman" w:eastAsia="Times New Roman" w:hAnsi="Times New Roman"/>
      <w:sz w:val="24"/>
      <w:szCs w:val="24"/>
    </w:rPr>
  </w:style>
  <w:style w:type="paragraph" w:styleId="1">
    <w:name w:val="heading 1"/>
    <w:basedOn w:val="a"/>
    <w:next w:val="a"/>
    <w:link w:val="10"/>
    <w:uiPriority w:val="99"/>
    <w:qFormat/>
    <w:rsid w:val="0088798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798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8798C"/>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8798C"/>
    <w:pPr>
      <w:keepNext/>
      <w:spacing w:before="240" w:after="60"/>
      <w:outlineLvl w:val="3"/>
    </w:pPr>
    <w:rPr>
      <w:b/>
      <w:bCs/>
      <w:sz w:val="28"/>
      <w:szCs w:val="28"/>
    </w:rPr>
  </w:style>
  <w:style w:type="paragraph" w:styleId="6">
    <w:name w:val="heading 6"/>
    <w:basedOn w:val="a"/>
    <w:next w:val="a"/>
    <w:link w:val="60"/>
    <w:uiPriority w:val="99"/>
    <w:qFormat/>
    <w:rsid w:val="0088798C"/>
    <w:pPr>
      <w:spacing w:before="240" w:after="60"/>
      <w:outlineLvl w:val="5"/>
    </w:pPr>
    <w:rPr>
      <w:b/>
      <w:bCs/>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8798C"/>
    <w:rPr>
      <w:rFonts w:ascii="Arial" w:hAnsi="Arial" w:cs="Arial"/>
      <w:b/>
      <w:bCs/>
      <w:kern w:val="32"/>
      <w:sz w:val="32"/>
      <w:szCs w:val="32"/>
      <w:lang w:eastAsia="ru-RU"/>
    </w:rPr>
  </w:style>
  <w:style w:type="character" w:customStyle="1" w:styleId="20">
    <w:name w:val="Заголовок 2 Знак"/>
    <w:basedOn w:val="a0"/>
    <w:link w:val="2"/>
    <w:uiPriority w:val="99"/>
    <w:locked/>
    <w:rsid w:val="0088798C"/>
    <w:rPr>
      <w:rFonts w:ascii="Arial" w:hAnsi="Arial" w:cs="Arial"/>
      <w:b/>
      <w:bCs/>
      <w:i/>
      <w:iCs/>
      <w:sz w:val="28"/>
      <w:szCs w:val="28"/>
      <w:lang w:eastAsia="ru-RU"/>
    </w:rPr>
  </w:style>
  <w:style w:type="character" w:customStyle="1" w:styleId="30">
    <w:name w:val="Заголовок 3 Знак"/>
    <w:basedOn w:val="a0"/>
    <w:link w:val="3"/>
    <w:uiPriority w:val="99"/>
    <w:locked/>
    <w:rsid w:val="0088798C"/>
    <w:rPr>
      <w:rFonts w:ascii="Arial" w:hAnsi="Arial" w:cs="Arial"/>
      <w:b/>
      <w:bCs/>
      <w:sz w:val="26"/>
      <w:szCs w:val="26"/>
      <w:lang w:eastAsia="ru-RU"/>
    </w:rPr>
  </w:style>
  <w:style w:type="character" w:customStyle="1" w:styleId="40">
    <w:name w:val="Заголовок 4 Знак"/>
    <w:basedOn w:val="a0"/>
    <w:link w:val="4"/>
    <w:uiPriority w:val="99"/>
    <w:locked/>
    <w:rsid w:val="0088798C"/>
    <w:rPr>
      <w:rFonts w:ascii="Times New Roman" w:hAnsi="Times New Roman" w:cs="Times New Roman"/>
      <w:b/>
      <w:bCs/>
      <w:sz w:val="28"/>
      <w:szCs w:val="28"/>
      <w:lang w:eastAsia="ru-RU"/>
    </w:rPr>
  </w:style>
  <w:style w:type="character" w:customStyle="1" w:styleId="60">
    <w:name w:val="Заголовок 6 Знак"/>
    <w:basedOn w:val="a0"/>
    <w:link w:val="6"/>
    <w:uiPriority w:val="99"/>
    <w:locked/>
    <w:rsid w:val="0088798C"/>
    <w:rPr>
      <w:rFonts w:ascii="Times New Roman" w:hAnsi="Times New Roman" w:cs="Times New Roman"/>
      <w:b/>
      <w:bCs/>
      <w:lang w:eastAsia="uk-UA"/>
    </w:rPr>
  </w:style>
  <w:style w:type="paragraph" w:styleId="a3">
    <w:name w:val="Body Text"/>
    <w:basedOn w:val="a"/>
    <w:link w:val="a4"/>
    <w:uiPriority w:val="99"/>
    <w:rsid w:val="0088798C"/>
    <w:pPr>
      <w:jc w:val="center"/>
    </w:pPr>
    <w:rPr>
      <w:lang w:val="uk-UA"/>
    </w:rPr>
  </w:style>
  <w:style w:type="character" w:customStyle="1" w:styleId="a4">
    <w:name w:val="Основной текст Знак"/>
    <w:basedOn w:val="a0"/>
    <w:link w:val="a3"/>
    <w:uiPriority w:val="99"/>
    <w:locked/>
    <w:rsid w:val="0088798C"/>
    <w:rPr>
      <w:rFonts w:ascii="Times New Roman" w:hAnsi="Times New Roman" w:cs="Times New Roman"/>
      <w:sz w:val="24"/>
      <w:szCs w:val="24"/>
      <w:lang w:val="uk-UA" w:eastAsia="ru-RU"/>
    </w:rPr>
  </w:style>
  <w:style w:type="table" w:styleId="a5">
    <w:name w:val="Table Grid"/>
    <w:basedOn w:val="a1"/>
    <w:uiPriority w:val="99"/>
    <w:rsid w:val="0088798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88798C"/>
    <w:pPr>
      <w:spacing w:after="120" w:line="480" w:lineRule="auto"/>
      <w:ind w:left="283"/>
    </w:pPr>
    <w:rPr>
      <w:sz w:val="20"/>
      <w:szCs w:val="20"/>
      <w:lang w:val="uk-UA"/>
    </w:rPr>
  </w:style>
  <w:style w:type="character" w:customStyle="1" w:styleId="22">
    <w:name w:val="Основной текст с отступом 2 Знак"/>
    <w:basedOn w:val="a0"/>
    <w:link w:val="21"/>
    <w:uiPriority w:val="99"/>
    <w:locked/>
    <w:rsid w:val="0088798C"/>
    <w:rPr>
      <w:rFonts w:ascii="Times New Roman" w:hAnsi="Times New Roman" w:cs="Times New Roman"/>
      <w:sz w:val="20"/>
      <w:szCs w:val="20"/>
      <w:lang w:val="uk-UA" w:eastAsia="ru-RU"/>
    </w:rPr>
  </w:style>
  <w:style w:type="paragraph" w:styleId="23">
    <w:name w:val="Body Text 2"/>
    <w:basedOn w:val="a"/>
    <w:link w:val="24"/>
    <w:uiPriority w:val="99"/>
    <w:rsid w:val="0088798C"/>
    <w:pPr>
      <w:spacing w:after="120" w:line="480" w:lineRule="auto"/>
    </w:pPr>
  </w:style>
  <w:style w:type="character" w:customStyle="1" w:styleId="24">
    <w:name w:val="Основной текст 2 Знак"/>
    <w:basedOn w:val="a0"/>
    <w:link w:val="23"/>
    <w:uiPriority w:val="99"/>
    <w:locked/>
    <w:rsid w:val="0088798C"/>
    <w:rPr>
      <w:rFonts w:ascii="Times New Roman" w:hAnsi="Times New Roman" w:cs="Times New Roman"/>
      <w:sz w:val="24"/>
      <w:szCs w:val="24"/>
      <w:lang w:eastAsia="ru-RU"/>
    </w:rPr>
  </w:style>
  <w:style w:type="paragraph" w:customStyle="1" w:styleId="a6">
    <w:name w:val="Знак"/>
    <w:basedOn w:val="a"/>
    <w:uiPriority w:val="99"/>
    <w:rsid w:val="0088798C"/>
    <w:rPr>
      <w:rFonts w:ascii="Verdana" w:hAnsi="Verdana" w:cs="Verdana"/>
      <w:sz w:val="20"/>
      <w:szCs w:val="20"/>
      <w:lang w:val="uk-UA" w:eastAsia="en-US"/>
    </w:rPr>
  </w:style>
  <w:style w:type="paragraph" w:styleId="a7">
    <w:name w:val="Body Text Indent"/>
    <w:basedOn w:val="a"/>
    <w:link w:val="a8"/>
    <w:uiPriority w:val="99"/>
    <w:rsid w:val="0088798C"/>
    <w:pPr>
      <w:spacing w:after="120"/>
      <w:ind w:left="283"/>
    </w:pPr>
    <w:rPr>
      <w:lang w:val="uk-UA"/>
    </w:rPr>
  </w:style>
  <w:style w:type="character" w:customStyle="1" w:styleId="a8">
    <w:name w:val="Основной текст с отступом Знак"/>
    <w:basedOn w:val="a0"/>
    <w:link w:val="a7"/>
    <w:uiPriority w:val="99"/>
    <w:locked/>
    <w:rsid w:val="0088798C"/>
    <w:rPr>
      <w:rFonts w:ascii="Times New Roman" w:hAnsi="Times New Roman" w:cs="Times New Roman"/>
      <w:sz w:val="24"/>
      <w:szCs w:val="24"/>
      <w:lang w:val="uk-UA" w:eastAsia="ru-RU"/>
    </w:rPr>
  </w:style>
  <w:style w:type="paragraph" w:customStyle="1" w:styleId="25">
    <w:name w:val="Знак2"/>
    <w:basedOn w:val="a"/>
    <w:uiPriority w:val="99"/>
    <w:semiHidden/>
    <w:rsid w:val="0088798C"/>
    <w:rPr>
      <w:rFonts w:ascii="Verdana" w:hAnsi="Verdana" w:cs="Verdana"/>
      <w:sz w:val="20"/>
      <w:szCs w:val="20"/>
      <w:lang w:val="en-US" w:eastAsia="en-US"/>
    </w:rPr>
  </w:style>
  <w:style w:type="paragraph" w:styleId="11">
    <w:name w:val="toc 1"/>
    <w:basedOn w:val="a"/>
    <w:next w:val="a"/>
    <w:autoRedefine/>
    <w:uiPriority w:val="99"/>
    <w:rsid w:val="0088798C"/>
    <w:pPr>
      <w:widowControl w:val="0"/>
      <w:spacing w:before="120" w:after="120" w:line="300" w:lineRule="auto"/>
      <w:ind w:right="200" w:firstLine="840"/>
    </w:pPr>
    <w:rPr>
      <w:b/>
      <w:bCs/>
      <w:caps/>
      <w:sz w:val="20"/>
      <w:szCs w:val="20"/>
      <w:lang w:val="uk-UA"/>
    </w:rPr>
  </w:style>
  <w:style w:type="paragraph" w:styleId="26">
    <w:name w:val="toc 2"/>
    <w:basedOn w:val="a"/>
    <w:next w:val="a"/>
    <w:autoRedefine/>
    <w:uiPriority w:val="99"/>
    <w:rsid w:val="0088798C"/>
    <w:pPr>
      <w:widowControl w:val="0"/>
      <w:spacing w:line="300" w:lineRule="auto"/>
      <w:ind w:left="220" w:right="200" w:firstLine="840"/>
    </w:pPr>
    <w:rPr>
      <w:smallCaps/>
      <w:sz w:val="20"/>
      <w:szCs w:val="20"/>
      <w:lang w:val="uk-UA"/>
    </w:rPr>
  </w:style>
  <w:style w:type="paragraph" w:styleId="31">
    <w:name w:val="toc 3"/>
    <w:basedOn w:val="a"/>
    <w:next w:val="a"/>
    <w:autoRedefine/>
    <w:uiPriority w:val="99"/>
    <w:rsid w:val="0088798C"/>
    <w:pPr>
      <w:widowControl w:val="0"/>
      <w:spacing w:line="300" w:lineRule="auto"/>
      <w:ind w:left="440" w:right="200" w:firstLine="840"/>
    </w:pPr>
    <w:rPr>
      <w:i/>
      <w:iCs/>
      <w:sz w:val="20"/>
      <w:szCs w:val="20"/>
      <w:lang w:val="uk-UA"/>
    </w:rPr>
  </w:style>
  <w:style w:type="character" w:styleId="a9">
    <w:name w:val="Hyperlink"/>
    <w:basedOn w:val="a0"/>
    <w:uiPriority w:val="99"/>
    <w:rsid w:val="0088798C"/>
    <w:rPr>
      <w:rFonts w:cs="Times New Roman"/>
      <w:color w:val="0000FF"/>
      <w:u w:val="single"/>
    </w:rPr>
  </w:style>
  <w:style w:type="paragraph" w:styleId="aa">
    <w:name w:val="Title"/>
    <w:basedOn w:val="a"/>
    <w:link w:val="ab"/>
    <w:uiPriority w:val="99"/>
    <w:qFormat/>
    <w:rsid w:val="0088798C"/>
    <w:pPr>
      <w:jc w:val="center"/>
    </w:pPr>
    <w:rPr>
      <w:b/>
      <w:bCs/>
      <w:lang w:val="en-US"/>
    </w:rPr>
  </w:style>
  <w:style w:type="character" w:customStyle="1" w:styleId="ab">
    <w:name w:val="Название Знак"/>
    <w:basedOn w:val="a0"/>
    <w:link w:val="aa"/>
    <w:uiPriority w:val="99"/>
    <w:locked/>
    <w:rsid w:val="0088798C"/>
    <w:rPr>
      <w:rFonts w:ascii="Times New Roman" w:hAnsi="Times New Roman" w:cs="Times New Roman"/>
      <w:b/>
      <w:bCs/>
      <w:sz w:val="24"/>
      <w:szCs w:val="24"/>
      <w:lang w:val="en-US" w:eastAsia="ru-RU"/>
    </w:rPr>
  </w:style>
  <w:style w:type="paragraph" w:styleId="ac">
    <w:name w:val="Plain Text"/>
    <w:aliases w:val="Знак1"/>
    <w:basedOn w:val="a"/>
    <w:link w:val="ad"/>
    <w:uiPriority w:val="99"/>
    <w:rsid w:val="0088798C"/>
    <w:rPr>
      <w:rFonts w:ascii="Courier New" w:hAnsi="Courier New"/>
      <w:sz w:val="20"/>
      <w:szCs w:val="20"/>
    </w:rPr>
  </w:style>
  <w:style w:type="character" w:customStyle="1" w:styleId="PlainTextChar">
    <w:name w:val="Plain Text Char"/>
    <w:aliases w:val="Знак1 Char"/>
    <w:basedOn w:val="a0"/>
    <w:uiPriority w:val="99"/>
    <w:semiHidden/>
    <w:rsid w:val="00F20CBC"/>
    <w:rPr>
      <w:rFonts w:ascii="Courier New" w:eastAsia="Times New Roman" w:hAnsi="Courier New" w:cs="Courier New"/>
      <w:sz w:val="20"/>
      <w:szCs w:val="20"/>
    </w:rPr>
  </w:style>
  <w:style w:type="character" w:customStyle="1" w:styleId="ad">
    <w:name w:val="Текст Знак"/>
    <w:aliases w:val="Знак1 Знак"/>
    <w:basedOn w:val="a0"/>
    <w:link w:val="ac"/>
    <w:uiPriority w:val="99"/>
    <w:locked/>
    <w:rsid w:val="0088798C"/>
    <w:rPr>
      <w:rFonts w:ascii="Courier New" w:hAnsi="Courier New" w:cs="Times New Roman"/>
      <w:sz w:val="20"/>
      <w:szCs w:val="20"/>
      <w:lang w:eastAsia="ru-RU"/>
    </w:rPr>
  </w:style>
  <w:style w:type="character" w:customStyle="1" w:styleId="ae">
    <w:name w:val="Знак Знак Знак"/>
    <w:uiPriority w:val="99"/>
    <w:rsid w:val="0088798C"/>
    <w:rPr>
      <w:rFonts w:ascii="Courier New" w:hAnsi="Courier New"/>
      <w:lang w:val="uk-UA" w:eastAsia="ru-RU"/>
    </w:rPr>
  </w:style>
  <w:style w:type="paragraph" w:customStyle="1" w:styleId="af">
    <w:name w:val="Знак Знак Знак Знак Знак Знак Знак Знак Знак Знак Знак Знак Знак"/>
    <w:basedOn w:val="a"/>
    <w:uiPriority w:val="99"/>
    <w:rsid w:val="0088798C"/>
    <w:rPr>
      <w:rFonts w:ascii="Verdana" w:hAnsi="Verdana" w:cs="Verdana"/>
      <w:sz w:val="20"/>
      <w:szCs w:val="20"/>
      <w:lang w:val="en-US" w:eastAsia="en-US"/>
    </w:rPr>
  </w:style>
  <w:style w:type="character" w:customStyle="1" w:styleId="12">
    <w:name w:val="Знак Знак1"/>
    <w:uiPriority w:val="99"/>
    <w:rsid w:val="0088798C"/>
    <w:rPr>
      <w:rFonts w:ascii="Arial" w:hAnsi="Arial"/>
      <w:b/>
      <w:i/>
      <w:sz w:val="28"/>
      <w:lang w:val="ru-RU" w:eastAsia="ru-RU"/>
    </w:rPr>
  </w:style>
  <w:style w:type="paragraph" w:styleId="af0">
    <w:name w:val="List Paragraph"/>
    <w:basedOn w:val="a"/>
    <w:uiPriority w:val="99"/>
    <w:qFormat/>
    <w:rsid w:val="0088798C"/>
    <w:pPr>
      <w:spacing w:after="200" w:line="276" w:lineRule="auto"/>
      <w:ind w:left="720"/>
      <w:contextualSpacing/>
    </w:pPr>
    <w:rPr>
      <w:rFonts w:ascii="Calibri" w:hAnsi="Calibri"/>
      <w:sz w:val="22"/>
      <w:szCs w:val="22"/>
    </w:rPr>
  </w:style>
  <w:style w:type="character" w:customStyle="1" w:styleId="7">
    <w:name w:val="Знак Знак7"/>
    <w:uiPriority w:val="99"/>
    <w:locked/>
    <w:rsid w:val="0088798C"/>
    <w:rPr>
      <w:rFonts w:ascii="Courier New" w:hAnsi="Courier New"/>
      <w:lang w:val="ru-RU" w:eastAsia="ru-RU"/>
    </w:rPr>
  </w:style>
  <w:style w:type="paragraph" w:styleId="af1">
    <w:name w:val="footer"/>
    <w:basedOn w:val="a"/>
    <w:link w:val="af2"/>
    <w:uiPriority w:val="99"/>
    <w:rsid w:val="0088798C"/>
    <w:pPr>
      <w:tabs>
        <w:tab w:val="center" w:pos="4677"/>
        <w:tab w:val="right" w:pos="9355"/>
      </w:tabs>
    </w:pPr>
    <w:rPr>
      <w:sz w:val="20"/>
      <w:szCs w:val="20"/>
      <w:lang w:eastAsia="uk-UA"/>
    </w:rPr>
  </w:style>
  <w:style w:type="character" w:customStyle="1" w:styleId="af2">
    <w:name w:val="Нижний колонтитул Знак"/>
    <w:basedOn w:val="a0"/>
    <w:link w:val="af1"/>
    <w:uiPriority w:val="99"/>
    <w:locked/>
    <w:rsid w:val="0088798C"/>
    <w:rPr>
      <w:rFonts w:ascii="Times New Roman" w:hAnsi="Times New Roman" w:cs="Times New Roman"/>
      <w:sz w:val="20"/>
      <w:szCs w:val="20"/>
      <w:lang w:eastAsia="uk-UA"/>
    </w:rPr>
  </w:style>
  <w:style w:type="paragraph" w:styleId="af3">
    <w:name w:val="header"/>
    <w:basedOn w:val="a"/>
    <w:link w:val="af4"/>
    <w:uiPriority w:val="99"/>
    <w:rsid w:val="0088798C"/>
    <w:pPr>
      <w:tabs>
        <w:tab w:val="center" w:pos="4677"/>
        <w:tab w:val="right" w:pos="9355"/>
      </w:tabs>
    </w:pPr>
  </w:style>
  <w:style w:type="character" w:customStyle="1" w:styleId="af4">
    <w:name w:val="Верхний колонтитул Знак"/>
    <w:basedOn w:val="a0"/>
    <w:link w:val="af3"/>
    <w:uiPriority w:val="99"/>
    <w:locked/>
    <w:rsid w:val="0088798C"/>
    <w:rPr>
      <w:rFonts w:ascii="Times New Roman" w:hAnsi="Times New Roman" w:cs="Times New Roman"/>
      <w:sz w:val="24"/>
      <w:szCs w:val="24"/>
      <w:lang w:eastAsia="ru-RU"/>
    </w:rPr>
  </w:style>
  <w:style w:type="character" w:styleId="af5">
    <w:name w:val="page number"/>
    <w:basedOn w:val="a0"/>
    <w:uiPriority w:val="99"/>
    <w:rsid w:val="0088798C"/>
    <w:rPr>
      <w:rFonts w:cs="Times New Roman"/>
    </w:rPr>
  </w:style>
  <w:style w:type="paragraph" w:styleId="af6">
    <w:name w:val="Balloon Text"/>
    <w:basedOn w:val="a"/>
    <w:link w:val="af7"/>
    <w:uiPriority w:val="99"/>
    <w:semiHidden/>
    <w:rsid w:val="0088798C"/>
    <w:rPr>
      <w:rFonts w:ascii="Tahoma" w:hAnsi="Tahoma" w:cs="Tahoma"/>
      <w:sz w:val="16"/>
      <w:szCs w:val="16"/>
    </w:rPr>
  </w:style>
  <w:style w:type="character" w:customStyle="1" w:styleId="af7">
    <w:name w:val="Текст выноски Знак"/>
    <w:basedOn w:val="a0"/>
    <w:link w:val="af6"/>
    <w:uiPriority w:val="99"/>
    <w:semiHidden/>
    <w:locked/>
    <w:rsid w:val="0088798C"/>
    <w:rPr>
      <w:rFonts w:ascii="Tahoma" w:hAnsi="Tahoma" w:cs="Tahoma"/>
      <w:sz w:val="16"/>
      <w:szCs w:val="16"/>
      <w:lang w:eastAsia="ru-RU"/>
    </w:rPr>
  </w:style>
  <w:style w:type="paragraph" w:customStyle="1" w:styleId="13">
    <w:name w:val="Обычный1"/>
    <w:uiPriority w:val="99"/>
    <w:rsid w:val="00123341"/>
    <w:pPr>
      <w:widowControl w:val="0"/>
      <w:spacing w:line="300" w:lineRule="auto"/>
      <w:ind w:left="440" w:right="200" w:firstLine="840"/>
      <w:jc w:val="both"/>
    </w:pPr>
    <w:rPr>
      <w:rFonts w:ascii="Times New Roman" w:eastAsia="Times New Roman" w:hAnsi="Times New Roman"/>
      <w:szCs w:val="20"/>
      <w:lang w:val="uk-UA"/>
    </w:rPr>
  </w:style>
  <w:style w:type="paragraph" w:styleId="af8">
    <w:name w:val="TOC Heading"/>
    <w:basedOn w:val="1"/>
    <w:next w:val="a"/>
    <w:uiPriority w:val="99"/>
    <w:qFormat/>
    <w:rsid w:val="005D0524"/>
    <w:pPr>
      <w:keepLines/>
      <w:spacing w:before="480" w:after="0" w:line="276" w:lineRule="auto"/>
      <w:outlineLvl w:val="9"/>
    </w:pPr>
    <w:rPr>
      <w:rFonts w:ascii="Cambria" w:hAnsi="Cambria" w:cs="Times New Roman"/>
      <w:color w:val="365F91"/>
      <w:kern w:val="0"/>
      <w:sz w:val="28"/>
      <w:szCs w:val="28"/>
    </w:rPr>
  </w:style>
  <w:style w:type="paragraph" w:customStyle="1" w:styleId="27">
    <w:name w:val="Знак Знак Знак Знак Знак Знак Знак Знак Знак Знак Знак Знак Знак2"/>
    <w:basedOn w:val="a"/>
    <w:uiPriority w:val="99"/>
    <w:rsid w:val="00A519E2"/>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1"/>
    <w:basedOn w:val="a"/>
    <w:uiPriority w:val="99"/>
    <w:rsid w:val="00004F5C"/>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15696</Words>
  <Characters>89471</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Andrew</cp:lastModifiedBy>
  <cp:revision>2</cp:revision>
  <cp:lastPrinted>2017-07-17T07:46:00Z</cp:lastPrinted>
  <dcterms:created xsi:type="dcterms:W3CDTF">2018-03-22T06:31:00Z</dcterms:created>
  <dcterms:modified xsi:type="dcterms:W3CDTF">2018-03-22T06:31:00Z</dcterms:modified>
</cp:coreProperties>
</file>