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FAED9DF" w14:textId="77777777" w:rsidR="001D27E3" w:rsidRPr="001D27E3" w:rsidRDefault="001D27E3" w:rsidP="001D2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ІНФОРМАЦІЙНА КАРТКА</w:t>
      </w:r>
    </w:p>
    <w:p w14:paraId="51E91A9A" w14:textId="77777777" w:rsidR="001D27E3" w:rsidRPr="001D27E3" w:rsidRDefault="001D27E3" w:rsidP="001D2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  <w:u w:val="single"/>
        </w:rPr>
        <w:t>адміністративної послуги з</w:t>
      </w:r>
      <w:bookmarkStart w:id="0" w:name="n12"/>
      <w:bookmarkEnd w:id="0"/>
      <w:r w:rsidRPr="001D27E3">
        <w:rPr>
          <w:rFonts w:ascii="Times New Roman" w:hAnsi="Times New Roman" w:cs="Times New Roman"/>
          <w:b/>
          <w:bCs/>
          <w:sz w:val="28"/>
          <w:szCs w:val="28"/>
          <w:u w:val="single"/>
        </w:rPr>
        <w:t> державної реєстрації включення відомостей про юридичну особу, зареєстровану до 01 липня 2004 року, відомості про яку не містяться в Єдиному державному реєстрі юридичних осіб, фізичних осіб – підприємців та громадських формувань (крім громадського формування)</w:t>
      </w:r>
    </w:p>
    <w:p w14:paraId="76AE5C09" w14:textId="77777777" w:rsidR="001D27E3" w:rsidRPr="001D27E3" w:rsidRDefault="001D27E3" w:rsidP="001D2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bookmarkStart w:id="1" w:name="n13"/>
      <w:bookmarkEnd w:id="1"/>
      <w:r w:rsidRPr="001D27E3">
        <w:rPr>
          <w:rFonts w:ascii="Times New Roman" w:hAnsi="Times New Roman" w:cs="Times New Roman"/>
          <w:b/>
          <w:bCs/>
          <w:sz w:val="28"/>
          <w:szCs w:val="28"/>
        </w:rPr>
        <w:t>відділ державної реєстрації управління «ЦНАП»</w:t>
      </w:r>
    </w:p>
    <w:p w14:paraId="1A0DBA29" w14:textId="77777777" w:rsidR="001D27E3" w:rsidRPr="001D27E3" w:rsidRDefault="001D27E3" w:rsidP="001D27E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виконавчого комітету Боярської міської ради</w:t>
      </w:r>
    </w:p>
    <w:p w14:paraId="1BAB7829" w14:textId="77777777" w:rsidR="001D27E3" w:rsidRPr="001D27E3" w:rsidRDefault="001D27E3" w:rsidP="001D27E3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D27E3">
        <w:rPr>
          <w:rFonts w:ascii="Times New Roman" w:hAnsi="Times New Roman" w:cs="Times New Roman"/>
          <w:b/>
          <w:bCs/>
          <w:sz w:val="28"/>
          <w:szCs w:val="28"/>
        </w:rPr>
        <w:t> </w:t>
      </w:r>
    </w:p>
    <w:tbl>
      <w:tblPr>
        <w:tblW w:w="10907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"/>
        <w:gridCol w:w="3630"/>
        <w:gridCol w:w="6669"/>
      </w:tblGrid>
      <w:tr w:rsidR="001D27E3" w:rsidRPr="001D27E3" w14:paraId="4AC72CC4" w14:textId="77777777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2D7864" w14:textId="77777777"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2" w:name="n14"/>
            <w:bookmarkEnd w:id="2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про суб’єкта надання адміністративної послуги</w:t>
            </w:r>
          </w:p>
          <w:p w14:paraId="17705059" w14:textId="77777777" w:rsidR="001D27E3" w:rsidRPr="001D27E3" w:rsidRDefault="001D27E3" w:rsidP="001D27E3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та/або центру надання адміністративних послуг</w:t>
            </w:r>
          </w:p>
        </w:tc>
      </w:tr>
      <w:tr w:rsidR="001D27E3" w:rsidRPr="001D27E3" w14:paraId="5E97820C" w14:textId="77777777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60D2B27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23D49BD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Місцезнаходження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442B7F2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вул. Грушевського М., 39, м. Боярка, Фастівський район, Київська обл., 08150   </w:t>
            </w:r>
          </w:p>
        </w:tc>
      </w:tr>
      <w:tr w:rsidR="001D27E3" w:rsidRPr="001D27E3" w14:paraId="10D48234" w14:textId="77777777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564FCF8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49A48A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Інформація щодо режиму роботи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A3A1215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Понеділок-середа: 08.30-13.00 – прийом заяв та документів, 13.00-17.00 – видача результатів; четвер:  11.30-15.30 - видача результатів, 15.30-20.00 – прийом заяв та документів; п’ятниця – неприйомний день.</w:t>
            </w:r>
          </w:p>
        </w:tc>
      </w:tr>
      <w:tr w:rsidR="001D27E3" w:rsidRPr="001D27E3" w14:paraId="7FE3FF2C" w14:textId="77777777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393BECF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0BF4B3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Телефон/факс (довідки), адреса електронної пошти та веб-сайт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B74746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067-204-09-80</w:t>
            </w:r>
          </w:p>
          <w:p w14:paraId="093636E1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>cnap@mistoboyarka.gov.ua</w:t>
            </w:r>
          </w:p>
        </w:tc>
      </w:tr>
      <w:tr w:rsidR="001D27E3" w:rsidRPr="001D27E3" w14:paraId="54DAF6B5" w14:textId="77777777" w:rsidTr="001D27E3">
        <w:trPr>
          <w:trHeight w:val="390"/>
        </w:trPr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8C125FB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Нормативні акти, якими регламентується надання адміністративної послуги</w:t>
            </w:r>
          </w:p>
        </w:tc>
      </w:tr>
      <w:tr w:rsidR="001D27E3" w:rsidRPr="001D27E3" w14:paraId="214DE9CB" w14:textId="77777777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F376680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B643A28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Закони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F17DB8A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Закон України «Про державну реєстрацію юридичних осіб, фізичних осіб – підприємців та громадських формувань»</w:t>
            </w:r>
          </w:p>
        </w:tc>
      </w:tr>
      <w:tr w:rsidR="001D27E3" w:rsidRPr="001D27E3" w14:paraId="5317F37A" w14:textId="77777777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50ECE1D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405FF4E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Кабінету Міністрів України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5204C32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1D27E3" w:rsidRPr="001D27E3" w14:paraId="725E6B42" w14:textId="77777777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E47CF0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099F96C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Акти центральних органів виконавчої влади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029633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 xml:space="preserve">Наказ Міністерства юстиції України від 18.11.2016 № 3268/5 «Про затвердження форм заяв у сфері державної реєстрації юридичних осіб, фізичних осіб – підприємців та громадських формувань», </w:t>
            </w: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зареєстрований у Міністерстві юстиції України 18.11.2016 за № 1500/29630;</w:t>
            </w:r>
          </w:p>
          <w:p w14:paraId="044906EF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09.02.2016 № 359/5 «Про затвердження Порядку державної реєстрації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09.02.2016 за № 200/28330;</w:t>
            </w:r>
          </w:p>
          <w:p w14:paraId="009BC197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наказ Міністерства юстиції України від 23.03.2016 № 784/5 «Про затвердження Порядку функціонування порталу електронних сервісів юридичних осіб, фізичних осіб – підприємців та громадських формувань, що не мають статусу юридичної особи», зареєстрований у Міністерстві юстиції України 23.03.2016 за № 427/28557</w:t>
            </w:r>
          </w:p>
        </w:tc>
      </w:tr>
      <w:tr w:rsidR="001D27E3" w:rsidRPr="001D27E3" w14:paraId="2ECAD415" w14:textId="77777777" w:rsidTr="001D27E3">
        <w:tc>
          <w:tcPr>
            <w:tcW w:w="10907" w:type="dxa"/>
            <w:gridSpan w:val="3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45C607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Умови отримання адміністративної послуги</w:t>
            </w:r>
          </w:p>
        </w:tc>
      </w:tr>
      <w:tr w:rsidR="001D27E3" w:rsidRPr="001D27E3" w14:paraId="421BC33B" w14:textId="77777777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63705CB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7E60041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Підстава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DA4B0B4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Звернення уповноваженого представника юридичної особи</w:t>
            </w:r>
            <w:r w:rsidRPr="001D27E3">
              <w:rPr>
                <w:rFonts w:ascii="Times New Roman" w:hAnsi="Times New Roman" w:cs="Times New Roman"/>
                <w:sz w:val="28"/>
                <w:szCs w:val="28"/>
              </w:rPr>
              <w:br/>
              <w:t>(далі – заявник)</w:t>
            </w:r>
          </w:p>
        </w:tc>
      </w:tr>
      <w:tr w:rsidR="001D27E3" w:rsidRPr="001D27E3" w14:paraId="34C5A205" w14:textId="77777777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D801B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CC86534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Вичерпний перелік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EDF23C0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3" w:name="n550"/>
            <w:bookmarkEnd w:id="3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Заява про державну реєстрацію включення відомостей про юридичну особу до Єдиного державного реєстру юридичних осіб, фізичних осіб – підприємців та громадських формувань;</w:t>
            </w:r>
          </w:p>
          <w:p w14:paraId="516B6EDD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структура власності за формою та змістом, визначеними відповідно до законодавства;</w:t>
            </w:r>
          </w:p>
          <w:p w14:paraId="218906B4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4" w:name="n1293"/>
            <w:bookmarkStart w:id="5" w:name="n1296"/>
            <w:bookmarkEnd w:id="4"/>
            <w:bookmarkEnd w:id="5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витяг, виписка чи інший документ з торговельного, банківського, судового реєстру тощо, що підтверджує реєстрацію юридичної особи - нерезидента в країні її місцезнаходження, - у разі, якщо засновником юридичної особи є юридична особа - нерезидент;</w:t>
            </w:r>
          </w:p>
          <w:p w14:paraId="20D2E8E1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6" w:name="n1294"/>
            <w:bookmarkStart w:id="7" w:name="n1295"/>
            <w:bookmarkEnd w:id="6"/>
            <w:bookmarkEnd w:id="7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 xml:space="preserve">нотаріально засвідчена копія документа, що посвідчує особу, яка є кінцевим </w:t>
            </w:r>
            <w:proofErr w:type="spellStart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бенефіціарним</w:t>
            </w:r>
            <w:proofErr w:type="spellEnd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 xml:space="preserve"> власником юридичної особи, - для фізичної особи - нерезидента та, якщо такий документ оформлений без </w:t>
            </w: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застосування засобів Єдиного державного демографічного реєстру, - для фізичної особи – резидента.</w:t>
            </w:r>
          </w:p>
          <w:p w14:paraId="563CD023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8" w:name="n1110"/>
            <w:bookmarkEnd w:id="8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Якщо документи подаються особисто, заявник пред’являє документ, що відповідно до закону посвідчує особу.</w:t>
            </w:r>
          </w:p>
          <w:p w14:paraId="7609A4BB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9" w:name="n471"/>
            <w:bookmarkEnd w:id="9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У разі подання документів представником додатково подається примірник оригіналу (нотаріально засвідчена копія) документа, що підтверджує його повноваження.</w:t>
            </w:r>
          </w:p>
          <w:p w14:paraId="6B0187DA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Для цілей проведення реєстраційних дій документом, що засвідчує повноваження представника, є документ, що підтверджує повноваження законного представника особи, або нотаріально посвідчена довіреність</w:t>
            </w:r>
          </w:p>
        </w:tc>
      </w:tr>
      <w:tr w:rsidR="001D27E3" w:rsidRPr="001D27E3" w14:paraId="63A67A40" w14:textId="77777777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E55BFB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9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066E92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Спосіб подання документів, необхідних для отримання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FCCAE54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1. У паперовій формі документи подаються заявником особисто або поштовим відправленням.</w:t>
            </w:r>
          </w:p>
          <w:p w14:paraId="4A48BDCF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2. В електронній формі документи подаються через портал електронних сервісів*</w:t>
            </w:r>
          </w:p>
        </w:tc>
      </w:tr>
      <w:tr w:rsidR="001D27E3" w:rsidRPr="001D27E3" w14:paraId="2EAA98F8" w14:textId="77777777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4ACD11B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DEA2D7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Платність (безоплатність)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C1A0E7D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Безоплатно</w:t>
            </w:r>
          </w:p>
        </w:tc>
      </w:tr>
      <w:tr w:rsidR="001D27E3" w:rsidRPr="001D27E3" w14:paraId="0E1A9BD0" w14:textId="77777777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1BB277A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63E654CD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Строк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6502261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Державна реєстрація проводиться за відсутності підстав для зупинення розгляду документів та відмови у державній реєстрації протягом 24 годин після надходження документів, крім вихідних та святкових днів.</w:t>
            </w:r>
          </w:p>
          <w:p w14:paraId="1B4397EA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Зупинення розгляду документів здійснюється у строк, встановлений для державної реєстрації.</w:t>
            </w:r>
          </w:p>
          <w:p w14:paraId="0B27BA16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Строк зупинення розгляду документів, поданих для державної реєстрації, становить 15 календарних днів з дати їх зупинення</w:t>
            </w:r>
          </w:p>
        </w:tc>
      </w:tr>
      <w:tr w:rsidR="001D27E3" w:rsidRPr="001D27E3" w14:paraId="1F755BA4" w14:textId="77777777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DD8286C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8937101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 xml:space="preserve">Перелік підстав для зупинення розгляду </w:t>
            </w: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документів, поданих для державної реєстрації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B630EED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0" w:name="o545"/>
            <w:bookmarkStart w:id="11" w:name="o625"/>
            <w:bookmarkStart w:id="12" w:name="o371"/>
            <w:bookmarkEnd w:id="10"/>
            <w:bookmarkEnd w:id="11"/>
            <w:bookmarkEnd w:id="12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Подання документів або відомостей, визначених Законом України «Про державну реєстрацію </w:t>
            </w: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юридичних осіб, фізичних осіб – підприємців та громадських формувань», не в повному обсязі;</w:t>
            </w:r>
          </w:p>
          <w:p w14:paraId="12407297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невідповідність документів вимогам, установленим статтею 15 Закону України «Про державну реєстрацію юридичних осіб, фізичних осіб – підприємців та громадських формувань»;</w:t>
            </w:r>
          </w:p>
          <w:p w14:paraId="4D78D230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невідповідність реєстраційного номера облікової картки платника податків або серії та номера паспорта (для фізичних осіб, які мають відмітку в паспорті про право здійснювати платежі за серією та номером паспорта) відомостям, наданим відповідно до статті 13 Закону України «Про державну реєстрацію юридичних осіб, фізичних осіб – підприємців та громадських формувань»;</w:t>
            </w:r>
          </w:p>
          <w:p w14:paraId="2F245248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подання документів з порушенням встановленого законодавством строку для їх подання</w:t>
            </w:r>
          </w:p>
        </w:tc>
      </w:tr>
      <w:tr w:rsidR="001D27E3" w:rsidRPr="001D27E3" w14:paraId="4F7A46EC" w14:textId="77777777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44960FE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13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3E1AD5E0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Перелік підстав для відмови у державній реєстрації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68BD7E8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Документи подано особою, яка не має на це повноважень;</w:t>
            </w:r>
          </w:p>
          <w:p w14:paraId="5DE6977A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у Єдиному державному реєстрі юридичних осіб, фізичних</w:t>
            </w:r>
            <w:r w:rsidRPr="001D27E3">
              <w:rPr>
                <w:rFonts w:ascii="Times New Roman" w:hAnsi="Times New Roman" w:cs="Times New Roman"/>
                <w:sz w:val="28"/>
                <w:szCs w:val="28"/>
              </w:rPr>
              <w:br/>
              <w:t>осіб – підприємців та громадських формувань містяться відомості про судове рішення щодо заборони проведення реєстраційної дії;</w:t>
            </w:r>
          </w:p>
          <w:p w14:paraId="724E0600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документи подані до неналежного суб’єкта державної реєстрації;</w:t>
            </w:r>
          </w:p>
          <w:p w14:paraId="3649104F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невідповідність відомостей, зазначених у заяві про державну реєстрацію, відомостям, зазначеним у документах, поданих для державної реєстрації, або відомостям, що містяться в Єдиному державному реєстрі юридичних осіб, фізичних 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2C03662A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невідповідність відомостей, зазначених у документах, поданих для державної реєстрації, відомостям, що містяться в Єдиному державному реєстрі юридичних осіб, фізичних  </w:t>
            </w:r>
            <w:r w:rsidRPr="001D27E3">
              <w:rPr>
                <w:rFonts w:ascii="Times New Roman" w:hAnsi="Times New Roman" w:cs="Times New Roman"/>
                <w:sz w:val="28"/>
                <w:szCs w:val="28"/>
              </w:rPr>
              <w:br/>
              <w:t>осіб – підприємців та громадських формувань чи інших інформаційних системах, використання яких передбачено Законом України «Про державну реєстрацію юридичних осіб, фізичних осіб – підприємців та громадських формувань»;</w:t>
            </w:r>
          </w:p>
          <w:p w14:paraId="19732D54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не усунуто підстави для зупинення розгляду документів протягом встановленого строку;</w:t>
            </w:r>
          </w:p>
          <w:p w14:paraId="729EC1B6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документи суперечать вимогам Конституції та законів України</w:t>
            </w:r>
          </w:p>
        </w:tc>
      </w:tr>
      <w:tr w:rsidR="001D27E3" w:rsidRPr="001D27E3" w14:paraId="195AE0B8" w14:textId="77777777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20FFA37A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14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0A2F4DB3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Результат надання адміністративної послуги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53C47F5A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bookmarkStart w:id="13" w:name="o638"/>
            <w:bookmarkEnd w:id="13"/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Внесення відповідного запису до Єдиного державного реєстру юридичних осіб, фізичних осіб – підприємців та громадських формувань;</w:t>
            </w:r>
          </w:p>
          <w:p w14:paraId="345689CB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виписка з Єдиного державного реєстру юридичних осіб, фізичних осіб – підприємців та громадських формувань;</w:t>
            </w:r>
          </w:p>
          <w:p w14:paraId="76F11260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повідомлення про відмову у державній реєстрації із зазначенням виключного переліку підстав для відмови</w:t>
            </w:r>
          </w:p>
        </w:tc>
      </w:tr>
      <w:tr w:rsidR="001D27E3" w:rsidRPr="001D27E3" w14:paraId="5E251B86" w14:textId="77777777" w:rsidTr="001D27E3">
        <w:tc>
          <w:tcPr>
            <w:tcW w:w="608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4E6B9F6D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3630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11CFF55D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Способи отримання відповіді (результату)</w:t>
            </w:r>
          </w:p>
        </w:tc>
        <w:tc>
          <w:tcPr>
            <w:tcW w:w="6669" w:type="dxa"/>
            <w:tcBorders>
              <w:top w:val="single" w:sz="6" w:space="0" w:color="909090"/>
              <w:left w:val="single" w:sz="6" w:space="0" w:color="909090"/>
              <w:bottom w:val="single" w:sz="6" w:space="0" w:color="909090"/>
              <w:right w:val="single" w:sz="6" w:space="0" w:color="90909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14:paraId="72049F50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Результати надання адміністративної послуги у сфері державної реєстрації (у тому числі виписка з Єдиного державного реєстру юридичних осіб, фізичних осіб – підприємців та громадських формувань) в електронній формі оприлюднюються на порталі електронних сервісів та доступні для їх пошуку за кодом доступу.</w:t>
            </w:r>
          </w:p>
          <w:p w14:paraId="3660B88C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 xml:space="preserve">За бажанням заявника з Єдиного державного реєстру юридичних осіб, фізичних осіб – підприємців та громадських формувань надається виписка у паперовій формі з проставленням підпису та печатки державного реєстратора та печатки, визначеної Законом України «Про нотаріат» (у випадку, якщо </w:t>
            </w:r>
            <w:r w:rsidRPr="001D27E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державним реєстратором є нотаріус) – у разі подання заяви про державну реєстрацію у паперовій формі.</w:t>
            </w:r>
          </w:p>
          <w:p w14:paraId="3794AFB2" w14:textId="77777777" w:rsidR="001D27E3" w:rsidRPr="001D27E3" w:rsidRDefault="001D27E3" w:rsidP="001D27E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27E3">
              <w:rPr>
                <w:rFonts w:ascii="Times New Roman" w:hAnsi="Times New Roman" w:cs="Times New Roman"/>
                <w:sz w:val="28"/>
                <w:szCs w:val="28"/>
              </w:rPr>
              <w:t>У разі відмови у державній реєстрації документи, подані для державної реєстрації, повертаються (видаються, надсилаються поштовим відправленням) заявнику не пізніше наступного робочого дня з дня надходження від заявника заяви про їх повернення</w:t>
            </w:r>
          </w:p>
        </w:tc>
      </w:tr>
    </w:tbl>
    <w:p w14:paraId="509DD80B" w14:textId="77777777" w:rsidR="001D27E3" w:rsidRPr="001D27E3" w:rsidRDefault="001D27E3" w:rsidP="001D27E3">
      <w:pPr>
        <w:rPr>
          <w:rFonts w:ascii="Times New Roman" w:hAnsi="Times New Roman" w:cs="Times New Roman"/>
          <w:sz w:val="28"/>
          <w:szCs w:val="28"/>
        </w:rPr>
      </w:pPr>
      <w:bookmarkStart w:id="14" w:name="n43"/>
      <w:bookmarkEnd w:id="14"/>
      <w:r w:rsidRPr="001D27E3">
        <w:rPr>
          <w:rFonts w:ascii="Times New Roman" w:hAnsi="Times New Roman" w:cs="Times New Roman"/>
          <w:sz w:val="28"/>
          <w:szCs w:val="28"/>
        </w:rPr>
        <w:lastRenderedPageBreak/>
        <w:t>* Після доопрацювання порталу електронних сервісів, який буде забезпечувати можливість подання таких документів в електронній формі</w:t>
      </w:r>
    </w:p>
    <w:p w14:paraId="41CFDBA7" w14:textId="77777777" w:rsidR="005D523F" w:rsidRPr="001D27E3" w:rsidRDefault="005D523F" w:rsidP="001D27E3"/>
    <w:sectPr w:rsidR="005D523F" w:rsidRPr="001D27E3" w:rsidSect="007B0800"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0800"/>
    <w:rsid w:val="001D27E3"/>
    <w:rsid w:val="003A0139"/>
    <w:rsid w:val="00493370"/>
    <w:rsid w:val="005D523F"/>
    <w:rsid w:val="00642878"/>
    <w:rsid w:val="007B0800"/>
    <w:rsid w:val="00822C6C"/>
    <w:rsid w:val="00A2406E"/>
    <w:rsid w:val="00A33A08"/>
    <w:rsid w:val="00AC3DB2"/>
    <w:rsid w:val="00C66038"/>
    <w:rsid w:val="00EE45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25BEF7"/>
  <w15:chartTrackingRefBased/>
  <w15:docId w15:val="{702A3FA3-85A0-41BE-8442-57399422C9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6603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C660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7482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12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53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1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3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4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5142</Words>
  <Characters>2931</Characters>
  <Application>Microsoft Office Word</Application>
  <DocSecurity>0</DocSecurity>
  <Lines>24</Lines>
  <Paragraphs>16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Arina Kodynets</dc:creator>
  <cp:keywords/>
  <dc:description/>
  <cp:lastModifiedBy>Arina Kodynets</cp:lastModifiedBy>
  <cp:revision>2</cp:revision>
  <dcterms:created xsi:type="dcterms:W3CDTF">2024-12-09T14:54:00Z</dcterms:created>
  <dcterms:modified xsi:type="dcterms:W3CDTF">2024-12-09T14:54:00Z</dcterms:modified>
</cp:coreProperties>
</file>