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u w:val="single"/>
        </w:rPr>
        <w:t>15.07.2025</w:t>
      </w:r>
      <w:r>
        <w:rPr/>
        <w:t xml:space="preserve"> №</w:t>
      </w:r>
      <w:r>
        <w:rPr>
          <w:spacing w:val="-1"/>
        </w:rPr>
        <w:t xml:space="preserve"> </w:t>
      </w:r>
      <w:r>
        <w:rPr>
          <w:spacing w:val="-1"/>
          <w:u w:val="single"/>
        </w:rPr>
        <w:t>3704</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rPr>
      </w:pPr>
      <w:r>
        <w:rPr>
          <w:b/>
        </w:rPr>
        <w:t>ІНФОРМАЦІЙНА</w:t>
      </w:r>
      <w:r>
        <w:rPr>
          <w:b/>
          <w:spacing w:val="-8"/>
        </w:rPr>
        <w:t xml:space="preserve"> </w:t>
      </w:r>
      <w:r>
        <w:rPr>
          <w:b/>
        </w:rPr>
        <w:t>КАРТКА</w:t>
      </w:r>
    </w:p>
    <w:p>
      <w:pPr>
        <w:pStyle w:val="Default"/>
        <w:jc w:val="center"/>
        <w:rPr>
          <w:b/>
          <w:bCs/>
          <w:color w:val="auto"/>
          <w:sz w:val="28"/>
          <w:szCs w:val="28"/>
        </w:rPr>
      </w:pPr>
      <w:r>
        <w:rPr>
          <w:b/>
          <w:bCs/>
          <w:color w:val="000000"/>
          <w:sz w:val="28"/>
          <w:szCs w:val="28"/>
          <w:shd w:fill="FFFFFF" w:val="clear"/>
        </w:rPr>
        <w:t>адміністративної послуги з надання державної допомоги при народженні дитини</w:t>
      </w:r>
    </w:p>
    <w:p>
      <w:pPr>
        <w:pStyle w:val="Default"/>
        <w:jc w:val="center"/>
        <w:rPr>
          <w:b/>
          <w:bCs/>
          <w:color w:val="auto"/>
          <w:sz w:val="28"/>
          <w:szCs w:val="28"/>
        </w:rPr>
      </w:pPr>
      <w:r>
        <w:rPr>
          <w:b/>
          <w:bCs/>
          <w:color w:val="000000"/>
          <w:sz w:val="28"/>
          <w:szCs w:val="28"/>
          <w:u w:val="single"/>
          <w:shd w:fill="FFFFFF" w:val="clear"/>
        </w:rPr>
        <w:t>Головне управління Пенсійного фонду України у Київській області</w:t>
      </w:r>
    </w:p>
    <w:p>
      <w:pPr>
        <w:pStyle w:val="Normal"/>
        <w:jc w:val="center"/>
        <w:rPr>
          <w:szCs w:val="28"/>
        </w:rPr>
      </w:pPr>
      <w:r>
        <w:rPr>
          <w:szCs w:val="28"/>
        </w:rPr>
        <w:t>(найменування суб’єкта надання адміністративної послуги / центру надання адміністративних послуг)</w:t>
      </w:r>
    </w:p>
    <w:p>
      <w:pPr>
        <w:pStyle w:val="Normal"/>
        <w:jc w:val="center"/>
        <w:rPr>
          <w:szCs w:val="28"/>
        </w:rPr>
      </w:pPr>
      <w:r>
        <w:rPr>
          <w:szCs w:val="28"/>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406"/>
        <w:gridCol w:w="289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b/>
                <w:szCs w:val="28"/>
              </w:rPr>
            </w:pPr>
            <w:bookmarkStart w:id="0" w:name="n14"/>
            <w:bookmarkEnd w:id="0"/>
            <w:r>
              <w:rPr>
                <w:b/>
                <w:szCs w:val="28"/>
              </w:rPr>
              <w:t>Інформація про суб’єкта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rStyle w:val="21"/>
                <w:i w:val="false"/>
                <w:i w:val="false"/>
                <w:iCs w:val="false"/>
                <w:color w:val="000000"/>
              </w:rPr>
            </w:pPr>
            <w:r>
              <w:rPr>
                <w:rStyle w:val="21"/>
                <w:i w:val="false"/>
                <w:color w:val="000000"/>
                <w:szCs w:val="28"/>
              </w:rPr>
              <w:t>Ю</w:t>
            </w:r>
            <w:r>
              <w:rPr>
                <w:rStyle w:val="21"/>
                <w:i w:val="false"/>
                <w:iCs w:val="false"/>
                <w:color w:val="000000"/>
                <w:szCs w:val="28"/>
              </w:rPr>
              <w:t>ридична адреса: Київська область, м. Фастів, вул. Саєнко Андрія,10</w:t>
            </w:r>
          </w:p>
          <w:p>
            <w:pPr>
              <w:pStyle w:val="Normal"/>
              <w:widowControl w:val="false"/>
              <w:tabs>
                <w:tab w:val="clear" w:pos="708"/>
                <w:tab w:val="left" w:pos="229" w:leader="none"/>
              </w:tabs>
              <w:ind w:hanging="0"/>
              <w:rPr>
                <w:i/>
                <w:i/>
                <w:iCs/>
                <w:color w:val="000000"/>
              </w:rPr>
            </w:pPr>
            <w:r>
              <w:rPr>
                <w:rStyle w:val="21"/>
                <w:i w:val="false"/>
                <w:iCs w:val="false"/>
                <w:color w:val="000000"/>
                <w:szCs w:val="28"/>
              </w:rPr>
              <w:t>Поштова адреса:м 08001, Київська область, с-ще Макарів, віл. Варшавська, 3-Б</w:t>
            </w:r>
            <w:r>
              <w:rPr>
                <w:rStyle w:val="Style12"/>
                <w:i w:val="false"/>
                <w:iCs w:val="false"/>
                <w:color w:val="000000"/>
                <w:szCs w:val="28"/>
              </w:rPr>
              <w:t>.</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i/>
                <w:i/>
                <w:iCs/>
                <w:color w:val="000000"/>
              </w:rPr>
            </w:pPr>
            <w:r>
              <w:rPr>
                <w:rStyle w:val="Style12"/>
                <w:i w:val="false"/>
                <w:iCs w:val="false"/>
                <w:color w:val="000000"/>
                <w:szCs w:val="28"/>
              </w:rPr>
              <w:t>Понеділок -четвер: 08.00-17.00</w:t>
            </w:r>
          </w:p>
          <w:p>
            <w:pPr>
              <w:pStyle w:val="Normal"/>
              <w:widowControl w:val="false"/>
              <w:tabs>
                <w:tab w:val="clear" w:pos="708"/>
                <w:tab w:val="left" w:pos="229" w:leader="none"/>
              </w:tabs>
              <w:ind w:hanging="0"/>
              <w:rPr>
                <w:i/>
                <w:i/>
                <w:iCs/>
                <w:color w:val="000000"/>
              </w:rPr>
            </w:pPr>
            <w:r>
              <w:rPr>
                <w:rStyle w:val="Style12"/>
                <w:i w:val="false"/>
                <w:iCs w:val="false"/>
                <w:color w:val="000000"/>
                <w:szCs w:val="28"/>
              </w:rPr>
              <w:t>П’ятниця: 08.00-15.45</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Телефон, адреса</w:t>
            </w:r>
          </w:p>
          <w:p>
            <w:pPr>
              <w:pStyle w:val="Normal"/>
              <w:widowControl w:val="false"/>
              <w:jc w:val="left"/>
              <w:rPr>
                <w:szCs w:val="28"/>
              </w:rPr>
            </w:pPr>
            <w:r>
              <w:rPr>
                <w:szCs w:val="28"/>
              </w:rPr>
              <w:t>електронної пошти,</w:t>
            </w:r>
          </w:p>
          <w:p>
            <w:pPr>
              <w:pStyle w:val="Normal"/>
              <w:widowControl w:val="false"/>
              <w:jc w:val="left"/>
              <w:rPr>
                <w:szCs w:val="28"/>
              </w:rPr>
            </w:pPr>
            <w:r>
              <w:rPr>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rStyle w:val="21"/>
                <w:i w:val="false"/>
                <w:i w:val="false"/>
                <w:szCs w:val="28"/>
              </w:rPr>
            </w:pPr>
            <w:r>
              <w:rPr>
                <w:rStyle w:val="21"/>
                <w:i w:val="false"/>
                <w:szCs w:val="28"/>
              </w:rPr>
              <w:t>0 800 505 780</w:t>
            </w:r>
          </w:p>
          <w:p>
            <w:pPr>
              <w:pStyle w:val="Normal"/>
              <w:widowControl w:val="false"/>
              <w:tabs>
                <w:tab w:val="clear" w:pos="708"/>
                <w:tab w:val="left" w:pos="229" w:leader="none"/>
              </w:tabs>
              <w:ind w:hanging="0"/>
              <w:rPr>
                <w:lang w:val="en-US"/>
              </w:rPr>
            </w:pPr>
            <w:r>
              <w:rPr>
                <w:lang w:val="en-US"/>
              </w:rPr>
              <w:t>gu@ ko.pfu.gov.ua</w:t>
            </w:r>
          </w:p>
          <w:p>
            <w:pPr>
              <w:pStyle w:val="Normal"/>
              <w:widowControl w:val="false"/>
              <w:tabs>
                <w:tab w:val="clear" w:pos="708"/>
                <w:tab w:val="left" w:pos="229" w:leader="none"/>
              </w:tabs>
              <w:ind w:hanging="0"/>
              <w:rPr>
                <w:lang w:val="en-US"/>
              </w:rPr>
            </w:pPr>
            <w:r>
              <w:rPr>
                <w:rStyle w:val="21"/>
                <w:i w:val="false"/>
                <w:szCs w:val="28"/>
                <w:lang w:val="en-US"/>
              </w:rPr>
              <w:t>http://www.pfu.gov.ua/ko/</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b/>
                <w:szCs w:val="28"/>
              </w:rPr>
            </w:pPr>
            <w:r>
              <w:rPr>
                <w:b/>
                <w:szCs w:val="28"/>
              </w:rPr>
              <w:t>Нормативні акти, якими регламентується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sz w:val="28"/>
                <w:szCs w:val="28"/>
                <w:lang w:val="ru-RU"/>
              </w:rPr>
            </w:pPr>
            <w:r>
              <w:rPr>
                <w:color w:val="000000"/>
                <w:sz w:val="28"/>
                <w:szCs w:val="28"/>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sz w:val="28"/>
                <w:szCs w:val="28"/>
                <w:lang w:val="ru-RU"/>
              </w:rPr>
            </w:pPr>
            <w:r>
              <w:rPr>
                <w:color w:val="000000"/>
                <w:sz w:val="28"/>
                <w:szCs w:val="28"/>
                <w:lang w:val="ru-RU"/>
              </w:rPr>
              <w:t>Закон України “Про адміністративні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color w:val="000000"/>
              </w:rPr>
            </w:pPr>
            <w:r>
              <w:rPr>
                <w:color w:val="000000"/>
              </w:rPr>
              <w:t xml:space="preserve">Постанова Кабінету Міністрів України </w:t>
              <w:br/>
              <w:t>від 27 грудня 2001 року № 1751 “Про затвердження Порядку призначення і виплати державної допомоги сім’ям з дітьми”.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6</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Cs w:val="28"/>
              </w:rPr>
            </w:pPr>
            <w:r>
              <w:rPr>
                <w:color w:val="000000" w:themeColor="text1"/>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b/>
                <w:szCs w:val="28"/>
              </w:rPr>
            </w:pPr>
            <w:r>
              <w:rPr>
                <w:b/>
                <w:szCs w:val="28"/>
              </w:rPr>
              <w:t>Умови отримання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7</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Default"/>
              <w:widowControl w:val="false"/>
              <w:tabs>
                <w:tab w:val="clear" w:pos="708"/>
                <w:tab w:val="left" w:pos="229" w:leader="none"/>
              </w:tabs>
              <w:ind w:firstLine="390"/>
              <w:jc w:val="both"/>
              <w:rPr>
                <w:color w:val="auto"/>
                <w:sz w:val="28"/>
                <w:szCs w:val="28"/>
                <w:shd w:fill="FFFFFF" w:val="clear"/>
              </w:rPr>
            </w:pPr>
            <w:r>
              <w:rPr>
                <w:color w:val="000000"/>
                <w:sz w:val="28"/>
                <w:szCs w:val="28"/>
                <w:shd w:fill="FFFFFF" w:val="clear"/>
              </w:rPr>
              <w:t>Один з батьків дитини (опікун), який постійно проживає разом з дитиною.</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8</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s>
              <w:spacing w:beforeAutospacing="0" w:before="0" w:afterAutospacing="0" w:after="0"/>
              <w:ind w:firstLine="390"/>
              <w:jc w:val="both"/>
              <w:rPr>
                <w:color w:val="000000"/>
                <w:sz w:val="28"/>
                <w:szCs w:val="28"/>
              </w:rPr>
            </w:pPr>
            <w:r>
              <w:rPr>
                <w:color w:val="000000"/>
                <w:sz w:val="28"/>
                <w:szCs w:val="28"/>
              </w:rPr>
              <w:t>Звернення до суб’єкта надання адміністративної послуги / виконавчого органу сільської, селищної, міської, районної в місті (у разі утворення) ради / центрів надання адміністративних послуг.</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9</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Перелік необхідних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shd w:val="clear" w:color="auto" w:fill="FFFFFF"/>
              <w:ind w:firstLine="390"/>
              <w:rPr/>
            </w:pPr>
            <w:r>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ind w:firstLine="390"/>
              <w:rPr/>
            </w:pPr>
            <w:r>
              <w:rPr/>
              <w:t xml:space="preserve">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w:t>
            </w:r>
            <w:bookmarkStart w:id="1" w:name="_GoBack_Copy_1"/>
            <w:r>
              <w:rPr/>
              <w:t xml:space="preserve">в </w:t>
            </w:r>
            <w:bookmarkEnd w:id="1"/>
            <w:r>
              <w:rPr/>
              <w:t>Міністерстві юстиції України 23 січня 2023 року за № 145/39201;</w:t>
            </w:r>
          </w:p>
          <w:p>
            <w:pPr>
              <w:pStyle w:val="Normal"/>
              <w:widowControl w:val="false"/>
              <w:shd w:val="clear" w:color="auto" w:fill="FFFFFF"/>
              <w:ind w:firstLine="390"/>
              <w:rPr/>
            </w:pPr>
            <w:r>
              <w:rPr/>
              <w:t>копія свідоцтва про народження дитини (з пред’явленням оригіналу);</w:t>
            </w:r>
          </w:p>
          <w:p>
            <w:pPr>
              <w:pStyle w:val="Normal"/>
              <w:widowControl w:val="false"/>
              <w:shd w:val="clear" w:color="auto" w:fill="FFFFFF"/>
              <w:ind w:firstLine="390"/>
              <w:rPr>
                <w:color w:val="000000"/>
              </w:rPr>
            </w:pPr>
            <w:r>
              <w:rPr>
                <w:color w:val="000000"/>
                <w:shd w:fill="FFFFFF" w:val="clear"/>
              </w:rPr>
              <w:t>копії виданих компетентними органами країни перебування і легалізовані в установленому порядку документи, що засвідчують народження</w:t>
            </w:r>
            <w:r>
              <w:rPr>
                <w:color w:val="000000"/>
              </w:rPr>
              <w:br/>
            </w:r>
            <w:r>
              <w:rPr>
                <w:color w:val="000000"/>
                <w:shd w:fill="FFFFFF" w:val="clear"/>
              </w:rPr>
              <w:t>дитини за кордоном, з перекладом на українську мову</w:t>
            </w:r>
            <w:r>
              <w:rPr>
                <w:color w:val="000000"/>
              </w:rPr>
              <w:t xml:space="preserve"> (для призначення допомоги одному із батьків (опікуну), який тимчасово перебуває за межами України (крім осіб, які перебувають на території держави, визнаної згідно із законом державою-окупантом та/або державою-агресором щодо України));</w:t>
            </w:r>
          </w:p>
          <w:p>
            <w:pPr>
              <w:pStyle w:val="Normal"/>
              <w:widowControl w:val="false"/>
              <w:shd w:val="clear" w:color="auto" w:fill="FFFFFF"/>
              <w:ind w:firstLine="390"/>
              <w:rPr/>
            </w:pPr>
            <w:r>
              <w:rPr/>
              <w:t>копія рішення про встановлення опіки (опікунам);</w:t>
            </w:r>
          </w:p>
          <w:p>
            <w:pPr>
              <w:pStyle w:val="Normal"/>
              <w:widowControl w:val="false"/>
              <w:shd w:val="clear" w:color="auto" w:fill="FFFFFF"/>
              <w:ind w:firstLine="390"/>
              <w:rPr/>
            </w:pPr>
            <w:r>
              <w:rPr/>
              <w:t>копія свідоцтва про смерть (в разі смерті дитини).</w:t>
            </w:r>
          </w:p>
          <w:p>
            <w:pPr>
              <w:pStyle w:val="Normal"/>
              <w:widowControl w:val="false"/>
              <w:shd w:val="clear" w:color="auto" w:fill="FFFFFF"/>
              <w:ind w:firstLine="390"/>
              <w:rPr>
                <w:color w:val="000000"/>
              </w:rPr>
            </w:pPr>
            <w:r>
              <w:rPr>
                <w:color w:val="000000"/>
                <w:shd w:fill="FFFFFF" w:val="clear"/>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10</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Спосіб подання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pPr>
            <w:bookmarkStart w:id="2" w:name="n506"/>
            <w:bookmarkEnd w:id="2"/>
            <w:r>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місті (у разі утворення) ради, центрів надання адміністративних послуг;</w:t>
            </w:r>
          </w:p>
          <w:p>
            <w:pPr>
              <w:pStyle w:val="Normal"/>
              <w:widowControl w:val="false"/>
              <w:tabs>
                <w:tab w:val="clear" w:pos="708"/>
                <w:tab w:val="left" w:pos="0" w:leader="none"/>
                <w:tab w:val="left" w:pos="229" w:leader="none"/>
                <w:tab w:val="left" w:pos="709" w:leader="none"/>
              </w:tabs>
              <w:ind w:firstLine="390"/>
              <w:rPr/>
            </w:pPr>
            <w:r>
              <w:rPr/>
              <w:t>засобами поштового зв’язку до Головних управлінь Пенсійного фонду України в областях та м. Києві;</w:t>
            </w:r>
          </w:p>
          <w:p>
            <w:pPr>
              <w:pStyle w:val="Normal"/>
              <w:widowControl w:val="false"/>
              <w:tabs>
                <w:tab w:val="clear" w:pos="708"/>
                <w:tab w:val="left" w:pos="0" w:leader="none"/>
                <w:tab w:val="left" w:pos="229" w:leader="none"/>
                <w:tab w:val="left" w:pos="709" w:leader="none"/>
              </w:tabs>
              <w:ind w:firstLine="390"/>
              <w:rPr/>
            </w:pPr>
            <w:r>
              <w:rPr>
                <w:color w:val="000000"/>
                <w:szCs w:val="28"/>
              </w:rPr>
              <w:t>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або засобами Соціального вебпорталу електронних послуг Мінсоцполітики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shd w:fill="FFFF00" w:val="clear"/>
              </w:rPr>
            </w:pPr>
            <w:r>
              <w:rPr>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Cs w:val="28"/>
              </w:rPr>
            </w:pPr>
            <w:r>
              <w:rPr>
                <w:szCs w:val="28"/>
              </w:rPr>
              <w:t>Надається безоплатно.</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shd w:fill="FFFF00" w:val="clear"/>
              </w:rPr>
            </w:pPr>
            <w:r>
              <w:rPr>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pPr>
            <w:bookmarkStart w:id="3" w:name="n423"/>
            <w:bookmarkEnd w:id="3"/>
            <w:r>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pPr>
            <w:r>
              <w:rPr>
                <w:szCs w:val="28"/>
                <w:shd w:fill="FFFFFF" w:val="clear"/>
              </w:rPr>
              <w:t>У разі подання заяви в електронній формі з накладенням кваліфікованого електронного підпису про призначення допомоги при народженні дитини така допомога призначається не пізніше ніж наступного робочого дня після отримання заяви органом Пенсійного фонду України.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color w:val="000000" w:themeColor="text1"/>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lang w:val="ru-RU"/>
              </w:rPr>
            </w:pPr>
            <w:r>
              <w:rPr/>
              <w:t>Звернення за призначенням допомоги надійшло пізніше ніж через 12 календарних місяців з дня народження дитини</w:t>
            </w:r>
            <w:r>
              <w:rPr>
                <w:lang w:val="ru-RU"/>
              </w:rPr>
              <w:t>;</w:t>
            </w:r>
          </w:p>
          <w:p>
            <w:pPr>
              <w:pStyle w:val="Normal"/>
              <w:widowControl w:val="false"/>
              <w:ind w:firstLine="390"/>
              <w:rPr/>
            </w:pPr>
            <w:r>
              <w:rPr>
                <w:color w:val="000000"/>
                <w:szCs w:val="28"/>
                <w:shd w:fill="FFFFFF" w:val="clear"/>
                <w:lang w:val="ru-RU"/>
              </w:rPr>
              <w:t>у разі народження мертвої дитини.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rStyle w:val="Rvts46"/>
                <w:i/>
                <w:i/>
                <w:iCs/>
                <w:color w:val="000000"/>
              </w:rPr>
            </w:pPr>
            <w:r>
              <w:rPr>
                <w:color w:val="000000"/>
                <w:sz w:val="28"/>
                <w:szCs w:val="28"/>
              </w:rPr>
              <w:t>Орган Пенсійного фонду України приймає рішення про призначення допомоги / відмову у наданні допомоги.</w:t>
            </w:r>
          </w:p>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sz w:val="28"/>
                <w:szCs w:val="28"/>
              </w:rPr>
            </w:pPr>
            <w:r>
              <w:rPr>
                <w:color w:val="000000"/>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color w:val="000000" w:themeColor="text1"/>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rStyle w:val="Rvts46"/>
                <w:i/>
                <w:i/>
                <w:iCs/>
                <w:color w:val="000000"/>
              </w:rPr>
            </w:pPr>
            <w:bookmarkStart w:id="4" w:name="o638"/>
            <w:bookmarkStart w:id="5" w:name="n424"/>
            <w:bookmarkEnd w:id="4"/>
            <w:bookmarkEnd w:id="5"/>
            <w:r>
              <w:rPr>
                <w:color w:val="000000"/>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pPr>
              <w:pStyle w:val="NormalWeb"/>
              <w:widowControl w:val="false"/>
              <w:shd w:val="clear" w:color="auto" w:fill="FFFFFF"/>
              <w:spacing w:beforeAutospacing="0" w:before="0" w:afterAutospacing="0" w:after="0"/>
              <w:ind w:firstLine="390"/>
              <w:jc w:val="both"/>
              <w:textAlignment w:val="baseline"/>
              <w:rPr>
                <w:color w:val="000000"/>
                <w:sz w:val="28"/>
                <w:szCs w:val="28"/>
              </w:rPr>
            </w:pPr>
            <w:r>
              <w:rPr>
                <w:color w:val="000000"/>
                <w:sz w:val="28"/>
                <w:szCs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pPr>
        <w:pStyle w:val="Normal"/>
        <w:rPr>
          <w:szCs w:val="28"/>
        </w:rPr>
      </w:pPr>
      <w:r>
        <w:rPr>
          <w:szCs w:val="28"/>
        </w:rPr>
      </w:r>
    </w:p>
    <w:p>
      <w:pPr>
        <w:pStyle w:val="Normal"/>
        <w:rPr>
          <w:szCs w:val="28"/>
        </w:rPr>
      </w:pPr>
      <w:r>
        <w:rPr>
          <w:szCs w:val="28"/>
        </w:rPr>
      </w:r>
      <w:bookmarkStart w:id="6" w:name="n43"/>
      <w:bookmarkStart w:id="7" w:name="n43"/>
      <w:bookmarkEnd w:id="7"/>
    </w:p>
    <w:p>
      <w:pPr>
        <w:pStyle w:val="Normal"/>
        <w:rPr>
          <w:b/>
          <w:szCs w:val="28"/>
        </w:rPr>
      </w:pPr>
      <w:r>
        <w:rPr>
          <w:b/>
          <w:szCs w:val="28"/>
        </w:rPr>
        <w:t xml:space="preserve">Начальник </w:t>
      </w:r>
    </w:p>
    <w:p>
      <w:pPr>
        <w:pStyle w:val="Normal"/>
        <w:rPr>
          <w:b/>
          <w:szCs w:val="28"/>
        </w:rPr>
      </w:pPr>
      <w:r>
        <w:rPr>
          <w:b/>
          <w:szCs w:val="28"/>
        </w:rPr>
        <w:t>Головного управління                                              Василь ФАТХУТДІНОВ</w:t>
      </w:r>
    </w:p>
    <w:p>
      <w:pPr>
        <w:pStyle w:val="Normal"/>
        <w:rPr>
          <w:b/>
          <w:szCs w:val="28"/>
        </w:rPr>
      </w:pPr>
      <w:r>
        <w:rPr/>
      </w:r>
    </w:p>
    <w:sectPr>
      <w:headerReference w:type="even" r:id="rId2"/>
      <w:headerReference w:type="default" r:id="rId3"/>
      <w:headerReference w:type="first" r:id="rId4"/>
      <w:type w:val="nextPage"/>
      <w:pgSz w:w="11906" w:h="16838"/>
      <w:pgMar w:left="1701" w:right="567" w:gutter="0" w:header="709" w:top="1134" w:footer="0"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5</w:t>
    </w:r>
    <w:r>
      <w:rPr/>
      <w:fldChar w:fldCharType="end"/>
    </w:r>
  </w:p>
  <w:p>
    <w:pPr>
      <w:pStyle w:val="Style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unhideWhenUsed/>
    <w:qFormat/>
    <w:rPr/>
  </w:style>
  <w:style w:type="character" w:styleId="Linenumber">
    <w:name w:val="line number"/>
    <w:basedOn w:val="DefaultParagraphFont"/>
    <w:semiHidden/>
    <w:qFormat/>
    <w:rPr/>
  </w:style>
  <w:style w:type="character" w:styleId="Style9">
    <w:name w:val="Hyperlink"/>
    <w:basedOn w:val="DefaultParagraphFont"/>
    <w:rPr>
      <w:color w:val="0000FF"/>
      <w:u w:val="single"/>
    </w:rPr>
  </w:style>
  <w:style w:type="character" w:styleId="Style10"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1"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2">
    <w:name w:val="Emphasis"/>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3">
    <w:name w:val="FollowedHyperlink"/>
    <w:basedOn w:val="DefaultParagraphFont"/>
    <w:uiPriority w:val="99"/>
    <w:semiHidden/>
    <w:unhideWhenUsed/>
    <w:rsid w:val="00d45896"/>
    <w:rPr>
      <w:color w:val="954F72" w:themeColor="followedHyperlink"/>
      <w:u w:val="single"/>
    </w:rPr>
  </w:style>
  <w:style w:type="character" w:styleId="Style14" w:customStyle="1">
    <w:name w:val="Нижний колонтитул Знак"/>
    <w:basedOn w:val="DefaultParagraphFont"/>
    <w:uiPriority w:val="99"/>
    <w:qFormat/>
    <w:rsid w:val="00a31a6f"/>
    <w:rPr>
      <w:rFonts w:ascii="Times New Roman" w:hAnsi="Times New Roman"/>
      <w:sz w:val="28"/>
    </w:rPr>
  </w:style>
  <w:style w:type="character" w:styleId="Style15"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character" w:styleId="Rvts46">
    <w:name w:val="rvts46"/>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link w:val="Style15"/>
    <w:uiPriority w:val="1"/>
    <w:qFormat/>
    <w:rsid w:val="00f11870"/>
    <w:pPr>
      <w:widowControl w:val="false"/>
      <w:spacing w:before="120" w:after="0"/>
      <w:ind w:left="569" w:hanging="0"/>
    </w:pPr>
    <w:rPr>
      <w:szCs w:val="28"/>
      <w:lang w:eastAsia="en-US"/>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Покажчик"/>
    <w:basedOn w:val="Normal"/>
    <w:qFormat/>
    <w:pPr>
      <w:suppressLineNumbers/>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Caption1">
    <w:name w:val="caption1"/>
    <w:basedOn w:val="Normal"/>
    <w:qFormat/>
    <w:pPr>
      <w:suppressLineNumbers/>
      <w:spacing w:before="120" w:after="120"/>
    </w:pPr>
    <w:rPr>
      <w:rFonts w:cs="Lucida Sans"/>
      <w:i/>
      <w:iCs/>
      <w:sz w:val="24"/>
      <w:szCs w:val="24"/>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1">
    <w:name w:val="Верхній і нижній колонтитули"/>
    <w:basedOn w:val="Normal"/>
    <w:qFormat/>
    <w:pPr/>
    <w:rPr/>
  </w:style>
  <w:style w:type="paragraph" w:styleId="Style22">
    <w:name w:val="Header"/>
    <w:basedOn w:val="Normal"/>
    <w:link w:val="Style10"/>
    <w:pPr>
      <w:tabs>
        <w:tab w:val="clear" w:pos="708"/>
        <w:tab w:val="center" w:pos="4677" w:leader="none"/>
        <w:tab w:val="right" w:pos="9355" w:leader="none"/>
      </w:tabs>
    </w:pPr>
    <w:rPr/>
  </w:style>
  <w:style w:type="paragraph" w:styleId="BalloonText">
    <w:name w:val="Balloon Text"/>
    <w:basedOn w:val="Normal"/>
    <w:link w:val="Style11"/>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3">
    <w:name w:val="Footer"/>
    <w:basedOn w:val="Normal"/>
    <w:link w:val="Style14"/>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numbering" w:styleId="Style24"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Application>LibreOffice/7.5.0.3$Windows_X86_64 LibreOffice_project/c21113d003cd3efa8c53188764377a8272d9d6de</Application>
  <AppVersion>15.0000</AppVersion>
  <Pages>5</Pages>
  <Words>845</Words>
  <Characters>5621</Characters>
  <CharactersWithSpaces>6438</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cp:lastPrinted>2025-06-27T05:07:00Z</cp:lastPrinted>
  <dcterms:modified xsi:type="dcterms:W3CDTF">2025-07-22T16:42:06Z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