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4" w:after="0"/>
        <w:ind w:left="5223" w:hanging="0"/>
        <w:jc w:val="left"/>
        <w:rPr/>
      </w:pPr>
      <w:r>
        <w:rPr/>
        <w:t>ЗАТВЕРДЖЕНО</w:t>
      </w:r>
    </w:p>
    <w:p>
      <w:pPr>
        <w:pStyle w:val="Normal"/>
        <w:ind w:left="5223" w:hanging="0"/>
        <w:jc w:val="left"/>
        <w:rPr/>
      </w:pPr>
      <w:r>
        <w:rPr/>
        <w:t>Наказ</w:t>
      </w:r>
      <w:r>
        <w:rPr>
          <w:spacing w:val="-11"/>
        </w:rPr>
        <w:t xml:space="preserve"> Головного управління </w:t>
      </w:r>
      <w:r>
        <w:rPr/>
        <w:t>Пенсійного</w:t>
      </w:r>
      <w:r>
        <w:rPr>
          <w:spacing w:val="-11"/>
        </w:rPr>
        <w:t xml:space="preserve"> </w:t>
      </w:r>
      <w:r>
        <w:rPr/>
        <w:t>фонду</w:t>
      </w:r>
      <w:r>
        <w:rPr>
          <w:spacing w:val="-11"/>
        </w:rPr>
        <w:t xml:space="preserve"> </w:t>
      </w:r>
      <w:r>
        <w:rPr/>
        <w:t>України у Київській області</w:t>
      </w:r>
    </w:p>
    <w:p>
      <w:pPr>
        <w:pStyle w:val="Normal"/>
        <w:tabs>
          <w:tab w:val="clear" w:pos="708"/>
          <w:tab w:val="left" w:pos="7387" w:leader="none"/>
          <w:tab w:val="left" w:pos="8214" w:leader="none"/>
        </w:tabs>
        <w:ind w:left="5223" w:hanging="0"/>
        <w:jc w:val="left"/>
        <w:rPr>
          <w:spacing w:val="-1"/>
        </w:rPr>
      </w:pPr>
      <w:r>
        <w:rPr>
          <w:u w:val="single"/>
        </w:rPr>
        <w:t>15.07.2025</w:t>
      </w:r>
      <w:r>
        <w:rPr/>
        <w:t xml:space="preserve"> №</w:t>
      </w:r>
      <w:r>
        <w:rPr>
          <w:spacing w:val="-1"/>
          <w:u w:val="single"/>
        </w:rPr>
        <w:t>3704</w:t>
      </w:r>
    </w:p>
    <w:p>
      <w:pPr>
        <w:pStyle w:val="Normal"/>
        <w:tabs>
          <w:tab w:val="clear" w:pos="708"/>
          <w:tab w:val="left" w:pos="7387" w:leader="none"/>
          <w:tab w:val="left" w:pos="8214" w:leader="none"/>
        </w:tabs>
        <w:ind w:left="5223" w:hanging="0"/>
        <w:rPr>
          <w:spacing w:val="-1"/>
        </w:rPr>
      </w:pPr>
      <w:r>
        <w:rPr>
          <w:spacing w:val="-1"/>
        </w:rPr>
      </w:r>
    </w:p>
    <w:p>
      <w:pPr>
        <w:pStyle w:val="Normal"/>
        <w:tabs>
          <w:tab w:val="clear" w:pos="708"/>
          <w:tab w:val="left" w:pos="7387" w:leader="none"/>
          <w:tab w:val="left" w:pos="8214" w:leader="none"/>
        </w:tabs>
        <w:ind w:left="5223" w:hanging="0"/>
        <w:rPr/>
      </w:pPr>
      <w:r>
        <w:rPr/>
      </w:r>
    </w:p>
    <w:p>
      <w:pPr>
        <w:pStyle w:val="Normal"/>
        <w:spacing w:before="88" w:after="0"/>
        <w:ind w:left="2599" w:right="2663" w:hanging="0"/>
        <w:jc w:val="center"/>
        <w:rPr>
          <w:b/>
        </w:rPr>
      </w:pPr>
      <w:r>
        <w:rPr>
          <w:b/>
        </w:rPr>
        <w:t>ІНФОРМАЦІЙНА</w:t>
      </w:r>
      <w:r>
        <w:rPr>
          <w:b/>
          <w:spacing w:val="-8"/>
        </w:rPr>
        <w:t xml:space="preserve"> </w:t>
      </w:r>
      <w:r>
        <w:rPr>
          <w:b/>
        </w:rPr>
        <w:t>КАРТКА</w:t>
      </w:r>
    </w:p>
    <w:p>
      <w:pPr>
        <w:pStyle w:val="Default"/>
        <w:jc w:val="center"/>
        <w:rPr>
          <w:b/>
          <w:bCs/>
          <w:color w:val="000000" w:themeColor="text1"/>
          <w:sz w:val="28"/>
          <w:szCs w:val="28"/>
        </w:rPr>
      </w:pPr>
      <w:r>
        <w:rPr>
          <w:b/>
          <w:bCs/>
          <w:color w:val="000000" w:themeColor="text1"/>
          <w:sz w:val="28"/>
          <w:szCs w:val="28"/>
          <w:shd w:fill="FFFFFF" w:val="clear"/>
        </w:rPr>
        <w:t>адміністративної послуги з надання державної допомоги на дітей, хворих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органа, потребує паліативної допомоги, яким не встановлено інвалідність</w:t>
      </w:r>
    </w:p>
    <w:p>
      <w:pPr>
        <w:pStyle w:val="Normal"/>
        <w:ind w:right="-143" w:hanging="0"/>
        <w:jc w:val="center"/>
        <w:rPr>
          <w:u w:val="single"/>
        </w:rPr>
      </w:pPr>
      <w:r>
        <w:rPr>
          <w:b/>
          <w:bCs/>
          <w:color w:val="000000"/>
          <w:sz w:val="28"/>
          <w:szCs w:val="28"/>
          <w:u w:val="single"/>
          <w:shd w:fill="FFFFFF" w:val="clear"/>
        </w:rPr>
        <w:t>Головне управління Пенсійного фонду України у Київській області</w:t>
      </w:r>
    </w:p>
    <w:p>
      <w:pPr>
        <w:pStyle w:val="Normal"/>
        <w:jc w:val="center"/>
        <w:rPr>
          <w:szCs w:val="28"/>
        </w:rPr>
      </w:pPr>
      <w:r>
        <w:rPr>
          <w:szCs w:val="28"/>
        </w:rPr>
        <w:t>(найменування суб’єкта надання адміністративної послуги / центру надання адміністративних послуг)</w:t>
      </w:r>
    </w:p>
    <w:p>
      <w:pPr>
        <w:pStyle w:val="Normal"/>
        <w:jc w:val="center"/>
        <w:rPr>
          <w:szCs w:val="28"/>
        </w:rPr>
      </w:pPr>
      <w:r>
        <w:rPr>
          <w:szCs w:val="28"/>
        </w:rPr>
      </w:r>
    </w:p>
    <w:tbl>
      <w:tblPr>
        <w:tblW w:w="4950" w:type="pct"/>
        <w:jc w:val="left"/>
        <w:tblInd w:w="60" w:type="dxa"/>
        <w:tblLayout w:type="fixed"/>
        <w:tblCellMar>
          <w:top w:w="60" w:type="dxa"/>
          <w:left w:w="60" w:type="dxa"/>
          <w:bottom w:w="60" w:type="dxa"/>
          <w:right w:w="60" w:type="dxa"/>
        </w:tblCellMar>
        <w:tblLook w:firstRow="1" w:noVBand="1" w:lastRow="0" w:firstColumn="1" w:lastColumn="0" w:noHBand="0" w:val="04a0"/>
      </w:tblPr>
      <w:tblGrid>
        <w:gridCol w:w="406"/>
        <w:gridCol w:w="2897"/>
        <w:gridCol w:w="6238"/>
      </w:tblGrid>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jc w:val="center"/>
              <w:rPr>
                <w:b/>
                <w:szCs w:val="28"/>
              </w:rPr>
            </w:pPr>
            <w:bookmarkStart w:id="0" w:name="n14"/>
            <w:bookmarkEnd w:id="0"/>
            <w:r>
              <w:rPr>
                <w:b/>
                <w:szCs w:val="28"/>
              </w:rPr>
              <w:t>Інформація про суб’єкта надання послуги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1</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Місцезнаходження</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hanging="0"/>
              <w:rPr>
                <w:rStyle w:val="21"/>
                <w:i w:val="false"/>
                <w:i w:val="false"/>
                <w:iCs w:val="false"/>
                <w:color w:val="000000"/>
              </w:rPr>
            </w:pPr>
            <w:r>
              <w:rPr>
                <w:rStyle w:val="21"/>
                <w:i w:val="false"/>
                <w:color w:val="000000"/>
                <w:szCs w:val="28"/>
              </w:rPr>
              <w:t>Ю</w:t>
            </w:r>
            <w:r>
              <w:rPr>
                <w:rStyle w:val="21"/>
                <w:i w:val="false"/>
                <w:iCs w:val="false"/>
                <w:color w:val="000000"/>
                <w:szCs w:val="28"/>
              </w:rPr>
              <w:t>ридична адреса: Київська область, м. Фастів, вул. Саєнко Андрія,10</w:t>
            </w:r>
          </w:p>
          <w:p>
            <w:pPr>
              <w:pStyle w:val="Normal"/>
              <w:widowControl w:val="false"/>
              <w:tabs>
                <w:tab w:val="clear" w:pos="708"/>
                <w:tab w:val="left" w:pos="229" w:leader="none"/>
              </w:tabs>
              <w:ind w:hanging="0"/>
              <w:rPr>
                <w:i/>
                <w:i/>
                <w:iCs/>
                <w:color w:val="000000"/>
              </w:rPr>
            </w:pPr>
            <w:r>
              <w:rPr>
                <w:rStyle w:val="21"/>
                <w:i w:val="false"/>
                <w:iCs w:val="false"/>
                <w:color w:val="000000"/>
                <w:szCs w:val="28"/>
              </w:rPr>
              <w:t>Поштова адреса:м 08001, Київська область, с-ще Макарів, віл. Варшавська, 3-Б</w:t>
            </w:r>
            <w:r>
              <w:rPr>
                <w:rStyle w:val="Style12"/>
                <w:i w:val="false"/>
                <w:iCs w:val="false"/>
                <w:color w:val="000000"/>
                <w:szCs w:val="28"/>
              </w:rPr>
              <w:t>.</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2</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Інформація щодо режиму роботи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hanging="0"/>
              <w:rPr>
                <w:i/>
                <w:i/>
                <w:iCs/>
                <w:color w:val="000000"/>
              </w:rPr>
            </w:pPr>
            <w:r>
              <w:rPr>
                <w:rStyle w:val="Style12"/>
                <w:i w:val="false"/>
                <w:iCs w:val="false"/>
                <w:color w:val="000000"/>
                <w:szCs w:val="28"/>
              </w:rPr>
              <w:t>Понеділок -четвер: 08.00-17.00</w:t>
            </w:r>
          </w:p>
          <w:p>
            <w:pPr>
              <w:pStyle w:val="Normal"/>
              <w:widowControl w:val="false"/>
              <w:tabs>
                <w:tab w:val="clear" w:pos="708"/>
                <w:tab w:val="left" w:pos="229" w:leader="none"/>
              </w:tabs>
              <w:ind w:hanging="0"/>
              <w:rPr>
                <w:i/>
                <w:i/>
                <w:iCs/>
                <w:color w:val="000000"/>
              </w:rPr>
            </w:pPr>
            <w:r>
              <w:rPr>
                <w:rStyle w:val="Style12"/>
                <w:i w:val="false"/>
                <w:iCs w:val="false"/>
                <w:color w:val="000000"/>
                <w:szCs w:val="28"/>
              </w:rPr>
              <w:t>П’ятниця: 08.00-15.45</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3</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Телефон, адреса</w:t>
            </w:r>
          </w:p>
          <w:p>
            <w:pPr>
              <w:pStyle w:val="Normal"/>
              <w:widowControl w:val="false"/>
              <w:jc w:val="left"/>
              <w:rPr>
                <w:szCs w:val="28"/>
              </w:rPr>
            </w:pPr>
            <w:r>
              <w:rPr>
                <w:szCs w:val="28"/>
              </w:rPr>
              <w:t>електронної пошти,</w:t>
            </w:r>
          </w:p>
          <w:p>
            <w:pPr>
              <w:pStyle w:val="Normal"/>
              <w:widowControl w:val="false"/>
              <w:jc w:val="left"/>
              <w:rPr>
                <w:szCs w:val="28"/>
              </w:rPr>
            </w:pPr>
            <w:r>
              <w:rPr>
                <w:szCs w:val="28"/>
              </w:rPr>
              <w:t>вебсайт</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hanging="0"/>
              <w:rPr>
                <w:rStyle w:val="21"/>
                <w:i w:val="false"/>
                <w:i w:val="false"/>
                <w:szCs w:val="28"/>
              </w:rPr>
            </w:pPr>
            <w:r>
              <w:rPr>
                <w:rStyle w:val="21"/>
                <w:i w:val="false"/>
                <w:szCs w:val="28"/>
              </w:rPr>
              <w:t>0 800 505 780</w:t>
            </w:r>
          </w:p>
          <w:p>
            <w:pPr>
              <w:pStyle w:val="Normal"/>
              <w:widowControl w:val="false"/>
              <w:tabs>
                <w:tab w:val="clear" w:pos="708"/>
                <w:tab w:val="left" w:pos="229" w:leader="none"/>
              </w:tabs>
              <w:ind w:hanging="0"/>
              <w:rPr>
                <w:lang w:val="en-US"/>
              </w:rPr>
            </w:pPr>
            <w:r>
              <w:rPr>
                <w:lang w:val="en-US"/>
              </w:rPr>
              <w:t>gu@ ko.pfu.gov.ua</w:t>
            </w:r>
          </w:p>
          <w:p>
            <w:pPr>
              <w:pStyle w:val="Normal"/>
              <w:widowControl w:val="false"/>
              <w:tabs>
                <w:tab w:val="clear" w:pos="708"/>
                <w:tab w:val="left" w:pos="229" w:leader="none"/>
              </w:tabs>
              <w:ind w:hanging="0"/>
              <w:rPr>
                <w:lang w:val="en-US"/>
              </w:rPr>
            </w:pPr>
            <w:r>
              <w:rPr>
                <w:rStyle w:val="21"/>
                <w:i w:val="false"/>
                <w:szCs w:val="28"/>
                <w:lang w:val="en-US"/>
              </w:rPr>
              <w:t>http://www.pfu.gov.ua/ko/</w:t>
            </w:r>
          </w:p>
        </w:tc>
      </w:tr>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jc w:val="center"/>
              <w:rPr>
                <w:b/>
                <w:szCs w:val="28"/>
              </w:rPr>
            </w:pPr>
            <w:r>
              <w:rPr>
                <w:b/>
                <w:szCs w:val="28"/>
              </w:rPr>
              <w:t>Нормативні акти, якими регламентується надання послуги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4</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rPr>
                <w:szCs w:val="28"/>
              </w:rPr>
            </w:pPr>
            <w:r>
              <w:rPr>
                <w:szCs w:val="28"/>
              </w:rPr>
              <w:t>Закони України</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tabs>
                <w:tab w:val="clear" w:pos="708"/>
                <w:tab w:val="left" w:pos="229" w:leader="none"/>
              </w:tabs>
              <w:spacing w:beforeAutospacing="0" w:before="0" w:afterAutospacing="0" w:after="0"/>
              <w:ind w:firstLine="390"/>
              <w:jc w:val="both"/>
              <w:rPr>
                <w:color w:val="000000"/>
                <w:sz w:val="28"/>
                <w:szCs w:val="28"/>
                <w:lang w:val="ru-RU"/>
              </w:rPr>
            </w:pPr>
            <w:r>
              <w:rPr>
                <w:color w:val="000000"/>
                <w:sz w:val="28"/>
                <w:szCs w:val="28"/>
              </w:rPr>
              <w:t>Закон України “Про державну допомогу сім’ям з дітьми”;</w:t>
            </w:r>
          </w:p>
          <w:p>
            <w:pPr>
              <w:pStyle w:val="NormalWeb"/>
              <w:widowControl w:val="false"/>
              <w:shd w:val="clear" w:color="auto" w:fill="FFFFFF"/>
              <w:tabs>
                <w:tab w:val="clear" w:pos="708"/>
                <w:tab w:val="left" w:pos="229" w:leader="none"/>
              </w:tabs>
              <w:spacing w:beforeAutospacing="0" w:before="0" w:afterAutospacing="0" w:after="0"/>
              <w:ind w:firstLine="390"/>
              <w:jc w:val="both"/>
              <w:rPr>
                <w:color w:val="000000"/>
                <w:sz w:val="28"/>
                <w:szCs w:val="28"/>
                <w:lang w:val="ru-RU"/>
              </w:rPr>
            </w:pPr>
            <w:r>
              <w:rPr>
                <w:color w:val="000000"/>
                <w:sz w:val="28"/>
                <w:szCs w:val="28"/>
                <w:lang w:val="ru-RU"/>
              </w:rPr>
              <w:t>Закон України “Про адміністративні послуги”.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5</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rPr>
                <w:szCs w:val="28"/>
              </w:rPr>
            </w:pPr>
            <w:r>
              <w:rPr>
                <w:szCs w:val="28"/>
              </w:rPr>
              <w:t>Акти Кабінету Міністрів України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suppressAutoHyphens w:val="true"/>
              <w:bidi w:val="0"/>
              <w:spacing w:lineRule="auto" w:line="240" w:before="0" w:after="0"/>
              <w:ind w:left="57" w:right="57" w:firstLine="397"/>
              <w:jc w:val="both"/>
              <w:rPr>
                <w:color w:val="000000" w:themeColor="text1"/>
              </w:rPr>
            </w:pPr>
            <w:r>
              <w:rPr>
                <w:color w:val="000000" w:themeColor="text1"/>
              </w:rPr>
              <w:t xml:space="preserve">Постанова Кабінету Міністрів України </w:t>
              <w:br/>
              <w:t xml:space="preserve"> від 27 грудня 2001 року № 1751 “Про затвердження Порядку призначення і виплати державної допомоги сім’ям з дітьми”;</w:t>
            </w:r>
          </w:p>
          <w:p>
            <w:pPr>
              <w:pStyle w:val="Normal"/>
              <w:widowControl w:val="false"/>
              <w:tabs>
                <w:tab w:val="clear" w:pos="708"/>
                <w:tab w:val="left" w:pos="229" w:leader="none"/>
              </w:tabs>
              <w:ind w:firstLine="390"/>
              <w:rPr>
                <w:color w:val="000000" w:themeColor="text1"/>
                <w:lang w:val="ru-RU"/>
              </w:rPr>
            </w:pPr>
            <w:r>
              <w:rPr>
                <w:color w:val="000000" w:themeColor="text1"/>
              </w:rPr>
              <w:t xml:space="preserve">постанова Кабінету Міністрів України </w:t>
              <w:br/>
              <w:t>від 23 червня 2025 року № 766 “Про реалізацію експериментального проекту щодо централізації механізму виплати деяких державних допомог”.</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6</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rPr>
                <w:szCs w:val="28"/>
              </w:rPr>
            </w:pPr>
            <w:r>
              <w:rPr>
                <w:szCs w:val="28"/>
              </w:rPr>
              <w:t>Акти центральних органів виконавчої влади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Cs w:val="28"/>
              </w:rPr>
            </w:pPr>
            <w:r>
              <w:rPr>
                <w:color w:val="000000" w:themeColor="text1"/>
                <w:szCs w:val="28"/>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jc w:val="center"/>
              <w:rPr>
                <w:b/>
                <w:szCs w:val="28"/>
              </w:rPr>
            </w:pPr>
            <w:r>
              <w:rPr>
                <w:b/>
                <w:szCs w:val="28"/>
              </w:rPr>
              <w:t>Умови отримання послуги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7</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rPr>
                <w:szCs w:val="28"/>
              </w:rPr>
            </w:pPr>
            <w:r>
              <w:rPr>
                <w:szCs w:val="28"/>
              </w:rPr>
              <w:t>Особи, які мають право на отримання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Default"/>
              <w:widowControl w:val="false"/>
              <w:tabs>
                <w:tab w:val="clear" w:pos="708"/>
                <w:tab w:val="left" w:pos="229" w:leader="none"/>
              </w:tabs>
              <w:ind w:firstLine="390"/>
              <w:jc w:val="both"/>
              <w:rPr>
                <w:color w:val="000000" w:themeColor="text1"/>
                <w:sz w:val="28"/>
                <w:szCs w:val="28"/>
                <w:shd w:fill="FFFFFF" w:val="clear"/>
              </w:rPr>
            </w:pPr>
            <w:r>
              <w:rPr>
                <w:color w:val="000000" w:themeColor="text1"/>
                <w:sz w:val="28"/>
                <w:szCs w:val="28"/>
                <w:shd w:fill="FFFFFF" w:val="clear"/>
              </w:rPr>
              <w:t>Один з батьків, усиновлювачів, опікун, піклувальник, один із прийомних батьків, батьків-вихователів, який постійно проживає та здійснює догляд за дитиною, хворою на один або декілька видів таких захворювань, станів.</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8</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Підстава для отримання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Rvps2"/>
              <w:widowControl w:val="false"/>
              <w:shd w:val="clear" w:color="auto" w:fill="FFFFFF"/>
              <w:tabs>
                <w:tab w:val="clear" w:pos="708"/>
                <w:tab w:val="left" w:pos="229" w:leader="none"/>
              </w:tabs>
              <w:spacing w:beforeAutospacing="0" w:before="0" w:afterAutospacing="0" w:after="0"/>
              <w:ind w:firstLine="390"/>
              <w:jc w:val="both"/>
              <w:rPr>
                <w:color w:val="000000"/>
                <w:sz w:val="28"/>
                <w:szCs w:val="28"/>
              </w:rPr>
            </w:pPr>
            <w:r>
              <w:rPr>
                <w:color w:val="000000"/>
                <w:sz w:val="28"/>
                <w:szCs w:val="28"/>
              </w:rPr>
              <w:t>Звернення до суб’єкта надання адміністративної послуги / виконавчого органу сільської, селищної, міської, районної в місті (у разі утворення) ради / центрів надання адміністративних послуг.</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9</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Перелік необхідних документів</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shd w:val="clear" w:color="auto" w:fill="FFFFFF"/>
              <w:ind w:firstLine="390"/>
              <w:rPr>
                <w:color w:val="000000" w:themeColor="text1"/>
              </w:rPr>
            </w:pPr>
            <w:r>
              <w:rPr>
                <w:color w:val="000000" w:themeColor="text1"/>
              </w:rPr>
              <w:t>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pPr>
              <w:pStyle w:val="Normal"/>
              <w:widowControl w:val="false"/>
              <w:shd w:val="clear" w:color="auto" w:fill="FFFFFF"/>
              <w:ind w:firstLine="390"/>
              <w:rPr>
                <w:color w:val="000000" w:themeColor="text1"/>
              </w:rPr>
            </w:pPr>
            <w:r>
              <w:rPr>
                <w:color w:val="000000" w:themeColor="text1"/>
              </w:rPr>
              <w:t>заява за формою, затвердженою наказом Міністерства соціальної політики України від 09 січня 2023 року № 3 “Про затвердження форми Заяви про призначення усіх видів соціальної допомоги та компенсацій”, зареєстрованим в Міністерстві юстиції України 23 січня 2023 року за № 145/39201;</w:t>
            </w:r>
          </w:p>
          <w:p>
            <w:pPr>
              <w:pStyle w:val="Normal"/>
              <w:widowControl w:val="false"/>
              <w:shd w:val="clear" w:color="auto" w:fill="FFFFFF"/>
              <w:ind w:firstLine="390"/>
              <w:rPr>
                <w:color w:val="000000" w:themeColor="text1"/>
              </w:rPr>
            </w:pPr>
            <w:r>
              <w:rPr>
                <w:color w:val="000000" w:themeColor="text1"/>
              </w:rPr>
              <w:t xml:space="preserve">копія свідоцтва про народження дитини </w:t>
            </w:r>
            <w:r>
              <w:rPr>
                <w:color w:val="000000" w:themeColor="text1"/>
                <w:shd w:fill="FFFFFF" w:val="clear"/>
              </w:rPr>
              <w:t>(з пред’явленням оригіналу)</w:t>
            </w:r>
            <w:r>
              <w:rPr>
                <w:color w:val="000000" w:themeColor="text1"/>
              </w:rPr>
              <w:t>;</w:t>
            </w:r>
          </w:p>
          <w:p>
            <w:pPr>
              <w:pStyle w:val="Normal"/>
              <w:widowControl w:val="false"/>
              <w:shd w:val="clear" w:color="auto" w:fill="FFFFFF"/>
              <w:ind w:firstLine="390"/>
              <w:rPr>
                <w:color w:val="000000" w:themeColor="text1"/>
              </w:rPr>
            </w:pPr>
            <w:r>
              <w:rPr>
                <w:color w:val="000000" w:themeColor="text1"/>
              </w:rPr>
              <w:t xml:space="preserve">документ, що підтверджує повноваження </w:t>
            </w:r>
            <w:r>
              <w:rPr>
                <w:color w:val="000000" w:themeColor="text1"/>
                <w:shd w:fill="FFFFFF" w:val="clear"/>
              </w:rPr>
              <w:t>усиновлювача (копія рішення про усиновлення), опікуна, піклувальника (копія рішення районної, районної у мм. Києві та Севастополі держадміністрації, виконавчого органу міської, районної в місті (у разі утворення), селищної, сільської ради або суду про встановлення опіки, піклування), прийомних батьків, батьків-вихователів (копія рішення районної, районної у мм. Києві та Севастополі держадміністрації, виконавчого органу міської, районної у місті (у разі її утворення), селищної, сільської ради про влаштування дитини до дитячого будинку сімейного типу або прийомної сім’ї)</w:t>
            </w:r>
            <w:r>
              <w:rPr>
                <w:color w:val="000000" w:themeColor="text1"/>
              </w:rPr>
              <w:t>;</w:t>
            </w:r>
          </w:p>
          <w:p>
            <w:pPr>
              <w:pStyle w:val="Normal"/>
              <w:widowControl w:val="false"/>
              <w:shd w:val="clear" w:color="auto" w:fill="FFFFFF"/>
              <w:ind w:firstLine="390"/>
              <w:rPr>
                <w:color w:val="000000" w:themeColor="text1"/>
              </w:rPr>
            </w:pPr>
            <w:r>
              <w:rPr>
                <w:color w:val="000000" w:themeColor="text1"/>
              </w:rPr>
              <w:t>довідка про захворювання дитини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органа, потребує паліативної допомоги, видана лікарсько-консультативною комісією лікувально-профілактичного закладу (</w:t>
            </w:r>
            <w:r>
              <w:rPr>
                <w:color w:val="000000" w:themeColor="text1"/>
                <w:shd w:fill="FFFFFF" w:val="clear"/>
              </w:rPr>
              <w:t>форма первинної</w:t>
            </w:r>
            <w:r>
              <w:rPr>
                <w:color w:val="000000" w:themeColor="text1"/>
              </w:rPr>
              <w:br/>
            </w:r>
            <w:r>
              <w:rPr>
                <w:color w:val="000000" w:themeColor="text1"/>
                <w:shd w:fill="FFFFFF" w:val="clear"/>
              </w:rPr>
              <w:t xml:space="preserve">облікової документації № 080-3/о, затверджена наказом Міністерства охорони здоров’я від 09 березня 2021 року № 407, зареєстрованим </w:t>
            </w:r>
            <w:bookmarkStart w:id="1" w:name="_GoBack"/>
            <w:r>
              <w:rPr>
                <w:color w:val="000000" w:themeColor="text1"/>
                <w:shd w:fill="FFFFFF" w:val="clear"/>
              </w:rPr>
              <w:t xml:space="preserve">в </w:t>
            </w:r>
            <w:bookmarkEnd w:id="1"/>
            <w:r>
              <w:rPr>
                <w:color w:val="000000" w:themeColor="text1"/>
                <w:shd w:fill="FFFFFF" w:val="clear"/>
              </w:rPr>
              <w:t>Міністерстві юстиції України 15 квітня 2021 року за № 510/36132</w:t>
            </w:r>
            <w:r>
              <w:rPr>
                <w:color w:val="000000" w:themeColor="text1"/>
              </w:rPr>
              <w:t>).</w:t>
            </w:r>
          </w:p>
          <w:p>
            <w:pPr>
              <w:pStyle w:val="Normal"/>
              <w:widowControl w:val="false"/>
              <w:shd w:val="clear" w:color="auto" w:fill="FFFFFF"/>
              <w:ind w:firstLine="390"/>
              <w:rPr>
                <w:color w:val="000000" w:themeColor="text1"/>
              </w:rPr>
            </w:pPr>
            <w:r>
              <w:rPr>
                <w:color w:val="000000" w:themeColor="text1"/>
                <w:shd w:fill="FFFFFF" w:val="clear"/>
              </w:rPr>
              <w:t>За наявності письмової заяви особи, яка претендує на призначення допомоги, але за станом здоров’я або з інших поважних причин (догляд за особою з інвалідністю I групи, дитиною з інвалідністю віком до 18 років тощо) не може особисто зібрати необхідні документи, збір зазначених документів покладається на органи, що призначають допомогу.</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10</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Спосіб подання документів</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ind w:firstLine="390"/>
              <w:rPr>
                <w:color w:val="000000" w:themeColor="text1"/>
              </w:rPr>
            </w:pPr>
            <w:bookmarkStart w:id="2" w:name="n506"/>
            <w:bookmarkEnd w:id="2"/>
            <w:r>
              <w:rPr>
                <w:color w:val="000000" w:themeColor="text1"/>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в місті (у разі утворення) ради, центрів надання адміністративних послуг;</w:t>
            </w:r>
          </w:p>
          <w:p>
            <w:pPr>
              <w:pStyle w:val="Normal"/>
              <w:widowControl w:val="false"/>
              <w:tabs>
                <w:tab w:val="clear" w:pos="708"/>
                <w:tab w:val="left" w:pos="0" w:leader="none"/>
                <w:tab w:val="left" w:pos="229" w:leader="none"/>
                <w:tab w:val="left" w:pos="709" w:leader="none"/>
              </w:tabs>
              <w:ind w:firstLine="390"/>
              <w:rPr>
                <w:color w:val="000000" w:themeColor="text1"/>
              </w:rPr>
            </w:pPr>
            <w:r>
              <w:rPr>
                <w:color w:val="000000" w:themeColor="text1"/>
              </w:rPr>
              <w:t>засобами поштового зв’язку до головних управлінь Пенсійного фонду України в областях та м. Києві;</w:t>
            </w:r>
          </w:p>
          <w:p>
            <w:pPr>
              <w:pStyle w:val="Normal"/>
              <w:widowControl w:val="false"/>
              <w:tabs>
                <w:tab w:val="clear" w:pos="708"/>
                <w:tab w:val="left" w:pos="0" w:leader="none"/>
                <w:tab w:val="left" w:pos="229" w:leader="none"/>
                <w:tab w:val="left" w:pos="709" w:leader="none"/>
              </w:tabs>
              <w:ind w:firstLine="390"/>
              <w:rPr>
                <w:color w:val="000000" w:themeColor="text1"/>
              </w:rPr>
            </w:pPr>
            <w:r>
              <w:rPr>
                <w:color w:val="000000" w:themeColor="text1"/>
                <w:szCs w:val="28"/>
              </w:rPr>
              <w:t>в електронній формі через вебпортал електронних послуг, мобільний додаток Пенсійного фонду України або Єдиний державний вебпортал електронних послуг (Портал Дія) або засобами Соціального вебпорталу електронних послуг Мінсоцполітики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(за технічної можливості).</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11</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rPr>
                <w:szCs w:val="28"/>
                <w:shd w:fill="FFFF00" w:val="clear"/>
              </w:rPr>
            </w:pPr>
            <w:r>
              <w:rPr>
                <w:szCs w:val="28"/>
              </w:rPr>
              <w:t>Платність (безоплатність) надання</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Cs w:val="28"/>
              </w:rPr>
            </w:pPr>
            <w:r>
              <w:rPr>
                <w:szCs w:val="28"/>
              </w:rPr>
              <w:t>Надається безоплатно.</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12</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shd w:fill="FFFF00" w:val="clear"/>
              </w:rPr>
            </w:pPr>
            <w:r>
              <w:rPr>
                <w:szCs w:val="28"/>
              </w:rPr>
              <w:t>Строк надання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390"/>
              <w:rPr>
                <w:szCs w:val="28"/>
                <w:shd w:fill="FFFFFF" w:val="clear"/>
              </w:rPr>
            </w:pPr>
            <w:bookmarkStart w:id="3" w:name="n423"/>
            <w:bookmarkEnd w:id="3"/>
            <w:r>
              <w:rPr/>
              <w:t>Заява про призначення допомоги розглядається не пізніше ніж протягом 10 днів після її надходження з усіма необхідними документами та/або відомостями.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13</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color w:val="000000" w:themeColor="text1"/>
                <w:szCs w:val="28"/>
              </w:rPr>
              <w:t>Перелік підстав для відмови в наданні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ind w:firstLine="390"/>
              <w:rPr>
                <w:color w:val="000000" w:themeColor="text1"/>
              </w:rPr>
            </w:pPr>
            <w:r>
              <w:rPr>
                <w:color w:val="000000" w:themeColor="text1"/>
              </w:rPr>
              <w:t>Дитині встановлено інвалідність;</w:t>
            </w:r>
          </w:p>
          <w:p>
            <w:pPr>
              <w:pStyle w:val="Normal"/>
              <w:widowControl w:val="false"/>
              <w:ind w:firstLine="390"/>
              <w:rPr>
                <w:color w:val="000000" w:themeColor="text1"/>
              </w:rPr>
            </w:pPr>
            <w:r>
              <w:rPr>
                <w:color w:val="000000" w:themeColor="text1"/>
                <w:shd w:fill="FFFFFF" w:val="clear"/>
              </w:rPr>
              <w:t>досягнення дитиною 18 років</w:t>
            </w:r>
            <w:r>
              <w:rPr>
                <w:color w:val="000000" w:themeColor="text1"/>
              </w:rPr>
              <w:t>;</w:t>
            </w:r>
          </w:p>
          <w:p>
            <w:pPr>
              <w:pStyle w:val="Normal"/>
              <w:widowControl w:val="false"/>
              <w:ind w:firstLine="390"/>
              <w:rPr>
                <w:color w:val="000000" w:themeColor="text1"/>
              </w:rPr>
            </w:pPr>
            <w:r>
              <w:rPr>
                <w:color w:val="000000" w:themeColor="text1"/>
              </w:rPr>
              <w:t>дитину влаштовано на повне державне утримання;</w:t>
            </w:r>
          </w:p>
          <w:p>
            <w:pPr>
              <w:pStyle w:val="Normal"/>
              <w:widowControl w:val="false"/>
              <w:ind w:firstLine="390"/>
              <w:rPr>
                <w:color w:val="000000" w:themeColor="text1"/>
              </w:rPr>
            </w:pPr>
            <w:r>
              <w:rPr>
                <w:color w:val="000000" w:themeColor="text1"/>
              </w:rPr>
              <w:t>скасування рішення про усиновлення дитини або визнання його недійсним;</w:t>
            </w:r>
          </w:p>
          <w:p>
            <w:pPr>
              <w:pStyle w:val="Normal"/>
              <w:widowControl w:val="false"/>
              <w:ind w:firstLine="390"/>
              <w:rPr>
                <w:color w:val="000000" w:themeColor="text1"/>
              </w:rPr>
            </w:pPr>
            <w:r>
              <w:rPr>
                <w:color w:val="000000" w:themeColor="text1"/>
              </w:rPr>
              <w:t>звільнення опікуна чи піклувальника дитини від виконання їх обов’язків;</w:t>
            </w:r>
          </w:p>
          <w:p>
            <w:pPr>
              <w:pStyle w:val="Normal"/>
              <w:widowControl w:val="false"/>
              <w:ind w:firstLine="390"/>
              <w:rPr>
                <w:color w:val="000000" w:themeColor="text1"/>
              </w:rPr>
            </w:pPr>
            <w:r>
              <w:rPr>
                <w:color w:val="000000" w:themeColor="text1"/>
                <w:szCs w:val="28"/>
                <w:shd w:fill="FFFFFF" w:val="clear"/>
                <w:lang w:val="ru-RU"/>
              </w:rPr>
              <w:t>виявлення в поданих документах недостовірних відомостей.</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14</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Результат надання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tabs>
                <w:tab w:val="clear" w:pos="708"/>
                <w:tab w:val="left" w:pos="229" w:leader="none"/>
              </w:tabs>
              <w:spacing w:beforeAutospacing="0" w:before="0" w:afterAutospacing="0" w:after="0"/>
              <w:ind w:firstLine="390"/>
              <w:jc w:val="both"/>
              <w:rPr>
                <w:color w:val="000000" w:themeColor="text1"/>
                <w:sz w:val="28"/>
                <w:szCs w:val="28"/>
              </w:rPr>
            </w:pPr>
            <w:r>
              <w:rPr>
                <w:color w:val="000000" w:themeColor="text1"/>
                <w:sz w:val="28"/>
                <w:szCs w:val="28"/>
              </w:rPr>
              <w:t>Орган Пенсійного фонду України приймає рішення про призначення допомоги / відмову в наданні допомоги.</w:t>
            </w:r>
          </w:p>
          <w:p>
            <w:pPr>
              <w:pStyle w:val="NormalWeb"/>
              <w:widowControl w:val="false"/>
              <w:shd w:val="clear" w:color="auto" w:fill="FFFFFF"/>
              <w:tabs>
                <w:tab w:val="clear" w:pos="708"/>
                <w:tab w:val="left" w:pos="229" w:leader="none"/>
              </w:tabs>
              <w:spacing w:beforeAutospacing="0" w:before="0" w:afterAutospacing="0" w:after="0"/>
              <w:ind w:firstLine="390"/>
              <w:jc w:val="both"/>
              <w:rPr>
                <w:color w:val="000000" w:themeColor="text1"/>
                <w:sz w:val="28"/>
                <w:szCs w:val="28"/>
              </w:rPr>
            </w:pPr>
            <w:r>
              <w:rPr>
                <w:rStyle w:val="Rvts46"/>
                <w:i w:val="false"/>
                <w:iCs w:val="false"/>
                <w:color w:val="000000" w:themeColor="text1"/>
                <w:sz w:val="28"/>
                <w:szCs w:val="28"/>
              </w:rPr>
              <w:t>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Якщо вони будуть подані не пізніше ніж протягом одного місяця з дня одержання зазначеного повідомлення, днем (місяцем) звернення за призначенням допомоги вважається день (місяць) прийняття або відправлення заяви.</w:t>
            </w:r>
          </w:p>
        </w:tc>
      </w:tr>
      <w:tr>
        <w:trPr/>
        <w:tc>
          <w:tcPr>
            <w:tcW w:w="40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szCs w:val="28"/>
              </w:rPr>
              <w:t>15</w:t>
            </w:r>
          </w:p>
        </w:tc>
        <w:tc>
          <w:tcPr>
            <w:tcW w:w="289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Cs w:val="28"/>
              </w:rPr>
            </w:pPr>
            <w:r>
              <w:rPr>
                <w:color w:val="000000" w:themeColor="text1"/>
                <w:szCs w:val="28"/>
              </w:rPr>
              <w:t>Способи отримання відповіді (результату)</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spacing w:beforeAutospacing="0" w:before="0" w:afterAutospacing="0" w:after="0"/>
              <w:ind w:firstLine="390"/>
              <w:jc w:val="both"/>
              <w:textAlignment w:val="baseline"/>
              <w:rPr>
                <w:color w:val="000000" w:themeColor="text1"/>
                <w:sz w:val="28"/>
                <w:szCs w:val="28"/>
              </w:rPr>
            </w:pPr>
            <w:bookmarkStart w:id="4" w:name="n424"/>
            <w:bookmarkStart w:id="5" w:name="o638"/>
            <w:bookmarkEnd w:id="4"/>
            <w:bookmarkEnd w:id="5"/>
            <w:r>
              <w:rPr>
                <w:color w:val="000000" w:themeColor="text1"/>
                <w:sz w:val="28"/>
                <w:szCs w:val="28"/>
              </w:rPr>
              <w:t>Орган Пенсійного фонду України повідомляє 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w:t>
            </w:r>
          </w:p>
          <w:p>
            <w:pPr>
              <w:pStyle w:val="NormalWeb"/>
              <w:widowControl w:val="false"/>
              <w:shd w:val="clear" w:color="auto" w:fill="FFFFFF"/>
              <w:spacing w:beforeAutospacing="0" w:before="0" w:afterAutospacing="0" w:after="0"/>
              <w:ind w:firstLine="390"/>
              <w:jc w:val="both"/>
              <w:textAlignment w:val="baseline"/>
              <w:rPr/>
            </w:pPr>
            <w:r>
              <w:rPr>
                <w:rStyle w:val="Rvts46"/>
                <w:i w:val="false"/>
                <w:iCs w:val="false"/>
                <w:color w:val="000000" w:themeColor="text1"/>
                <w:sz w:val="28"/>
                <w:szCs w:val="28"/>
              </w:rPr>
              <w:t>Якщо заява з необхідними документами та/або відомостями були подані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pPr>
        <w:pStyle w:val="Normal"/>
        <w:rPr>
          <w:szCs w:val="28"/>
        </w:rPr>
      </w:pPr>
      <w:r>
        <w:rPr>
          <w:szCs w:val="28"/>
        </w:rPr>
      </w:r>
    </w:p>
    <w:p>
      <w:pPr>
        <w:pStyle w:val="Normal"/>
        <w:rPr>
          <w:szCs w:val="28"/>
        </w:rPr>
      </w:pPr>
      <w:r>
        <w:rPr>
          <w:szCs w:val="28"/>
        </w:rPr>
      </w:r>
      <w:bookmarkStart w:id="6" w:name="n43"/>
      <w:bookmarkStart w:id="7" w:name="n43"/>
      <w:bookmarkEnd w:id="7"/>
    </w:p>
    <w:p>
      <w:pPr>
        <w:pStyle w:val="Normal"/>
        <w:rPr>
          <w:b/>
          <w:szCs w:val="28"/>
        </w:rPr>
      </w:pPr>
      <w:r>
        <w:rPr>
          <w:b/>
          <w:szCs w:val="28"/>
        </w:rPr>
        <w:t xml:space="preserve">Начальник </w:t>
      </w:r>
    </w:p>
    <w:p>
      <w:pPr>
        <w:pStyle w:val="Normal"/>
        <w:rPr>
          <w:b/>
          <w:szCs w:val="28"/>
        </w:rPr>
      </w:pPr>
      <w:r>
        <w:rPr>
          <w:b/>
          <w:szCs w:val="28"/>
        </w:rPr>
        <w:t>Головного управління                                              Василь ФАТХУТДІНОВ</w:t>
      </w:r>
    </w:p>
    <w:p>
      <w:pPr>
        <w:pStyle w:val="Normal"/>
        <w:rPr>
          <w:b/>
          <w:szCs w:val="28"/>
        </w:rPr>
      </w:pPr>
      <w:r>
        <w:rPr/>
      </w:r>
    </w:p>
    <w:sectPr>
      <w:headerReference w:type="even" r:id="rId2"/>
      <w:headerReference w:type="default" r:id="rId3"/>
      <w:headerReference w:type="first" r:id="rId4"/>
      <w:type w:val="nextPage"/>
      <w:pgSz w:w="11906" w:h="16838"/>
      <w:pgMar w:left="1701" w:right="567" w:gutter="0" w:header="709" w:top="1134" w:footer="0" w:bottom="1701"/>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jc w:val="center"/>
      <w:rPr/>
    </w:pPr>
    <w:r>
      <w:rPr/>
      <w:fldChar w:fldCharType="begin"/>
    </w:r>
    <w:r>
      <w:rPr/>
      <w:instrText xml:space="preserve"> PAGE </w:instrText>
    </w:r>
    <w:r>
      <w:rPr/>
      <w:fldChar w:fldCharType="separate"/>
    </w:r>
    <w:r>
      <w:rPr/>
      <w:t>5</w:t>
    </w:r>
    <w:r>
      <w:rPr/>
      <w:fldChar w:fldCharType="end"/>
    </w:r>
  </w:p>
  <w:p>
    <w:pPr>
      <w:pStyle w:val="Style22"/>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uk-UA"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lang w:val="uk-UA" w:eastAsia="uk-U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40" w:before="0" w:after="0"/>
      <w:jc w:val="both"/>
    </w:pPr>
    <w:rPr>
      <w:rFonts w:ascii="Times New Roman" w:hAnsi="Times New Roman" w:eastAsia="Times New Roman" w:cs="Times New Roman"/>
      <w:color w:val="auto"/>
      <w:kern w:val="0"/>
      <w:sz w:val="28"/>
      <w:szCs w:val="20"/>
      <w:lang w:val="uk-UA" w:eastAsia="uk-UA" w:bidi="ar-SA"/>
    </w:rPr>
  </w:style>
  <w:style w:type="character" w:styleId="DefaultParagraphFont" w:default="1">
    <w:name w:val="Default Paragraph Font"/>
    <w:uiPriority w:val="1"/>
    <w:unhideWhenUsed/>
    <w:qFormat/>
    <w:rPr/>
  </w:style>
  <w:style w:type="character" w:styleId="Linenumber">
    <w:name w:val="line number"/>
    <w:basedOn w:val="DefaultParagraphFont"/>
    <w:semiHidden/>
    <w:qFormat/>
    <w:rPr/>
  </w:style>
  <w:style w:type="character" w:styleId="Style9">
    <w:name w:val="Hyperlink"/>
    <w:basedOn w:val="DefaultParagraphFont"/>
    <w:rPr>
      <w:color w:val="0000FF"/>
      <w:u w:val="single"/>
    </w:rPr>
  </w:style>
  <w:style w:type="character" w:styleId="Style10" w:customStyle="1">
    <w:name w:val="Верхний колонтитул Знак"/>
    <w:basedOn w:val="DefaultParagraphFont"/>
    <w:qFormat/>
    <w:rPr/>
  </w:style>
  <w:style w:type="character" w:styleId="Rvts44" w:customStyle="1">
    <w:name w:val="rvts44"/>
    <w:basedOn w:val="DefaultParagraphFont"/>
    <w:qFormat/>
    <w:rPr/>
  </w:style>
  <w:style w:type="character" w:styleId="Rvts9" w:customStyle="1">
    <w:name w:val="rvts9"/>
    <w:basedOn w:val="DefaultParagraphFont"/>
    <w:qFormat/>
    <w:rPr/>
  </w:style>
  <w:style w:type="character" w:styleId="Style11" w:customStyle="1">
    <w:name w:val="Текст выноски Знак"/>
    <w:basedOn w:val="DefaultParagraphFont"/>
    <w:link w:val="BalloonText"/>
    <w:semiHidden/>
    <w:qFormat/>
    <w:rPr>
      <w:rFonts w:ascii="Segoe UI" w:hAnsi="Segoe UI"/>
      <w:sz w:val="18"/>
    </w:rPr>
  </w:style>
  <w:style w:type="character" w:styleId="2" w:customStyle="1">
    <w:name w:val="Основной текст (2)_"/>
    <w:basedOn w:val="DefaultParagraphFont"/>
    <w:link w:val="211"/>
    <w:qFormat/>
    <w:rPr/>
  </w:style>
  <w:style w:type="character" w:styleId="21" w:customStyle="1">
    <w:name w:val="Основной текст (2) + Курсив"/>
    <w:basedOn w:val="2"/>
    <w:qFormat/>
    <w:rPr>
      <w:rFonts w:ascii="Times New Roman" w:hAnsi="Times New Roman"/>
      <w:i/>
      <w:sz w:val="28"/>
      <w:shd w:fill="FFFFFF" w:val="clear"/>
    </w:rPr>
  </w:style>
  <w:style w:type="character" w:styleId="Style12">
    <w:name w:val="Emphasis"/>
    <w:basedOn w:val="DefaultParagraphFont"/>
    <w:qFormat/>
    <w:rPr>
      <w:i/>
    </w:rPr>
  </w:style>
  <w:style w:type="character" w:styleId="1" w:customStyle="1">
    <w:name w:val="Неразрешенное упоминание1"/>
    <w:basedOn w:val="DefaultParagraphFont"/>
    <w:uiPriority w:val="99"/>
    <w:semiHidden/>
    <w:unhideWhenUsed/>
    <w:qFormat/>
    <w:rsid w:val="00d45896"/>
    <w:rPr>
      <w:color w:val="605E5C"/>
      <w:shd w:fill="E1DFDD" w:val="clear"/>
    </w:rPr>
  </w:style>
  <w:style w:type="character" w:styleId="Style13">
    <w:name w:val="FollowedHyperlink"/>
    <w:basedOn w:val="DefaultParagraphFont"/>
    <w:uiPriority w:val="99"/>
    <w:semiHidden/>
    <w:unhideWhenUsed/>
    <w:rsid w:val="00d45896"/>
    <w:rPr>
      <w:color w:val="954F72" w:themeColor="followedHyperlink"/>
      <w:u w:val="single"/>
    </w:rPr>
  </w:style>
  <w:style w:type="character" w:styleId="Style14" w:customStyle="1">
    <w:name w:val="Нижний колонтитул Знак"/>
    <w:basedOn w:val="DefaultParagraphFont"/>
    <w:uiPriority w:val="99"/>
    <w:qFormat/>
    <w:rsid w:val="00a31a6f"/>
    <w:rPr>
      <w:rFonts w:ascii="Times New Roman" w:hAnsi="Times New Roman"/>
      <w:sz w:val="28"/>
    </w:rPr>
  </w:style>
  <w:style w:type="character" w:styleId="Style15" w:customStyle="1">
    <w:name w:val="Основной текст Знак"/>
    <w:basedOn w:val="DefaultParagraphFont"/>
    <w:uiPriority w:val="1"/>
    <w:qFormat/>
    <w:rsid w:val="00f11870"/>
    <w:rPr>
      <w:rFonts w:ascii="Times New Roman" w:hAnsi="Times New Roman"/>
      <w:sz w:val="28"/>
      <w:szCs w:val="28"/>
      <w:lang w:eastAsia="en-US"/>
    </w:rPr>
  </w:style>
  <w:style w:type="character" w:styleId="UnresolvedMention">
    <w:name w:val="Unresolved Mention"/>
    <w:basedOn w:val="DefaultParagraphFont"/>
    <w:uiPriority w:val="99"/>
    <w:semiHidden/>
    <w:unhideWhenUsed/>
    <w:qFormat/>
    <w:rsid w:val="00ca7497"/>
    <w:rPr>
      <w:color w:val="605E5C"/>
      <w:shd w:fill="E1DFDD" w:val="clear"/>
    </w:rPr>
  </w:style>
  <w:style w:type="character" w:styleId="Rvts46">
    <w:name w:val="rvts46"/>
    <w:qFormat/>
    <w:rPr/>
  </w:style>
  <w:style w:type="paragraph" w:styleId="Style16">
    <w:name w:val="Заголовок"/>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link w:val="Style15"/>
    <w:uiPriority w:val="1"/>
    <w:qFormat/>
    <w:rsid w:val="00f11870"/>
    <w:pPr>
      <w:widowControl w:val="false"/>
      <w:spacing w:before="120" w:after="0"/>
      <w:ind w:left="569" w:hanging="0"/>
    </w:pPr>
    <w:rPr>
      <w:szCs w:val="28"/>
      <w:lang w:eastAsia="en-US"/>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Arial"/>
      <w:i/>
      <w:iCs/>
      <w:sz w:val="24"/>
      <w:szCs w:val="24"/>
    </w:rPr>
  </w:style>
  <w:style w:type="paragraph" w:styleId="Style20">
    <w:name w:val="Покажчик"/>
    <w:basedOn w:val="Normal"/>
    <w:qFormat/>
    <w:pPr>
      <w:suppressLineNumbers/>
    </w:pPr>
    <w:rPr>
      <w:rFonts w:cs="Lucida Sans"/>
    </w:rPr>
  </w:style>
  <w:style w:type="paragraph" w:styleId="Caption1">
    <w:name w:val="caption1"/>
    <w:basedOn w:val="Normal"/>
    <w:qFormat/>
    <w:pPr>
      <w:suppressLineNumbers/>
      <w:spacing w:before="120" w:after="120"/>
    </w:pPr>
    <w:rPr>
      <w:rFonts w:cs="Lucida Sans"/>
      <w:i/>
      <w:iCs/>
      <w:sz w:val="24"/>
      <w:szCs w:val="24"/>
    </w:rPr>
  </w:style>
  <w:style w:type="paragraph" w:styleId="NormalWeb">
    <w:name w:val="Normal (Web)"/>
    <w:basedOn w:val="Normal"/>
    <w:qFormat/>
    <w:pPr>
      <w:spacing w:beforeAutospacing="1" w:afterAutospacing="1"/>
      <w:jc w:val="left"/>
    </w:pPr>
    <w:rPr>
      <w:sz w:val="24"/>
    </w:rPr>
  </w:style>
  <w:style w:type="paragraph" w:styleId="Rvps2" w:customStyle="1">
    <w:name w:val="rvps2"/>
    <w:basedOn w:val="Normal"/>
    <w:qFormat/>
    <w:pPr>
      <w:spacing w:beforeAutospacing="1" w:afterAutospacing="1"/>
      <w:jc w:val="left"/>
    </w:pPr>
    <w:rPr>
      <w:sz w:val="24"/>
    </w:rPr>
  </w:style>
  <w:style w:type="paragraph" w:styleId="Style21">
    <w:name w:val="Верхній і нижній колонтитули"/>
    <w:basedOn w:val="Normal"/>
    <w:qFormat/>
    <w:pPr/>
    <w:rPr/>
  </w:style>
  <w:style w:type="paragraph" w:styleId="Style22">
    <w:name w:val="Header"/>
    <w:basedOn w:val="Normal"/>
    <w:link w:val="Style10"/>
    <w:pPr>
      <w:tabs>
        <w:tab w:val="clear" w:pos="708"/>
        <w:tab w:val="center" w:pos="4677" w:leader="none"/>
        <w:tab w:val="right" w:pos="9355" w:leader="none"/>
      </w:tabs>
    </w:pPr>
    <w:rPr/>
  </w:style>
  <w:style w:type="paragraph" w:styleId="BalloonText">
    <w:name w:val="Balloon Text"/>
    <w:basedOn w:val="Normal"/>
    <w:link w:val="Style11"/>
    <w:semiHidden/>
    <w:qFormat/>
    <w:pPr/>
    <w:rPr>
      <w:rFonts w:ascii="Segoe UI" w:hAnsi="Segoe UI"/>
      <w:sz w:val="18"/>
    </w:rPr>
  </w:style>
  <w:style w:type="paragraph" w:styleId="211" w:customStyle="1">
    <w:name w:val="Основной текст (2)1"/>
    <w:basedOn w:val="Normal"/>
    <w:link w:val="2"/>
    <w:qFormat/>
    <w:pPr>
      <w:widowControl w:val="false"/>
      <w:shd w:val="clear" w:color="auto" w:fill="FFFFFF"/>
      <w:spacing w:lineRule="exact" w:line="485"/>
    </w:pPr>
    <w:rPr/>
  </w:style>
  <w:style w:type="paragraph" w:styleId="ListParagraph">
    <w:name w:val="List Paragraph"/>
    <w:basedOn w:val="Normal"/>
    <w:qFormat/>
    <w:pPr>
      <w:spacing w:before="0" w:after="0"/>
      <w:ind w:left="720" w:hanging="0"/>
      <w:contextualSpacing/>
    </w:pPr>
    <w:rPr/>
  </w:style>
  <w:style w:type="paragraph" w:styleId="Default" w:customStyle="1">
    <w:name w:val="Default"/>
    <w:qFormat/>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0"/>
      <w:lang w:val="uk-UA" w:eastAsia="uk-UA" w:bidi="ar-SA"/>
    </w:rPr>
  </w:style>
  <w:style w:type="paragraph" w:styleId="Style23">
    <w:name w:val="Footer"/>
    <w:basedOn w:val="Normal"/>
    <w:link w:val="Style14"/>
    <w:uiPriority w:val="99"/>
    <w:unhideWhenUsed/>
    <w:rsid w:val="00a31a6f"/>
    <w:pPr>
      <w:tabs>
        <w:tab w:val="clear" w:pos="708"/>
        <w:tab w:val="center" w:pos="4819" w:leader="none"/>
        <w:tab w:val="right" w:pos="9639" w:leader="none"/>
      </w:tabs>
    </w:pPr>
    <w:rPr/>
  </w:style>
  <w:style w:type="paragraph" w:styleId="Revision">
    <w:name w:val="Revision"/>
    <w:uiPriority w:val="99"/>
    <w:semiHidden/>
    <w:qFormat/>
    <w:rsid w:val="00ec7770"/>
    <w:pPr>
      <w:widowControl/>
      <w:suppressAutoHyphens w:val="true"/>
      <w:bidi w:val="0"/>
      <w:spacing w:lineRule="auto" w:line="240" w:before="0" w:after="0"/>
      <w:jc w:val="left"/>
    </w:pPr>
    <w:rPr>
      <w:rFonts w:ascii="Times New Roman" w:hAnsi="Times New Roman" w:eastAsia="Times New Roman" w:cs="Times New Roman"/>
      <w:color w:val="auto"/>
      <w:kern w:val="0"/>
      <w:sz w:val="28"/>
      <w:szCs w:val="20"/>
      <w:lang w:val="uk-UA" w:eastAsia="uk-UA" w:bidi="ar-SA"/>
    </w:rPr>
  </w:style>
  <w:style w:type="numbering" w:styleId="Style24"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1">
    <w:name w:val="Table Simple 1"/>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af2">
    <w:name w:val="Table Grid"/>
    <w:basedOn w:val="a1"/>
    <w:uiPriority w:val="39"/>
    <w:rsid w:val="009531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Офіс">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DDB40-5AC3-4F4E-9FF8-512B5022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Application>LibreOffice/7.5.0.3$Windows_X86_64 LibreOffice_project/c21113d003cd3efa8c53188764377a8272d9d6de</Application>
  <AppVersion>15.0000</AppVersion>
  <Pages>5</Pages>
  <Words>1012</Words>
  <Characters>6933</Characters>
  <CharactersWithSpaces>7916</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2025-07-02T12:34:00Z</dcterms:created>
  <dc:creator>Yanina Shinkaruk</dc:creator>
  <dc:description/>
  <dc:language>uk-UA</dc:language>
  <cp:lastModifiedBy/>
  <cp:lastPrinted>2025-06-27T05:07:00Z</cp:lastPrinted>
  <dcterms:modified xsi:type="dcterms:W3CDTF">2025-07-22T16:48:24Z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