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860" w:rsidRDefault="00483C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ІНФОРМАЦІЙНА КАРТКА </w:t>
      </w:r>
    </w:p>
    <w:p w:rsidR="004E3860" w:rsidRDefault="00483C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адміністративної послуги </w:t>
      </w:r>
    </w:p>
    <w:p w:rsidR="004E3860" w:rsidRDefault="00483CB0">
      <w:pPr>
        <w:ind w:right="281"/>
        <w:jc w:val="center"/>
        <w:rPr>
          <w:rFonts w:ascii="Times New Roman" w:eastAsia="Times New Roman" w:hAnsi="Times New Roman" w:cs="Times New Roman"/>
          <w:b/>
          <w:sz w:val="28"/>
          <w:szCs w:val="28"/>
        </w:rPr>
      </w:pPr>
      <w:r>
        <w:rPr>
          <w:rFonts w:ascii="Times New Roman" w:eastAsia="Times New Roman" w:hAnsi="Times New Roman" w:cs="Times New Roman"/>
          <w:b/>
          <w:color w:val="0C0C0C"/>
          <w:sz w:val="27"/>
          <w:szCs w:val="27"/>
        </w:rPr>
        <w:t xml:space="preserve">Виплата грошової компенсації особам, які захищали незалежність, суверенітет та територіальну цілісність України, за </w:t>
      </w:r>
      <w:proofErr w:type="spellStart"/>
      <w:r>
        <w:rPr>
          <w:rFonts w:ascii="Times New Roman" w:eastAsia="Times New Roman" w:hAnsi="Times New Roman" w:cs="Times New Roman"/>
          <w:b/>
          <w:color w:val="0C0C0C"/>
          <w:sz w:val="27"/>
          <w:szCs w:val="27"/>
        </w:rPr>
        <w:t>найм</w:t>
      </w:r>
      <w:proofErr w:type="spellEnd"/>
      <w:r>
        <w:rPr>
          <w:rFonts w:ascii="Times New Roman" w:eastAsia="Times New Roman" w:hAnsi="Times New Roman" w:cs="Times New Roman"/>
          <w:b/>
          <w:color w:val="0C0C0C"/>
          <w:sz w:val="27"/>
          <w:szCs w:val="27"/>
        </w:rPr>
        <w:t xml:space="preserve"> (оренду) ними житлових приміщень</w:t>
      </w:r>
    </w:p>
    <w:p w:rsidR="004E3860" w:rsidRDefault="00483C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Управління соціального захисту населення Боярської міської ради</w:t>
      </w:r>
    </w:p>
    <w:tbl>
      <w:tblPr>
        <w:tblStyle w:val="afff"/>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3718"/>
        <w:gridCol w:w="6350"/>
      </w:tblGrid>
      <w:tr w:rsidR="004E3860">
        <w:tc>
          <w:tcPr>
            <w:tcW w:w="10774" w:type="dxa"/>
            <w:gridSpan w:val="3"/>
          </w:tcPr>
          <w:p w:rsidR="004E3860" w:rsidRDefault="00483C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центр надання адміністративних послуг</w:t>
            </w:r>
          </w:p>
        </w:tc>
      </w:tr>
      <w:tr w:rsidR="004E3860">
        <w:tc>
          <w:tcPr>
            <w:tcW w:w="4424" w:type="dxa"/>
            <w:gridSpan w:val="2"/>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центру надання адміністративних послуг, в якому здійснюється обслуговування суб’єкта звернення</w:t>
            </w:r>
          </w:p>
        </w:tc>
        <w:tc>
          <w:tcPr>
            <w:tcW w:w="6350"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надання адміністративних послуг (ЦНАП) виконавчого комітету Боярської міської ради.</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18"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центру надання адміністративних послуг</w:t>
            </w:r>
          </w:p>
        </w:tc>
        <w:tc>
          <w:tcPr>
            <w:tcW w:w="6350"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08154, вул. Грушевського, 39, м. Боярка, Київська обл.</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18"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щодо режиму роботи центру надання адміністративних послуг</w:t>
            </w:r>
          </w:p>
        </w:tc>
        <w:tc>
          <w:tcPr>
            <w:tcW w:w="6350" w:type="dxa"/>
          </w:tcPr>
          <w:p w:rsidR="004E3860" w:rsidRDefault="004E3860">
            <w:pPr>
              <w:widowControl w:val="0"/>
              <w:spacing w:line="276" w:lineRule="auto"/>
              <w:rPr>
                <w:rFonts w:ascii="Times New Roman" w:eastAsia="Times New Roman" w:hAnsi="Times New Roman" w:cs="Times New Roman"/>
                <w:sz w:val="24"/>
                <w:szCs w:val="24"/>
              </w:rPr>
            </w:pPr>
          </w:p>
          <w:tbl>
            <w:tblPr>
              <w:tblStyle w:val="afff0"/>
              <w:tblW w:w="2550" w:type="dxa"/>
              <w:tblInd w:w="0" w:type="dxa"/>
              <w:tblLayout w:type="fixed"/>
              <w:tblLook w:val="0400" w:firstRow="0" w:lastRow="0" w:firstColumn="0" w:lastColumn="0" w:noHBand="0" w:noVBand="1"/>
            </w:tblPr>
            <w:tblGrid>
              <w:gridCol w:w="1425"/>
              <w:gridCol w:w="1125"/>
            </w:tblGrid>
            <w:tr w:rsidR="004E3860">
              <w:trPr>
                <w:trHeight w:val="536"/>
              </w:trPr>
              <w:tc>
                <w:tcPr>
                  <w:tcW w:w="14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Понеділок</w:t>
                  </w:r>
                </w:p>
              </w:tc>
              <w:tc>
                <w:tcPr>
                  <w:tcW w:w="11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4E3860">
              <w:trPr>
                <w:trHeight w:val="268"/>
              </w:trPr>
              <w:tc>
                <w:tcPr>
                  <w:tcW w:w="14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Вівторок</w:t>
                  </w:r>
                </w:p>
              </w:tc>
              <w:tc>
                <w:tcPr>
                  <w:tcW w:w="11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4E3860">
              <w:trPr>
                <w:trHeight w:val="268"/>
              </w:trPr>
              <w:tc>
                <w:tcPr>
                  <w:tcW w:w="14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Середа</w:t>
                  </w:r>
                </w:p>
              </w:tc>
              <w:tc>
                <w:tcPr>
                  <w:tcW w:w="11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4E3860">
              <w:tc>
                <w:tcPr>
                  <w:tcW w:w="14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w:t>
                  </w:r>
                </w:p>
              </w:tc>
              <w:tc>
                <w:tcPr>
                  <w:tcW w:w="11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4E3860">
              <w:tc>
                <w:tcPr>
                  <w:tcW w:w="14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П'ятниця</w:t>
                  </w:r>
                </w:p>
              </w:tc>
              <w:tc>
                <w:tcPr>
                  <w:tcW w:w="11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8:30-16:00</w:t>
                  </w:r>
                </w:p>
              </w:tc>
            </w:tr>
            <w:tr w:rsidR="004E3860">
              <w:tc>
                <w:tcPr>
                  <w:tcW w:w="14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Субота</w:t>
                  </w:r>
                </w:p>
              </w:tc>
              <w:tc>
                <w:tcPr>
                  <w:tcW w:w="11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4E3860">
              <w:tc>
                <w:tcPr>
                  <w:tcW w:w="14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Неділя</w:t>
                  </w:r>
                </w:p>
              </w:tc>
              <w:tc>
                <w:tcPr>
                  <w:tcW w:w="1125" w:type="dxa"/>
                  <w:tcBorders>
                    <w:top w:val="nil"/>
                    <w:left w:val="nil"/>
                    <w:bottom w:val="nil"/>
                    <w:right w:val="nil"/>
                  </w:tcBorders>
                  <w:shd w:val="clear" w:color="auto" w:fill="auto"/>
                  <w:vAlign w:val="bottom"/>
                </w:tcPr>
                <w:p w:rsidR="004E3860" w:rsidRDefault="00483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вихідний</w:t>
                  </w:r>
                </w:p>
              </w:tc>
            </w:tr>
          </w:tbl>
          <w:p w:rsidR="004E3860" w:rsidRDefault="004E3860">
            <w:pPr>
              <w:rPr>
                <w:rFonts w:ascii="Times New Roman" w:eastAsia="Times New Roman" w:hAnsi="Times New Roman" w:cs="Times New Roman"/>
                <w:sz w:val="24"/>
                <w:szCs w:val="24"/>
              </w:rPr>
            </w:pPr>
          </w:p>
        </w:tc>
      </w:tr>
      <w:tr w:rsidR="004E3860">
        <w:tc>
          <w:tcPr>
            <w:tcW w:w="10774" w:type="dxa"/>
            <w:gridSpan w:val="3"/>
          </w:tcPr>
          <w:p w:rsidR="004E3860" w:rsidRDefault="00483C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Нормативні акти,</w:t>
            </w:r>
          </w:p>
          <w:p w:rsidR="004E3860" w:rsidRDefault="00483C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якими регламентується надання адміністративної послуги:</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18"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Закони України</w:t>
            </w:r>
          </w:p>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Підстави надання послуги (закони, нормативно-правові акти)</w:t>
            </w:r>
          </w:p>
        </w:tc>
        <w:tc>
          <w:tcPr>
            <w:tcW w:w="6350" w:type="dxa"/>
          </w:tcPr>
          <w:p w:rsidR="004E3860" w:rsidRDefault="00483CB0">
            <w:pPr>
              <w:widowControl w:val="0"/>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C0C0C"/>
                <w:sz w:val="24"/>
                <w:szCs w:val="24"/>
              </w:rPr>
              <w:t>Закон України “Про статус ветеранів війни, гарантії їх соціального захисту”</w:t>
            </w:r>
          </w:p>
          <w:p w:rsidR="004E3860" w:rsidRDefault="00483CB0">
            <w:pPr>
              <w:widowControl w:val="0"/>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2.Закон України “Про адміністративну процедуру”</w:t>
            </w:r>
          </w:p>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3.Закон України “Про адміністративні послуги”</w:t>
            </w:r>
          </w:p>
        </w:tc>
      </w:tr>
      <w:tr w:rsidR="004E3860">
        <w:trPr>
          <w:trHeight w:val="1110"/>
        </w:trPr>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18" w:type="dxa"/>
          </w:tcPr>
          <w:p w:rsidR="004E3860" w:rsidRDefault="00483CB0">
            <w:pPr>
              <w:rPr>
                <w:rFonts w:ascii="Times New Roman" w:eastAsia="Times New Roman" w:hAnsi="Times New Roman" w:cs="Times New Roman"/>
                <w:color w:val="0C0C0C"/>
                <w:sz w:val="24"/>
                <w:szCs w:val="24"/>
              </w:rPr>
            </w:pPr>
            <w:bookmarkStart w:id="0" w:name="_heading=h.av2uzgfvev79" w:colFirst="0" w:colLast="0"/>
            <w:bookmarkEnd w:id="0"/>
            <w:r>
              <w:rPr>
                <w:rFonts w:ascii="Times New Roman" w:eastAsia="Times New Roman" w:hAnsi="Times New Roman" w:cs="Times New Roman"/>
                <w:color w:val="0C0C0C"/>
                <w:sz w:val="24"/>
                <w:szCs w:val="24"/>
              </w:rPr>
              <w:t>Акти центральних органів виконавчої влади</w:t>
            </w:r>
          </w:p>
        </w:tc>
        <w:tc>
          <w:tcPr>
            <w:tcW w:w="6350" w:type="dxa"/>
          </w:tcPr>
          <w:p w:rsidR="004E3860" w:rsidRDefault="00483CB0">
            <w:pPr>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Порядок виплати грошової компенсації особам, які захищали незалежність, суверенітет та територіальну цілісність Укра</w:t>
            </w:r>
            <w:r>
              <w:rPr>
                <w:rFonts w:ascii="Times New Roman" w:eastAsia="Times New Roman" w:hAnsi="Times New Roman" w:cs="Times New Roman"/>
                <w:color w:val="0C0C0C"/>
                <w:sz w:val="24"/>
                <w:szCs w:val="24"/>
              </w:rPr>
              <w:t xml:space="preserve">їни, за </w:t>
            </w:r>
            <w:proofErr w:type="spellStart"/>
            <w:r>
              <w:rPr>
                <w:rFonts w:ascii="Times New Roman" w:eastAsia="Times New Roman" w:hAnsi="Times New Roman" w:cs="Times New Roman"/>
                <w:color w:val="0C0C0C"/>
                <w:sz w:val="24"/>
                <w:szCs w:val="24"/>
              </w:rPr>
              <w:t>найм</w:t>
            </w:r>
            <w:proofErr w:type="spellEnd"/>
            <w:r>
              <w:rPr>
                <w:rFonts w:ascii="Times New Roman" w:eastAsia="Times New Roman" w:hAnsi="Times New Roman" w:cs="Times New Roman"/>
                <w:color w:val="0C0C0C"/>
                <w:sz w:val="24"/>
                <w:szCs w:val="24"/>
              </w:rPr>
              <w:t xml:space="preserve"> (оренду) ними житлових приміщень, затверджений постановою Кабінету Міністрів України від 07.03.2025 № 252 (далі – Порядок № 252)</w:t>
            </w:r>
          </w:p>
        </w:tc>
      </w:tr>
      <w:tr w:rsidR="004E3860">
        <w:trPr>
          <w:trHeight w:val="298"/>
        </w:trPr>
        <w:tc>
          <w:tcPr>
            <w:tcW w:w="10774" w:type="dxa"/>
            <w:gridSpan w:val="3"/>
          </w:tcPr>
          <w:p w:rsidR="004E3860" w:rsidRDefault="00483C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отримання адміністративної послуги</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18"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Підстава для одержання адміністративної послуги</w:t>
            </w:r>
          </w:p>
        </w:tc>
        <w:tc>
          <w:tcPr>
            <w:tcW w:w="6350" w:type="dxa"/>
          </w:tcPr>
          <w:p w:rsidR="004E3860" w:rsidRDefault="00483CB0">
            <w:pPr>
              <w:widowControl w:val="0"/>
              <w:ind w:right="90"/>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Звернення осіб, які захищали незалежність, суверенітет та територіальну цілісність України (далі – Захисник та Захисниця), з числа:</w:t>
            </w:r>
          </w:p>
          <w:p w:rsidR="004E3860" w:rsidRDefault="00483CB0">
            <w:pPr>
              <w:widowControl w:val="0"/>
              <w:spacing w:before="120"/>
              <w:ind w:right="90"/>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-осіб, які були призвані на військову службу за призовом під час мобілізації, на особливий період відповідно до Указу Презид</w:t>
            </w:r>
            <w:r>
              <w:rPr>
                <w:rFonts w:ascii="Times New Roman" w:eastAsia="Times New Roman" w:hAnsi="Times New Roman" w:cs="Times New Roman"/>
                <w:color w:val="0C0C0C"/>
                <w:sz w:val="24"/>
                <w:szCs w:val="24"/>
              </w:rPr>
              <w:t>ента України від 24.02.2022 № 65 “Про загальну мобілізацію”, затвердженого Законом України від 03.03.2022 № 2105-IX “Про затвердження Указу Президента України “Про загальну мобілізацію”, брали безпосередню участь у заходах, необхідних для забезпечення обор</w:t>
            </w:r>
            <w:r>
              <w:rPr>
                <w:rFonts w:ascii="Times New Roman" w:eastAsia="Times New Roman" w:hAnsi="Times New Roman" w:cs="Times New Roman"/>
                <w:color w:val="0C0C0C"/>
                <w:sz w:val="24"/>
                <w:szCs w:val="24"/>
              </w:rPr>
              <w:t>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w:t>
            </w:r>
            <w:r>
              <w:rPr>
                <w:rFonts w:ascii="Times New Roman" w:eastAsia="Times New Roman" w:hAnsi="Times New Roman" w:cs="Times New Roman"/>
                <w:color w:val="0C0C0C"/>
                <w:sz w:val="24"/>
                <w:szCs w:val="24"/>
              </w:rPr>
              <w:t>бо особи з інвалідністю внаслідок війни;</w:t>
            </w:r>
          </w:p>
          <w:p w:rsidR="004E3860" w:rsidRDefault="004E3860">
            <w:pPr>
              <w:widowControl w:val="0"/>
              <w:ind w:right="90"/>
              <w:jc w:val="both"/>
              <w:rPr>
                <w:rFonts w:ascii="Times New Roman" w:eastAsia="Times New Roman" w:hAnsi="Times New Roman" w:cs="Times New Roman"/>
                <w:color w:val="0C0C0C"/>
                <w:sz w:val="24"/>
                <w:szCs w:val="24"/>
              </w:rPr>
            </w:pPr>
          </w:p>
          <w:p w:rsidR="004E3860" w:rsidRDefault="00483CB0">
            <w:pPr>
              <w:widowControl w:val="0"/>
              <w:ind w:right="90"/>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lastRenderedPageBreak/>
              <w:t>-осіб,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w:t>
            </w:r>
            <w:r>
              <w:rPr>
                <w:rFonts w:ascii="Times New Roman" w:eastAsia="Times New Roman" w:hAnsi="Times New Roman" w:cs="Times New Roman"/>
                <w:color w:val="0C0C0C"/>
                <w:sz w:val="24"/>
                <w:szCs w:val="24"/>
              </w:rPr>
              <w:t>нт найму (оренди) житлового приміщення звільнені з військової служби;</w:t>
            </w:r>
          </w:p>
          <w:p w:rsidR="004E3860" w:rsidRDefault="004E3860">
            <w:pPr>
              <w:widowControl w:val="0"/>
              <w:ind w:right="90"/>
              <w:jc w:val="both"/>
              <w:rPr>
                <w:rFonts w:ascii="Times New Roman" w:eastAsia="Times New Roman" w:hAnsi="Times New Roman" w:cs="Times New Roman"/>
                <w:color w:val="0C0C0C"/>
                <w:sz w:val="24"/>
                <w:szCs w:val="24"/>
              </w:rPr>
            </w:pPr>
          </w:p>
          <w:p w:rsidR="004E3860" w:rsidRDefault="00483CB0">
            <w:pPr>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w:t>
            </w:r>
            <w:r>
              <w:rPr>
                <w:rFonts w:ascii="Times New Roman" w:eastAsia="Times New Roman" w:hAnsi="Times New Roman" w:cs="Times New Roman"/>
                <w:color w:val="0C0C0C"/>
                <w:sz w:val="24"/>
                <w:szCs w:val="24"/>
              </w:rPr>
              <w:t xml:space="preserve">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 </w:t>
            </w:r>
          </w:p>
          <w:p w:rsidR="004E3860" w:rsidRDefault="004E3860">
            <w:pPr>
              <w:rPr>
                <w:rFonts w:ascii="Times New Roman" w:eastAsia="Times New Roman" w:hAnsi="Times New Roman" w:cs="Times New Roman"/>
                <w:color w:val="0C0C0C"/>
                <w:sz w:val="24"/>
                <w:szCs w:val="24"/>
              </w:rPr>
            </w:pPr>
          </w:p>
          <w:p w:rsidR="004E3860" w:rsidRDefault="00483CB0">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за умови, що такі особи:</w:t>
            </w:r>
          </w:p>
          <w:p w:rsidR="004E3860" w:rsidRDefault="00483CB0">
            <w:pPr>
              <w:widowControl w:val="0"/>
              <w:spacing w:before="120"/>
              <w:ind w:right="90" w:firstLine="425"/>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w:t>
            </w:r>
            <w:r>
              <w:rPr>
                <w:rFonts w:ascii="Times New Roman" w:eastAsia="Times New Roman" w:hAnsi="Times New Roman" w:cs="Times New Roman"/>
                <w:color w:val="0C0C0C"/>
                <w:sz w:val="24"/>
                <w:szCs w:val="24"/>
              </w:rPr>
              <w:t>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w:t>
            </w:r>
            <w:r>
              <w:rPr>
                <w:rFonts w:ascii="Times New Roman" w:eastAsia="Times New Roman" w:hAnsi="Times New Roman" w:cs="Times New Roman"/>
                <w:color w:val="0C0C0C"/>
                <w:sz w:val="24"/>
                <w:szCs w:val="24"/>
              </w:rPr>
              <w:t>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rsidR="004E3860" w:rsidRDefault="00483CB0">
            <w:pPr>
              <w:widowControl w:val="0"/>
              <w:spacing w:before="120"/>
              <w:ind w:right="90" w:firstLine="425"/>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мають житло, розташоване на територіях, на яких ведуться бойові дії або на тимча</w:t>
            </w:r>
            <w:r>
              <w:rPr>
                <w:rFonts w:ascii="Times New Roman" w:eastAsia="Times New Roman" w:hAnsi="Times New Roman" w:cs="Times New Roman"/>
                <w:color w:val="0C0C0C"/>
                <w:sz w:val="24"/>
                <w:szCs w:val="24"/>
              </w:rPr>
              <w:t xml:space="preserve">сово окупованих Російською Федерацією,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rFonts w:ascii="Times New Roman" w:eastAsia="Times New Roman" w:hAnsi="Times New Roman" w:cs="Times New Roman"/>
                <w:color w:val="0C0C0C"/>
                <w:sz w:val="24"/>
                <w:szCs w:val="24"/>
              </w:rPr>
              <w:t>Мінрозвитку</w:t>
            </w:r>
            <w:proofErr w:type="spellEnd"/>
            <w:r>
              <w:rPr>
                <w:rFonts w:ascii="Times New Roman" w:eastAsia="Times New Roman" w:hAnsi="Times New Roman" w:cs="Times New Roman"/>
                <w:color w:val="0C0C0C"/>
                <w:sz w:val="24"/>
                <w:szCs w:val="24"/>
              </w:rPr>
              <w:t>, щодо яких не визначено дати завершення бойових дій (припинення можливост</w:t>
            </w:r>
            <w:r>
              <w:rPr>
                <w:rFonts w:ascii="Times New Roman" w:eastAsia="Times New Roman" w:hAnsi="Times New Roman" w:cs="Times New Roman"/>
                <w:color w:val="0C0C0C"/>
                <w:sz w:val="24"/>
                <w:szCs w:val="24"/>
              </w:rPr>
              <w:t>і бойових дій) або тимчасової окупації Російською Федерацією (далі – житло, розташоване на територіях, на яких ведуться бойові дії або на тимчасово окупованих Російською Федерацією);</w:t>
            </w:r>
          </w:p>
          <w:p w:rsidR="004E3860" w:rsidRDefault="00483CB0">
            <w:pPr>
              <w:widowControl w:val="0"/>
              <w:ind w:right="90" w:firstLine="425"/>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отримують реабілітаційну допомогу в амбулаторних умовах поза межами адрес</w:t>
            </w:r>
            <w:r>
              <w:rPr>
                <w:rFonts w:ascii="Times New Roman" w:eastAsia="Times New Roman" w:hAnsi="Times New Roman" w:cs="Times New Roman"/>
                <w:color w:val="0C0C0C"/>
                <w:sz w:val="24"/>
                <w:szCs w:val="24"/>
              </w:rPr>
              <w:t>и задекларованого/ зареєстрованого місця проживання, розташованого на відстані понад 15 кілометрів від адреси місця проживання (далі – реабілітаційна допомога).</w:t>
            </w:r>
          </w:p>
        </w:tc>
      </w:tr>
      <w:tr w:rsidR="004E3860">
        <w:trPr>
          <w:trHeight w:val="7965"/>
        </w:trPr>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718"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w:t>
            </w:r>
            <w:r>
              <w:rPr>
                <w:rFonts w:ascii="Times New Roman" w:eastAsia="Times New Roman" w:hAnsi="Times New Roman" w:cs="Times New Roman"/>
                <w:b/>
                <w:i/>
              </w:rPr>
              <w:t xml:space="preserve"> </w:t>
            </w:r>
            <w:r>
              <w:rPr>
                <w:rFonts w:ascii="Times New Roman" w:eastAsia="Times New Roman" w:hAnsi="Times New Roman" w:cs="Times New Roman"/>
                <w:sz w:val="24"/>
                <w:szCs w:val="24"/>
              </w:rPr>
              <w:t>вимоги до них</w:t>
            </w:r>
          </w:p>
        </w:tc>
        <w:tc>
          <w:tcPr>
            <w:tcW w:w="6350" w:type="dxa"/>
          </w:tcPr>
          <w:p w:rsidR="004E3860" w:rsidRDefault="00483CB0">
            <w:pPr>
              <w:widowControl w:val="0"/>
              <w:ind w:right="89"/>
              <w:jc w:val="both"/>
              <w:rPr>
                <w:rFonts w:ascii="Times New Roman" w:eastAsia="Times New Roman" w:hAnsi="Times New Roman" w:cs="Times New Roman"/>
                <w:b/>
                <w:color w:val="0C0C0C"/>
                <w:sz w:val="26"/>
                <w:szCs w:val="26"/>
              </w:rPr>
            </w:pPr>
            <w:r>
              <w:rPr>
                <w:rFonts w:ascii="Times New Roman" w:eastAsia="Times New Roman" w:hAnsi="Times New Roman" w:cs="Times New Roman"/>
                <w:b/>
                <w:sz w:val="24"/>
                <w:szCs w:val="24"/>
              </w:rPr>
              <w:t>Заява встановленого зразка у паперовій формі згідно з додатком до Порядку № 252.</w:t>
            </w:r>
          </w:p>
          <w:p w:rsidR="004E3860" w:rsidRDefault="00483CB0">
            <w:pPr>
              <w:widowControl w:val="0"/>
              <w:spacing w:before="120"/>
              <w:ind w:right="89"/>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До заяви додаються копії (електронні копії за технічної можливості):</w:t>
            </w:r>
          </w:p>
          <w:p w:rsidR="004E3860" w:rsidRDefault="00483CB0">
            <w:pPr>
              <w:widowControl w:val="0"/>
              <w:spacing w:before="120"/>
              <w:ind w:right="89"/>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документа, що посвідчує особу, або </w:t>
            </w:r>
            <w:proofErr w:type="spellStart"/>
            <w:r>
              <w:rPr>
                <w:rFonts w:ascii="Times New Roman" w:eastAsia="Times New Roman" w:hAnsi="Times New Roman" w:cs="Times New Roman"/>
                <w:color w:val="0C0C0C"/>
                <w:sz w:val="24"/>
                <w:szCs w:val="24"/>
              </w:rPr>
              <w:t>єДокумента</w:t>
            </w:r>
            <w:proofErr w:type="spellEnd"/>
            <w:r>
              <w:rPr>
                <w:rFonts w:ascii="Times New Roman" w:eastAsia="Times New Roman" w:hAnsi="Times New Roman" w:cs="Times New Roman"/>
                <w:color w:val="0C0C0C"/>
                <w:sz w:val="24"/>
                <w:szCs w:val="24"/>
              </w:rPr>
              <w:t xml:space="preserve"> разом з унікальним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C0C0C"/>
                <w:sz w:val="24"/>
                <w:szCs w:val="24"/>
              </w:rPr>
              <w:t>електронним ідентифікатор</w:t>
            </w:r>
            <w:r>
              <w:rPr>
                <w:rFonts w:ascii="Times New Roman" w:eastAsia="Times New Roman" w:hAnsi="Times New Roman" w:cs="Times New Roman"/>
                <w:color w:val="0C0C0C"/>
                <w:sz w:val="24"/>
                <w:szCs w:val="24"/>
              </w:rPr>
              <w:t xml:space="preserve">ом (QR-кодом), що формуються засобами Єдиного державного </w:t>
            </w:r>
            <w:proofErr w:type="spellStart"/>
            <w:r>
              <w:rPr>
                <w:rFonts w:ascii="Times New Roman" w:eastAsia="Times New Roman" w:hAnsi="Times New Roman" w:cs="Times New Roman"/>
                <w:color w:val="0C0C0C"/>
                <w:sz w:val="24"/>
                <w:szCs w:val="24"/>
              </w:rPr>
              <w:t>вебпорталу</w:t>
            </w:r>
            <w:proofErr w:type="spellEnd"/>
            <w:r>
              <w:rPr>
                <w:rFonts w:ascii="Times New Roman" w:eastAsia="Times New Roman" w:hAnsi="Times New Roman" w:cs="Times New Roman"/>
                <w:color w:val="0C0C0C"/>
                <w:sz w:val="24"/>
                <w:szCs w:val="24"/>
              </w:rPr>
              <w:t xml:space="preserve"> електронних послуг, а також інформації про адресу місця проживання (за наявності);</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документа, що засвідчує реєстрацію у Державному реєстрі фізичних осіб – платників податків (картка плат</w:t>
            </w:r>
            <w:r>
              <w:rPr>
                <w:rFonts w:ascii="Times New Roman" w:eastAsia="Times New Roman" w:hAnsi="Times New Roman" w:cs="Times New Roman"/>
                <w:color w:val="0C0C0C"/>
                <w:sz w:val="24"/>
                <w:szCs w:val="24"/>
              </w:rPr>
              <w:t>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довідки про притягнення до кримінальної відповідальності, відсутність (н</w:t>
            </w:r>
            <w:r>
              <w:rPr>
                <w:rFonts w:ascii="Times New Roman" w:eastAsia="Times New Roman" w:hAnsi="Times New Roman" w:cs="Times New Roman"/>
                <w:color w:val="0C0C0C"/>
                <w:sz w:val="24"/>
                <w:szCs w:val="24"/>
              </w:rPr>
              <w:t>аявність) судимості або обмежень, передбачених кримінальним процесуальним законодавством, у зв’язку із вчиненням злочину проти України;</w:t>
            </w:r>
          </w:p>
          <w:p w:rsidR="004E3860" w:rsidRDefault="00483CB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договору найму (оренди) житлового приміщення.</w:t>
            </w:r>
          </w:p>
          <w:p w:rsidR="004E3860" w:rsidRDefault="00483CB0">
            <w:pPr>
              <w:widowControl w:val="0"/>
              <w:spacing w:before="120"/>
              <w:ind w:right="89"/>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1) особи житло яких пошкоджене або знищене, які не набули статусу ветера</w:t>
            </w:r>
            <w:r>
              <w:rPr>
                <w:rFonts w:ascii="Times New Roman" w:eastAsia="Times New Roman" w:hAnsi="Times New Roman" w:cs="Times New Roman"/>
                <w:b/>
                <w:color w:val="0C0C0C"/>
                <w:sz w:val="24"/>
                <w:szCs w:val="24"/>
              </w:rPr>
              <w:t>на війни, додають копії:</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про зареєстровані речові права на нерухоме майно;</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w:t>
            </w:r>
            <w:proofErr w:type="spellStart"/>
            <w:r>
              <w:rPr>
                <w:rFonts w:ascii="Times New Roman" w:eastAsia="Times New Roman" w:hAnsi="Times New Roman" w:cs="Times New Roman"/>
                <w:color w:val="0C0C0C"/>
                <w:sz w:val="24"/>
                <w:szCs w:val="24"/>
              </w:rPr>
              <w:t>акта</w:t>
            </w:r>
            <w:proofErr w:type="spellEnd"/>
            <w:r>
              <w:rPr>
                <w:rFonts w:ascii="Times New Roman" w:eastAsia="Times New Roman" w:hAnsi="Times New Roman" w:cs="Times New Roman"/>
                <w:color w:val="0C0C0C"/>
                <w:sz w:val="24"/>
                <w:szCs w:val="24"/>
              </w:rPr>
              <w:t xml:space="preserve"> обстеження об’єкта, пошкодженого внаслідок військових дій, спричинених збройною агресією Російсько</w:t>
            </w:r>
            <w:r>
              <w:rPr>
                <w:rFonts w:ascii="Times New Roman" w:eastAsia="Times New Roman" w:hAnsi="Times New Roman" w:cs="Times New Roman"/>
                <w:color w:val="0C0C0C"/>
                <w:sz w:val="24"/>
                <w:szCs w:val="24"/>
              </w:rPr>
              <w:t xml:space="preserve">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w:t>
            </w:r>
            <w:r>
              <w:rPr>
                <w:rFonts w:ascii="Times New Roman" w:eastAsia="Times New Roman" w:hAnsi="Times New Roman" w:cs="Times New Roman"/>
                <w:color w:val="0C0C0C"/>
                <w:sz w:val="24"/>
                <w:szCs w:val="24"/>
              </w:rPr>
              <w:t>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4E3860" w:rsidRDefault="00483CB0">
            <w:pPr>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військово-облікового документа;</w:t>
            </w:r>
          </w:p>
          <w:p w:rsidR="004E3860" w:rsidRDefault="00483CB0">
            <w:pPr>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довідки про безпосередн</w:t>
            </w:r>
            <w:r>
              <w:rPr>
                <w:rFonts w:ascii="Times New Roman" w:eastAsia="Times New Roman" w:hAnsi="Times New Roman" w:cs="Times New Roman"/>
                <w:color w:val="0C0C0C"/>
                <w:sz w:val="24"/>
                <w:szCs w:val="24"/>
              </w:rPr>
              <w:t>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w:t>
            </w:r>
            <w:r>
              <w:rPr>
                <w:rFonts w:ascii="Times New Roman" w:eastAsia="Times New Roman" w:hAnsi="Times New Roman" w:cs="Times New Roman"/>
                <w:color w:val="0C0C0C"/>
                <w:sz w:val="24"/>
                <w:szCs w:val="24"/>
              </w:rPr>
              <w:t>значених заходах;</w:t>
            </w:r>
          </w:p>
          <w:p w:rsidR="004E3860" w:rsidRDefault="00483CB0">
            <w:pPr>
              <w:widowControl w:val="0"/>
              <w:tabs>
                <w:tab w:val="left" w:pos="1025"/>
              </w:tabs>
              <w:spacing w:before="120"/>
              <w:ind w:right="88"/>
              <w:jc w:val="both"/>
              <w:rPr>
                <w:rFonts w:ascii="Times New Roman" w:eastAsia="Times New Roman" w:hAnsi="Times New Roman" w:cs="Times New Roman"/>
                <w:sz w:val="24"/>
                <w:szCs w:val="24"/>
              </w:rPr>
            </w:pPr>
            <w:r>
              <w:rPr>
                <w:rFonts w:ascii="Times New Roman" w:eastAsia="Times New Roman" w:hAnsi="Times New Roman" w:cs="Times New Roman"/>
                <w:b/>
                <w:color w:val="0C0C0C"/>
                <w:sz w:val="24"/>
                <w:szCs w:val="24"/>
              </w:rPr>
              <w:t>2) особи житло яких розташоване на територіях, на яких ведуться бойові дії або на тимчасово окупованих Російською Федерацією, які не набули статусу ветерана війни, додають копії:</w:t>
            </w:r>
          </w:p>
          <w:p w:rsidR="004E3860" w:rsidRDefault="00483CB0">
            <w:pPr>
              <w:widowControl w:val="0"/>
              <w:tabs>
                <w:tab w:val="left" w:pos="1025"/>
              </w:tabs>
              <w:spacing w:before="12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про зареєстровані речові права на нерухоме майно;</w:t>
            </w:r>
          </w:p>
          <w:p w:rsidR="004E3860" w:rsidRDefault="00483CB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військово-облікового документа;</w:t>
            </w:r>
          </w:p>
          <w:p w:rsidR="004E3860" w:rsidRDefault="00483CB0">
            <w:pPr>
              <w:widowControl w:val="0"/>
              <w:ind w:right="9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lastRenderedPageBreak/>
              <w:t>- довідки про безпосередню участь у заходах, необхідних для забезпечення оборони України, захист</w:t>
            </w:r>
            <w:r>
              <w:rPr>
                <w:rFonts w:ascii="Times New Roman" w:eastAsia="Times New Roman" w:hAnsi="Times New Roman" w:cs="Times New Roman"/>
                <w:color w:val="0C0C0C"/>
                <w:sz w:val="24"/>
                <w:szCs w:val="24"/>
              </w:rPr>
              <w:t>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4E3860" w:rsidRDefault="00483CB0">
            <w:pPr>
              <w:widowControl w:val="0"/>
              <w:tabs>
                <w:tab w:val="left" w:pos="1058"/>
              </w:tabs>
              <w:spacing w:before="120"/>
              <w:ind w:right="89"/>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3) особи, які отримують реабілітаційну допомогу в амб</w:t>
            </w:r>
            <w:r>
              <w:rPr>
                <w:rFonts w:ascii="Times New Roman" w:eastAsia="Times New Roman" w:hAnsi="Times New Roman" w:cs="Times New Roman"/>
                <w:b/>
                <w:color w:val="0C0C0C"/>
                <w:sz w:val="24"/>
                <w:szCs w:val="24"/>
              </w:rPr>
              <w:t>улаторних умовах поза межами адреси задекларованого/зареєстрованого місця проживання, та не набули статусу ветерана війни, додають копії:</w:t>
            </w:r>
          </w:p>
          <w:p w:rsidR="004E3860" w:rsidRDefault="00483CB0">
            <w:pPr>
              <w:widowControl w:val="0"/>
              <w:ind w:right="89"/>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-форми первинної облікової документації № 044-1 “Результати обговорень </w:t>
            </w:r>
            <w:proofErr w:type="spellStart"/>
            <w:r>
              <w:rPr>
                <w:rFonts w:ascii="Times New Roman" w:eastAsia="Times New Roman" w:hAnsi="Times New Roman" w:cs="Times New Roman"/>
                <w:color w:val="0C0C0C"/>
                <w:sz w:val="24"/>
                <w:szCs w:val="24"/>
              </w:rPr>
              <w:t>мультидисциплінарної</w:t>
            </w:r>
            <w:proofErr w:type="spellEnd"/>
            <w:r>
              <w:rPr>
                <w:rFonts w:ascii="Times New Roman" w:eastAsia="Times New Roman" w:hAnsi="Times New Roman" w:cs="Times New Roman"/>
                <w:color w:val="0C0C0C"/>
                <w:sz w:val="24"/>
                <w:szCs w:val="24"/>
              </w:rPr>
              <w:t xml:space="preserve"> реабілітаційної команди ст</w:t>
            </w:r>
            <w:r>
              <w:rPr>
                <w:rFonts w:ascii="Times New Roman" w:eastAsia="Times New Roman" w:hAnsi="Times New Roman" w:cs="Times New Roman"/>
                <w:color w:val="0C0C0C"/>
                <w:sz w:val="24"/>
                <w:szCs w:val="24"/>
              </w:rPr>
              <w:t>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rsidR="004E3860" w:rsidRDefault="00483CB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військово-облікового документа;</w:t>
            </w:r>
          </w:p>
          <w:p w:rsidR="004E3860" w:rsidRDefault="00483CB0">
            <w:pPr>
              <w:widowControl w:val="0"/>
              <w:ind w:right="9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w:t>
            </w:r>
            <w:r>
              <w:rPr>
                <w:rFonts w:ascii="Times New Roman" w:eastAsia="Times New Roman" w:hAnsi="Times New Roman" w:cs="Times New Roman"/>
                <w:color w:val="0C0C0C"/>
                <w:sz w:val="24"/>
                <w:szCs w:val="24"/>
              </w:rPr>
              <w:t>ідомостей про участь у зазначених заходах;</w:t>
            </w:r>
          </w:p>
          <w:p w:rsidR="004E3860" w:rsidRDefault="00483CB0">
            <w:pPr>
              <w:jc w:val="both"/>
              <w:rPr>
                <w:rFonts w:ascii="Times New Roman" w:eastAsia="Times New Roman" w:hAnsi="Times New Roman" w:cs="Times New Roman"/>
                <w:b/>
                <w:color w:val="0C0C0C"/>
                <w:sz w:val="24"/>
                <w:szCs w:val="24"/>
              </w:rPr>
            </w:pPr>
            <w:r>
              <w:rPr>
                <w:rFonts w:ascii="Times New Roman" w:eastAsia="Times New Roman" w:hAnsi="Times New Roman" w:cs="Times New Roman"/>
                <w:b/>
                <w:color w:val="0C0C0C"/>
                <w:sz w:val="24"/>
                <w:szCs w:val="24"/>
              </w:rPr>
              <w:t>4) особи житло яких пошкоджене або знищене, які набули статус учасника бойових або особи зі інвалідністю внаслідок війни, додають копії:</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w:t>
            </w:r>
            <w:proofErr w:type="spellStart"/>
            <w:r>
              <w:rPr>
                <w:rFonts w:ascii="Times New Roman" w:eastAsia="Times New Roman" w:hAnsi="Times New Roman" w:cs="Times New Roman"/>
                <w:color w:val="0C0C0C"/>
                <w:sz w:val="24"/>
                <w:szCs w:val="24"/>
              </w:rPr>
              <w:t>іінформаційної</w:t>
            </w:r>
            <w:proofErr w:type="spellEnd"/>
            <w:r>
              <w:rPr>
                <w:rFonts w:ascii="Times New Roman" w:eastAsia="Times New Roman" w:hAnsi="Times New Roman" w:cs="Times New Roman"/>
                <w:color w:val="0C0C0C"/>
                <w:sz w:val="24"/>
                <w:szCs w:val="24"/>
              </w:rPr>
              <w:t xml:space="preserve"> довідки з Державного реєстру речових прав на нерухоме майно</w:t>
            </w:r>
            <w:r>
              <w:rPr>
                <w:rFonts w:ascii="Times New Roman" w:eastAsia="Times New Roman" w:hAnsi="Times New Roman" w:cs="Times New Roman"/>
                <w:color w:val="0C0C0C"/>
                <w:sz w:val="24"/>
                <w:szCs w:val="24"/>
              </w:rPr>
              <w:t xml:space="preserve"> про зареєстровані речові права на нерухоме майно;</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w:t>
            </w:r>
            <w:proofErr w:type="spellStart"/>
            <w:r>
              <w:rPr>
                <w:rFonts w:ascii="Times New Roman" w:eastAsia="Times New Roman" w:hAnsi="Times New Roman" w:cs="Times New Roman"/>
                <w:color w:val="0C0C0C"/>
                <w:sz w:val="24"/>
                <w:szCs w:val="24"/>
              </w:rPr>
              <w:t>акта</w:t>
            </w:r>
            <w:proofErr w:type="spellEnd"/>
            <w:r>
              <w:rPr>
                <w:rFonts w:ascii="Times New Roman" w:eastAsia="Times New Roman" w:hAnsi="Times New Roman" w:cs="Times New Roman"/>
                <w:color w:val="0C0C0C"/>
                <w:sz w:val="24"/>
                <w:szCs w:val="24"/>
              </w:rPr>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w:t>
            </w:r>
            <w:r>
              <w:rPr>
                <w:rFonts w:ascii="Times New Roman" w:eastAsia="Times New Roman" w:hAnsi="Times New Roman" w:cs="Times New Roman"/>
                <w:color w:val="0C0C0C"/>
                <w:sz w:val="24"/>
                <w:szCs w:val="24"/>
              </w:rPr>
              <w:t xml:space="preserve">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w:t>
            </w:r>
            <w:r>
              <w:rPr>
                <w:rFonts w:ascii="Times New Roman" w:eastAsia="Times New Roman" w:hAnsi="Times New Roman" w:cs="Times New Roman"/>
                <w:color w:val="0C0C0C"/>
                <w:sz w:val="24"/>
                <w:szCs w:val="24"/>
              </w:rPr>
              <w:t>терористичних актів, диверсій, спричинених збройною агресією Російської Федерації проти України;</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посвідчення встановленого зразка, що підтверджує статус учасника бойових дій або особи з інвалідністю внаслідок війни;</w:t>
            </w:r>
          </w:p>
          <w:p w:rsidR="004E3860" w:rsidRDefault="00483CB0">
            <w:pPr>
              <w:widowControl w:val="0"/>
              <w:tabs>
                <w:tab w:val="left" w:pos="1025"/>
              </w:tabs>
              <w:spacing w:before="120"/>
              <w:ind w:right="88"/>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5)особи житло яких розташоване на тери</w:t>
            </w:r>
            <w:r>
              <w:rPr>
                <w:rFonts w:ascii="Times New Roman" w:eastAsia="Times New Roman" w:hAnsi="Times New Roman" w:cs="Times New Roman"/>
                <w:b/>
                <w:color w:val="0C0C0C"/>
                <w:sz w:val="24"/>
                <w:szCs w:val="24"/>
              </w:rPr>
              <w:t>торіях, на яких ведуться бойові дії або на тимчасово окупованих Російською Федерацією, які набули статус учасника бойових або особи з інвалідністю внаслідок війни, додають копії:</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w:t>
            </w:r>
            <w:r>
              <w:rPr>
                <w:rFonts w:ascii="Times New Roman" w:eastAsia="Times New Roman" w:hAnsi="Times New Roman" w:cs="Times New Roman"/>
                <w:color w:val="0C0C0C"/>
                <w:sz w:val="24"/>
                <w:szCs w:val="24"/>
              </w:rPr>
              <w:t>ро зареєстровані речові права на нерухоме майно;</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посвідчення встановленого зразка, що підтверджує статус </w:t>
            </w:r>
            <w:r>
              <w:rPr>
                <w:rFonts w:ascii="Times New Roman" w:eastAsia="Times New Roman" w:hAnsi="Times New Roman" w:cs="Times New Roman"/>
                <w:color w:val="0C0C0C"/>
                <w:sz w:val="24"/>
                <w:szCs w:val="24"/>
              </w:rPr>
              <w:lastRenderedPageBreak/>
              <w:t>учасника бойових дій або особи з інвалідністю внаслідок війни;</w:t>
            </w:r>
          </w:p>
          <w:p w:rsidR="004E3860" w:rsidRDefault="00483CB0">
            <w:pPr>
              <w:widowControl w:val="0"/>
              <w:tabs>
                <w:tab w:val="left" w:pos="1058"/>
              </w:tabs>
              <w:spacing w:before="120"/>
              <w:ind w:right="89"/>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6)особи,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 учасника бойових або особи зі інвалідністю внаслідок війни, додають копії:</w:t>
            </w:r>
          </w:p>
          <w:p w:rsidR="004E3860" w:rsidRDefault="00483CB0">
            <w:pPr>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 -форми первинної обліков</w:t>
            </w:r>
            <w:r>
              <w:rPr>
                <w:rFonts w:ascii="Times New Roman" w:eastAsia="Times New Roman" w:hAnsi="Times New Roman" w:cs="Times New Roman"/>
                <w:color w:val="0C0C0C"/>
                <w:sz w:val="24"/>
                <w:szCs w:val="24"/>
              </w:rPr>
              <w:t xml:space="preserve">ої документації № 044-1 “Результати обговорень </w:t>
            </w:r>
            <w:proofErr w:type="spellStart"/>
            <w:r>
              <w:rPr>
                <w:rFonts w:ascii="Times New Roman" w:eastAsia="Times New Roman" w:hAnsi="Times New Roman" w:cs="Times New Roman"/>
                <w:color w:val="0C0C0C"/>
                <w:sz w:val="24"/>
                <w:szCs w:val="24"/>
              </w:rPr>
              <w:t>мультидисциплінарної</w:t>
            </w:r>
            <w:proofErr w:type="spellEnd"/>
            <w:r>
              <w:rPr>
                <w:rFonts w:ascii="Times New Roman" w:eastAsia="Times New Roman" w:hAnsi="Times New Roman" w:cs="Times New Roman"/>
                <w:color w:val="0C0C0C"/>
                <w:sz w:val="24"/>
                <w:szCs w:val="24"/>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w:t>
            </w:r>
            <w:r>
              <w:rPr>
                <w:rFonts w:ascii="Times New Roman" w:eastAsia="Times New Roman" w:hAnsi="Times New Roman" w:cs="Times New Roman"/>
                <w:color w:val="0C0C0C"/>
                <w:sz w:val="24"/>
                <w:szCs w:val="24"/>
              </w:rPr>
              <w:t>ги в амбулаторних умовах;</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-посвідчення встановленого зразка, що підтверджує статус учасника бойових дій або особи з інвалідністю внаслідок війни;</w:t>
            </w:r>
          </w:p>
          <w:p w:rsidR="004E3860" w:rsidRDefault="00483CB0">
            <w:pPr>
              <w:widowControl w:val="0"/>
              <w:tabs>
                <w:tab w:val="left" w:pos="1084"/>
              </w:tabs>
              <w:spacing w:before="120"/>
              <w:ind w:right="89"/>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7)поліцейські, особи рядового і начальницького складу служби цивільного захисту житло яких пошкоджене або знищ</w:t>
            </w:r>
            <w:r>
              <w:rPr>
                <w:rFonts w:ascii="Times New Roman" w:eastAsia="Times New Roman" w:hAnsi="Times New Roman" w:cs="Times New Roman"/>
                <w:b/>
                <w:color w:val="0C0C0C"/>
                <w:sz w:val="24"/>
                <w:szCs w:val="24"/>
              </w:rPr>
              <w:t>ене додають копії:</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про зареєстровані речові права на нерухоме майно;</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w:t>
            </w:r>
            <w:proofErr w:type="spellStart"/>
            <w:r>
              <w:rPr>
                <w:rFonts w:ascii="Times New Roman" w:eastAsia="Times New Roman" w:hAnsi="Times New Roman" w:cs="Times New Roman"/>
                <w:color w:val="0C0C0C"/>
                <w:sz w:val="24"/>
                <w:szCs w:val="24"/>
              </w:rPr>
              <w:t>акта</w:t>
            </w:r>
            <w:proofErr w:type="spellEnd"/>
            <w:r>
              <w:rPr>
                <w:rFonts w:ascii="Times New Roman" w:eastAsia="Times New Roman" w:hAnsi="Times New Roman" w:cs="Times New Roman"/>
                <w:color w:val="0C0C0C"/>
                <w:sz w:val="24"/>
                <w:szCs w:val="24"/>
              </w:rPr>
              <w:t xml:space="preserve"> обстеження об’єкта, пошкодженого внаслідок військових дій, спричинених збройною агресією Російської Феде</w:t>
            </w:r>
            <w:r>
              <w:rPr>
                <w:rFonts w:ascii="Times New Roman" w:eastAsia="Times New Roman" w:hAnsi="Times New Roman" w:cs="Times New Roman"/>
                <w:color w:val="0C0C0C"/>
                <w:sz w:val="24"/>
                <w:szCs w:val="24"/>
              </w:rPr>
              <w:t>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w:t>
            </w:r>
            <w:r>
              <w:rPr>
                <w:rFonts w:ascii="Times New Roman" w:eastAsia="Times New Roman" w:hAnsi="Times New Roman" w:cs="Times New Roman"/>
                <w:color w:val="0C0C0C"/>
                <w:sz w:val="24"/>
                <w:szCs w:val="24"/>
              </w:rPr>
              <w:t>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4E3860" w:rsidRDefault="00483CB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військово-облікового документа;</w:t>
            </w:r>
          </w:p>
          <w:p w:rsidR="004E3860" w:rsidRDefault="00483CB0">
            <w:pPr>
              <w:widowControl w:val="0"/>
              <w:ind w:right="9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-довідки про безпосередню участ</w:t>
            </w:r>
            <w:r>
              <w:rPr>
                <w:rFonts w:ascii="Times New Roman" w:eastAsia="Times New Roman" w:hAnsi="Times New Roman" w:cs="Times New Roman"/>
                <w:color w:val="0C0C0C"/>
                <w:sz w:val="24"/>
                <w:szCs w:val="24"/>
              </w:rPr>
              <w:t>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w:t>
            </w:r>
            <w:r>
              <w:rPr>
                <w:rFonts w:ascii="Times New Roman" w:eastAsia="Times New Roman" w:hAnsi="Times New Roman" w:cs="Times New Roman"/>
                <w:color w:val="0C0C0C"/>
                <w:sz w:val="24"/>
                <w:szCs w:val="24"/>
              </w:rPr>
              <w:t>х заходах;</w:t>
            </w:r>
          </w:p>
          <w:p w:rsidR="004E3860" w:rsidRDefault="00483CB0">
            <w:pPr>
              <w:widowControl w:val="0"/>
              <w:ind w:right="89"/>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-витягу з наказу про звільнення зі служби в поліції, виключення з кадрів ДСНС;</w:t>
            </w:r>
          </w:p>
          <w:p w:rsidR="004E3860" w:rsidRDefault="00483CB0">
            <w:pPr>
              <w:widowControl w:val="0"/>
              <w:tabs>
                <w:tab w:val="left" w:pos="1084"/>
              </w:tabs>
              <w:spacing w:before="120"/>
              <w:ind w:right="89"/>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8)поліцейські, особи рядового і начальницького складу служби цивільного захисту житло яких розташоване на територіях, на яких ведуться бойові дії або на тимчасово оку</w:t>
            </w:r>
            <w:r>
              <w:rPr>
                <w:rFonts w:ascii="Times New Roman" w:eastAsia="Times New Roman" w:hAnsi="Times New Roman" w:cs="Times New Roman"/>
                <w:b/>
                <w:color w:val="0C0C0C"/>
                <w:sz w:val="24"/>
                <w:szCs w:val="24"/>
              </w:rPr>
              <w:t>пованих Російською Федерацією, додають копії:</w:t>
            </w:r>
          </w:p>
          <w:p w:rsidR="004E3860" w:rsidRDefault="00483CB0">
            <w:pPr>
              <w:widowControl w:val="0"/>
              <w:ind w:right="8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про зареєстровані речові права на нерухоме майно;</w:t>
            </w:r>
          </w:p>
          <w:p w:rsidR="004E3860" w:rsidRDefault="00483CB0">
            <w:pPr>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військово-облікового документа;</w:t>
            </w:r>
          </w:p>
          <w:p w:rsidR="004E3860" w:rsidRDefault="00483CB0">
            <w:pPr>
              <w:widowControl w:val="0"/>
              <w:ind w:right="9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довідки про безпосередню участь у заходах, необхідних для забезпечення оборони України, захисту безпеки </w:t>
            </w:r>
            <w:r>
              <w:rPr>
                <w:rFonts w:ascii="Times New Roman" w:eastAsia="Times New Roman" w:hAnsi="Times New Roman" w:cs="Times New Roman"/>
                <w:color w:val="0C0C0C"/>
                <w:sz w:val="24"/>
                <w:szCs w:val="24"/>
              </w:rPr>
              <w:lastRenderedPageBreak/>
              <w:t>населення та інтересів держави у зв’язку з військовою агресією Російської Федерації проти України, – за відсутності у військово-обліковому документі в</w:t>
            </w:r>
            <w:r>
              <w:rPr>
                <w:rFonts w:ascii="Times New Roman" w:eastAsia="Times New Roman" w:hAnsi="Times New Roman" w:cs="Times New Roman"/>
                <w:color w:val="0C0C0C"/>
                <w:sz w:val="24"/>
                <w:szCs w:val="24"/>
              </w:rPr>
              <w:t>ідомостей про участь у зазначених заходах;</w:t>
            </w:r>
          </w:p>
          <w:p w:rsidR="004E3860" w:rsidRDefault="00483CB0">
            <w:pPr>
              <w:widowControl w:val="0"/>
              <w:ind w:right="91"/>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витягу з наказу про звільнення зі служби в поліції, виключення з кадрів ДСНС;</w:t>
            </w:r>
          </w:p>
          <w:p w:rsidR="004E3860" w:rsidRDefault="00483CB0">
            <w:pPr>
              <w:widowControl w:val="0"/>
              <w:spacing w:before="120"/>
              <w:ind w:right="88"/>
              <w:jc w:val="both"/>
              <w:rPr>
                <w:rFonts w:ascii="Times New Roman" w:eastAsia="Times New Roman" w:hAnsi="Times New Roman" w:cs="Times New Roman"/>
                <w:b/>
                <w:sz w:val="24"/>
                <w:szCs w:val="24"/>
              </w:rPr>
            </w:pPr>
            <w:r>
              <w:rPr>
                <w:rFonts w:ascii="Times New Roman" w:eastAsia="Times New Roman" w:hAnsi="Times New Roman" w:cs="Times New Roman"/>
                <w:b/>
                <w:color w:val="0C0C0C"/>
                <w:sz w:val="24"/>
                <w:szCs w:val="24"/>
              </w:rPr>
              <w:t>9)поліцейські, особи рядового і начальницького складу служби цивільного захисту, які отримують реабілітаційну допомогу в амбулаторних</w:t>
            </w:r>
            <w:r>
              <w:rPr>
                <w:rFonts w:ascii="Times New Roman" w:eastAsia="Times New Roman" w:hAnsi="Times New Roman" w:cs="Times New Roman"/>
                <w:b/>
                <w:color w:val="0C0C0C"/>
                <w:sz w:val="24"/>
                <w:szCs w:val="24"/>
              </w:rPr>
              <w:t xml:space="preserve"> умовах поза межами адреси задекларованого/зареєстрованого місця проживання, додають копії:</w:t>
            </w:r>
          </w:p>
          <w:p w:rsidR="004E3860" w:rsidRDefault="00483CB0">
            <w:pPr>
              <w:widowControl w:val="0"/>
              <w:ind w:right="89"/>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форми первинної облікової документації № 044-1 “Результати обговорень </w:t>
            </w:r>
            <w:proofErr w:type="spellStart"/>
            <w:r>
              <w:rPr>
                <w:rFonts w:ascii="Times New Roman" w:eastAsia="Times New Roman" w:hAnsi="Times New Roman" w:cs="Times New Roman"/>
                <w:color w:val="0C0C0C"/>
                <w:sz w:val="24"/>
                <w:szCs w:val="24"/>
              </w:rPr>
              <w:t>мультидисциплінарної</w:t>
            </w:r>
            <w:proofErr w:type="spellEnd"/>
            <w:r>
              <w:rPr>
                <w:rFonts w:ascii="Times New Roman" w:eastAsia="Times New Roman" w:hAnsi="Times New Roman" w:cs="Times New Roman"/>
                <w:color w:val="0C0C0C"/>
                <w:sz w:val="24"/>
                <w:szCs w:val="24"/>
              </w:rPr>
              <w:t xml:space="preserve"> реабілітаційної команди стосовно особи, яка потребує реабілітації”, зат</w:t>
            </w:r>
            <w:r>
              <w:rPr>
                <w:rFonts w:ascii="Times New Roman" w:eastAsia="Times New Roman" w:hAnsi="Times New Roman" w:cs="Times New Roman"/>
                <w:color w:val="0C0C0C"/>
                <w:sz w:val="24"/>
                <w:szCs w:val="24"/>
              </w:rPr>
              <w:t>вердженої наказом МОЗ від 14.02.2012 № 110, або інших документів, що підтверджують проходження реабілітаційної допомоги в амбулаторних умовах;</w:t>
            </w:r>
          </w:p>
          <w:p w:rsidR="004E3860" w:rsidRDefault="00483CB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військово-облікового документа;</w:t>
            </w:r>
          </w:p>
          <w:p w:rsidR="004E3860" w:rsidRDefault="00483CB0">
            <w:pPr>
              <w:widowControl w:val="0"/>
              <w:ind w:right="9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довідки про безпосередню участь у заходах, необхідних для забезпечення оборон</w:t>
            </w:r>
            <w:r>
              <w:rPr>
                <w:rFonts w:ascii="Times New Roman" w:eastAsia="Times New Roman" w:hAnsi="Times New Roman" w:cs="Times New Roman"/>
                <w:color w:val="0C0C0C"/>
                <w:sz w:val="24"/>
                <w:szCs w:val="24"/>
              </w:rPr>
              <w:t>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витягу з наказу про звільнення зі </w:t>
            </w:r>
            <w:r>
              <w:rPr>
                <w:rFonts w:ascii="Times New Roman" w:eastAsia="Times New Roman" w:hAnsi="Times New Roman" w:cs="Times New Roman"/>
                <w:color w:val="0C0C0C"/>
                <w:sz w:val="24"/>
                <w:szCs w:val="24"/>
              </w:rPr>
              <w:t>служби в поліції,            виключення з кадрів ДСНС.</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718"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35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Заява у паперовій формі та копії необхідних документів, необхідні для надання допомоги, подаються особою суб’єкту надання адміністративної послуги особисто.</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718"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Платність (безоплатність) надання адміністративної послуги</w:t>
            </w:r>
          </w:p>
        </w:tc>
        <w:tc>
          <w:tcPr>
            <w:tcW w:w="6350"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Безоплатно</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718"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Спосіб отримання відп</w:t>
            </w:r>
            <w:r>
              <w:rPr>
                <w:rFonts w:ascii="Times New Roman" w:eastAsia="Times New Roman" w:hAnsi="Times New Roman" w:cs="Times New Roman"/>
                <w:sz w:val="24"/>
                <w:szCs w:val="24"/>
              </w:rPr>
              <w:t>овіді (результату)</w:t>
            </w:r>
          </w:p>
        </w:tc>
        <w:tc>
          <w:tcPr>
            <w:tcW w:w="6350"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Особисто</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718"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350" w:type="dxa"/>
          </w:tcPr>
          <w:p w:rsidR="004E3860" w:rsidRDefault="00483CB0">
            <w:pPr>
              <w:widowControl w:val="0"/>
              <w:ind w:left="2"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Місцевий орган</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C0C0C"/>
                <w:sz w:val="24"/>
                <w:szCs w:val="24"/>
              </w:rPr>
              <w:t xml:space="preserve">відмовляє у виплаті грошової компенсації за </w:t>
            </w:r>
            <w:proofErr w:type="spellStart"/>
            <w:r>
              <w:rPr>
                <w:rFonts w:ascii="Times New Roman" w:eastAsia="Times New Roman" w:hAnsi="Times New Roman" w:cs="Times New Roman"/>
                <w:color w:val="0C0C0C"/>
                <w:sz w:val="24"/>
                <w:szCs w:val="24"/>
              </w:rPr>
              <w:t>найм</w:t>
            </w:r>
            <w:proofErr w:type="spellEnd"/>
            <w:r>
              <w:rPr>
                <w:rFonts w:ascii="Times New Roman" w:eastAsia="Times New Roman" w:hAnsi="Times New Roman" w:cs="Times New Roman"/>
                <w:color w:val="0C0C0C"/>
                <w:sz w:val="24"/>
                <w:szCs w:val="24"/>
              </w:rPr>
              <w:t xml:space="preserve"> (оренду) житлових приміщень (далі – грошова компенсація) у разі:</w:t>
            </w:r>
          </w:p>
          <w:p w:rsidR="004E3860" w:rsidRDefault="00483CB0">
            <w:pPr>
              <w:widowControl w:val="0"/>
              <w:ind w:left="2" w:right="89"/>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-наявності у Захисника та</w:t>
            </w:r>
            <w:r>
              <w:rPr>
                <w:rFonts w:ascii="Times New Roman" w:eastAsia="Times New Roman" w:hAnsi="Times New Roman" w:cs="Times New Roman"/>
                <w:color w:val="0C0C0C"/>
                <w:sz w:val="24"/>
                <w:szCs w:val="24"/>
              </w:rPr>
              <w:t xml:space="preserve">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w:t>
            </w:r>
            <w:r>
              <w:rPr>
                <w:rFonts w:ascii="Times New Roman" w:eastAsia="Times New Roman" w:hAnsi="Times New Roman" w:cs="Times New Roman"/>
                <w:color w:val="0C0C0C"/>
                <w:sz w:val="24"/>
                <w:szCs w:val="24"/>
              </w:rPr>
              <w:t>ункту 4 Порядку № 252;</w:t>
            </w:r>
          </w:p>
          <w:p w:rsidR="004E3860" w:rsidRDefault="00483CB0">
            <w:pPr>
              <w:widowControl w:val="0"/>
              <w:ind w:left="2" w:right="89"/>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забезпечення Захисника та Захисниці службовим житлом, житловим приміщенням для постійного проживання;</w:t>
            </w:r>
          </w:p>
          <w:p w:rsidR="004E3860" w:rsidRDefault="00483CB0">
            <w:pPr>
              <w:widowControl w:val="0"/>
              <w:ind w:left="2" w:right="90"/>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-виплати Захиснику та Захисниці грошової компенсації за належне для отримання житлове приміщення;</w:t>
            </w:r>
          </w:p>
          <w:p w:rsidR="004E3860" w:rsidRDefault="00483CB0">
            <w:pPr>
              <w:widowControl w:val="0"/>
              <w:ind w:left="2" w:right="118"/>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-отримання Захисником та Захисниц</w:t>
            </w:r>
            <w:r>
              <w:rPr>
                <w:rFonts w:ascii="Times New Roman" w:eastAsia="Times New Roman" w:hAnsi="Times New Roman" w:cs="Times New Roman"/>
                <w:color w:val="0C0C0C"/>
                <w:sz w:val="24"/>
                <w:szCs w:val="24"/>
              </w:rPr>
              <w:t xml:space="preserve">ею допомоги на проживання внутрішньо переміщеним особам відповідно до Порядку надання допомоги на проживання внутрішньо </w:t>
            </w:r>
            <w:r>
              <w:rPr>
                <w:rFonts w:ascii="Times New Roman" w:eastAsia="Times New Roman" w:hAnsi="Times New Roman" w:cs="Times New Roman"/>
                <w:color w:val="0C0C0C"/>
                <w:sz w:val="24"/>
                <w:szCs w:val="24"/>
              </w:rPr>
              <w:lastRenderedPageBreak/>
              <w:t>переміщеним особам, затвердженого постановою Кабінету Міністрів України від 20.03.2022 № 332 “Деякі питання виплати допомоги на проживан</w:t>
            </w:r>
            <w:r>
              <w:rPr>
                <w:rFonts w:ascii="Times New Roman" w:eastAsia="Times New Roman" w:hAnsi="Times New Roman" w:cs="Times New Roman"/>
                <w:color w:val="0C0C0C"/>
                <w:sz w:val="24"/>
                <w:szCs w:val="24"/>
              </w:rPr>
              <w:t>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w:t>
            </w:r>
            <w:r>
              <w:rPr>
                <w:rFonts w:ascii="Times New Roman" w:eastAsia="Times New Roman" w:hAnsi="Times New Roman" w:cs="Times New Roman"/>
                <w:color w:val="0C0C0C"/>
                <w:sz w:val="24"/>
                <w:szCs w:val="24"/>
              </w:rPr>
              <w:t>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w:t>
            </w:r>
            <w:r>
              <w:rPr>
                <w:rFonts w:ascii="Times New Roman" w:eastAsia="Times New Roman" w:hAnsi="Times New Roman" w:cs="Times New Roman"/>
                <w:color w:val="0C0C0C"/>
                <w:sz w:val="24"/>
                <w:szCs w:val="24"/>
              </w:rPr>
              <w:t>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rsidR="004E3860" w:rsidRDefault="00483CB0">
            <w:pPr>
              <w:widowControl w:val="0"/>
              <w:ind w:left="2" w:right="89"/>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-виплати Захиснику та Захисниці компенсації за пошкоджені/знищені об’єкти не</w:t>
            </w:r>
            <w:r>
              <w:rPr>
                <w:rFonts w:ascii="Times New Roman" w:eastAsia="Times New Roman" w:hAnsi="Times New Roman" w:cs="Times New Roman"/>
                <w:color w:val="0C0C0C"/>
                <w:sz w:val="24"/>
                <w:szCs w:val="24"/>
              </w:rPr>
              <w:t>рухомого майна внаслідок бойових дій, терористичних актів, диверсій, спричинених збройною агресією Російської Федерації проти України; отримання реабілітаційної допомоги в амбулаторних умовах поза межами адреси задекларованого/зареєстрованого місця прожива</w:t>
            </w:r>
            <w:r>
              <w:rPr>
                <w:rFonts w:ascii="Times New Roman" w:eastAsia="Times New Roman" w:hAnsi="Times New Roman" w:cs="Times New Roman"/>
                <w:color w:val="0C0C0C"/>
                <w:sz w:val="24"/>
                <w:szCs w:val="24"/>
              </w:rPr>
              <w:t>ння, розташованого на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C0C0C"/>
                <w:sz w:val="24"/>
                <w:szCs w:val="24"/>
              </w:rPr>
              <w:t>відстані до 15 кілометрів від місця проживання;</w:t>
            </w:r>
            <w:r>
              <w:rPr>
                <w:rFonts w:ascii="Times New Roman" w:eastAsia="Times New Roman" w:hAnsi="Times New Roman" w:cs="Times New Roman"/>
                <w:sz w:val="24"/>
                <w:szCs w:val="24"/>
              </w:rPr>
              <w:t xml:space="preserve"> </w:t>
            </w:r>
          </w:p>
          <w:p w:rsidR="004E3860" w:rsidRDefault="00483CB0">
            <w:pPr>
              <w:widowControl w:val="0"/>
              <w:ind w:right="89" w:firstLine="2"/>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-подання Захисником та Захисницею недостовірних відомостей;</w:t>
            </w:r>
          </w:p>
          <w:p w:rsidR="004E3860" w:rsidRDefault="00483CB0">
            <w:pPr>
              <w:ind w:firstLine="2"/>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-наявність обвинувального </w:t>
            </w:r>
            <w:proofErr w:type="spellStart"/>
            <w:r>
              <w:rPr>
                <w:rFonts w:ascii="Times New Roman" w:eastAsia="Times New Roman" w:hAnsi="Times New Roman" w:cs="Times New Roman"/>
                <w:color w:val="0C0C0C"/>
                <w:sz w:val="24"/>
                <w:szCs w:val="24"/>
              </w:rPr>
              <w:t>вироку</w:t>
            </w:r>
            <w:proofErr w:type="spellEnd"/>
            <w:r>
              <w:rPr>
                <w:rFonts w:ascii="Times New Roman" w:eastAsia="Times New Roman" w:hAnsi="Times New Roman" w:cs="Times New Roman"/>
                <w:color w:val="0C0C0C"/>
                <w:sz w:val="24"/>
                <w:szCs w:val="24"/>
              </w:rPr>
              <w:t xml:space="preserve"> суду у зв’язку із вчиненням Захисником та Захисницею злочину проти України.</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3718" w:type="dxa"/>
          </w:tcPr>
          <w:p w:rsidR="004E3860" w:rsidRDefault="00483CB0">
            <w:pPr>
              <w:widowControl w:val="0"/>
              <w:ind w:left="108"/>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Результат надання адміністративної послуги</w:t>
            </w:r>
          </w:p>
        </w:tc>
        <w:tc>
          <w:tcPr>
            <w:tcW w:w="6350" w:type="dxa"/>
          </w:tcPr>
          <w:p w:rsidR="004E3860" w:rsidRDefault="00483CB0">
            <w:pPr>
              <w:widowControl w:val="0"/>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Рішення про виплату (відмову у виплаті) грошової компенсації.</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718" w:type="dxa"/>
          </w:tcPr>
          <w:p w:rsidR="004E3860" w:rsidRDefault="00483CB0">
            <w:pPr>
              <w:widowControl w:val="0"/>
              <w:ind w:left="108"/>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Строк надання адміністративної послуги</w:t>
            </w:r>
          </w:p>
        </w:tc>
        <w:tc>
          <w:tcPr>
            <w:tcW w:w="6350" w:type="dxa"/>
          </w:tcPr>
          <w:p w:rsidR="004E3860" w:rsidRDefault="00483CB0">
            <w:pPr>
              <w:widowControl w:val="0"/>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10 робочих днів</w:t>
            </w:r>
          </w:p>
        </w:tc>
      </w:tr>
      <w:tr w:rsidR="004E3860">
        <w:tc>
          <w:tcPr>
            <w:tcW w:w="706"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718" w:type="dxa"/>
          </w:tcPr>
          <w:p w:rsidR="004E3860" w:rsidRDefault="00483CB0">
            <w:pPr>
              <w:widowControl w:val="0"/>
              <w:ind w:left="108"/>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Примітка</w:t>
            </w:r>
          </w:p>
        </w:tc>
        <w:tc>
          <w:tcPr>
            <w:tcW w:w="6350" w:type="dxa"/>
          </w:tcPr>
          <w:p w:rsidR="004E3860" w:rsidRDefault="00483CB0">
            <w:pPr>
              <w:widowControl w:val="0"/>
              <w:ind w:right="89"/>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У разі відмови у виплаті грошової компенсації Захисник та Захисниця мають пра</w:t>
            </w:r>
            <w:r>
              <w:rPr>
                <w:rFonts w:ascii="Times New Roman" w:eastAsia="Times New Roman" w:hAnsi="Times New Roman" w:cs="Times New Roman"/>
                <w:color w:val="0C0C0C"/>
                <w:sz w:val="24"/>
                <w:szCs w:val="24"/>
              </w:rPr>
              <w:t>во повторно звернутися із заявою про виплату грошової компенсації після усунення причин. відмови у виплаті грошової компенсації.</w:t>
            </w:r>
          </w:p>
        </w:tc>
      </w:tr>
    </w:tbl>
    <w:p w:rsidR="004E3860" w:rsidRDefault="004E3860">
      <w:pPr>
        <w:spacing w:after="0" w:line="240" w:lineRule="auto"/>
        <w:rPr>
          <w:rFonts w:ascii="Times New Roman" w:eastAsia="Times New Roman" w:hAnsi="Times New Roman" w:cs="Times New Roman"/>
          <w:b/>
          <w:sz w:val="28"/>
          <w:szCs w:val="28"/>
        </w:rPr>
      </w:pPr>
    </w:p>
    <w:p w:rsidR="004E3860" w:rsidRDefault="004E3860">
      <w:pPr>
        <w:spacing w:after="0" w:line="240" w:lineRule="auto"/>
        <w:rPr>
          <w:rFonts w:ascii="Times New Roman" w:eastAsia="Times New Roman" w:hAnsi="Times New Roman" w:cs="Times New Roman"/>
          <w:b/>
          <w:sz w:val="28"/>
          <w:szCs w:val="28"/>
        </w:rPr>
      </w:pPr>
    </w:p>
    <w:p w:rsidR="004E3860" w:rsidRDefault="004E386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83CB0" w:rsidRDefault="00483CB0">
      <w:pPr>
        <w:spacing w:after="0" w:line="240" w:lineRule="auto"/>
        <w:rPr>
          <w:rFonts w:ascii="Times New Roman" w:eastAsia="Times New Roman" w:hAnsi="Times New Roman" w:cs="Times New Roman"/>
          <w:b/>
          <w:sz w:val="28"/>
          <w:szCs w:val="28"/>
        </w:rPr>
      </w:pPr>
    </w:p>
    <w:p w:rsidR="004E3860" w:rsidRDefault="004E3860">
      <w:pPr>
        <w:spacing w:after="0" w:line="240" w:lineRule="auto"/>
        <w:rPr>
          <w:rFonts w:ascii="Times New Roman" w:eastAsia="Times New Roman" w:hAnsi="Times New Roman" w:cs="Times New Roman"/>
          <w:b/>
          <w:sz w:val="28"/>
          <w:szCs w:val="28"/>
        </w:rPr>
      </w:pPr>
    </w:p>
    <w:p w:rsidR="004E3860" w:rsidRDefault="00483C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ТЕХНОЛОГІЧНА КАРТА</w:t>
      </w:r>
    </w:p>
    <w:p w:rsidR="004E3860" w:rsidRDefault="00483CB0">
      <w:pPr>
        <w:ind w:right="281"/>
        <w:jc w:val="center"/>
        <w:rPr>
          <w:rFonts w:ascii="Times New Roman" w:eastAsia="Times New Roman" w:hAnsi="Times New Roman" w:cs="Times New Roman"/>
          <w:b/>
          <w:sz w:val="28"/>
          <w:szCs w:val="28"/>
        </w:rPr>
      </w:pPr>
      <w:r>
        <w:rPr>
          <w:rFonts w:ascii="Times New Roman" w:eastAsia="Times New Roman" w:hAnsi="Times New Roman" w:cs="Times New Roman"/>
          <w:b/>
          <w:color w:val="0C0C0C"/>
          <w:sz w:val="28"/>
          <w:szCs w:val="28"/>
        </w:rPr>
        <w:t xml:space="preserve">Виплата грошової компенсації особам, які захищали незалежність, суверенітет та територіальну цілісність України, за </w:t>
      </w:r>
      <w:proofErr w:type="spellStart"/>
      <w:r>
        <w:rPr>
          <w:rFonts w:ascii="Times New Roman" w:eastAsia="Times New Roman" w:hAnsi="Times New Roman" w:cs="Times New Roman"/>
          <w:b/>
          <w:color w:val="0C0C0C"/>
          <w:sz w:val="28"/>
          <w:szCs w:val="28"/>
        </w:rPr>
        <w:t>найм</w:t>
      </w:r>
      <w:proofErr w:type="spellEnd"/>
      <w:r>
        <w:rPr>
          <w:rFonts w:ascii="Times New Roman" w:eastAsia="Times New Roman" w:hAnsi="Times New Roman" w:cs="Times New Roman"/>
          <w:b/>
          <w:color w:val="0C0C0C"/>
          <w:sz w:val="28"/>
          <w:szCs w:val="28"/>
        </w:rPr>
        <w:t xml:space="preserve"> (оренду) ними житлових приміщень</w:t>
      </w:r>
    </w:p>
    <w:p w:rsidR="004E3860" w:rsidRDefault="00483C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Центр надання адміністративних послуг виконавчого комітету</w:t>
      </w:r>
    </w:p>
    <w:p w:rsidR="004E3860" w:rsidRDefault="00483C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Боярської міської ради.</w:t>
      </w:r>
    </w:p>
    <w:p w:rsidR="004E3860" w:rsidRDefault="00483C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Управління соціальн</w:t>
      </w:r>
      <w:r>
        <w:rPr>
          <w:rFonts w:ascii="Times New Roman" w:eastAsia="Times New Roman" w:hAnsi="Times New Roman" w:cs="Times New Roman"/>
          <w:b/>
          <w:sz w:val="28"/>
          <w:szCs w:val="28"/>
        </w:rPr>
        <w:t>ого захисту населення Боярської міської ради</w:t>
      </w:r>
    </w:p>
    <w:tbl>
      <w:tblPr>
        <w:tblStyle w:val="afff1"/>
        <w:tblW w:w="96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112"/>
        <w:gridCol w:w="2020"/>
        <w:gridCol w:w="1971"/>
        <w:gridCol w:w="1971"/>
      </w:tblGrid>
      <w:tr w:rsidR="004E3860">
        <w:tc>
          <w:tcPr>
            <w:tcW w:w="540" w:type="dxa"/>
          </w:tcPr>
          <w:p w:rsidR="004E3860" w:rsidRDefault="00483C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за п/п</w:t>
            </w:r>
          </w:p>
        </w:tc>
        <w:tc>
          <w:tcPr>
            <w:tcW w:w="3112" w:type="dxa"/>
          </w:tcPr>
          <w:p w:rsidR="004E3860" w:rsidRDefault="00483C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Етапи надання адміністративної послуги</w:t>
            </w:r>
          </w:p>
        </w:tc>
        <w:tc>
          <w:tcPr>
            <w:tcW w:w="2020" w:type="dxa"/>
          </w:tcPr>
          <w:p w:rsidR="004E3860" w:rsidRDefault="00483C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Відповідальна особа і структурний підрозділ</w:t>
            </w:r>
          </w:p>
        </w:tc>
        <w:tc>
          <w:tcPr>
            <w:tcW w:w="1971" w:type="dxa"/>
          </w:tcPr>
          <w:p w:rsidR="004E3860" w:rsidRDefault="00483C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Дія </w:t>
            </w:r>
          </w:p>
          <w:p w:rsidR="004E3860" w:rsidRDefault="00483C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(виконує, бере участь, погоджує, затверджує)</w:t>
            </w:r>
          </w:p>
        </w:tc>
        <w:tc>
          <w:tcPr>
            <w:tcW w:w="1971" w:type="dxa"/>
          </w:tcPr>
          <w:p w:rsidR="004E3860" w:rsidRDefault="00483C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Строки виконання </w:t>
            </w:r>
          </w:p>
          <w:p w:rsidR="004E3860" w:rsidRDefault="00483C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(дії, рішення)</w:t>
            </w:r>
          </w:p>
        </w:tc>
      </w:tr>
      <w:tr w:rsidR="004E3860">
        <w:tc>
          <w:tcPr>
            <w:tcW w:w="54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2"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Прийом документів та реєстрація заяви </w:t>
            </w:r>
          </w:p>
        </w:tc>
        <w:tc>
          <w:tcPr>
            <w:tcW w:w="202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Адміністратор </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Кожного дня</w:t>
            </w:r>
          </w:p>
        </w:tc>
      </w:tr>
      <w:tr w:rsidR="004E3860">
        <w:tc>
          <w:tcPr>
            <w:tcW w:w="54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2"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заяв та відповідного пакету документів в паперовому вигляді по реєстру передач до управління соціального захисту населення </w:t>
            </w:r>
          </w:p>
        </w:tc>
        <w:tc>
          <w:tcPr>
            <w:tcW w:w="202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Адміністратор </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Невідкладно, але не п</w:t>
            </w:r>
            <w:r>
              <w:rPr>
                <w:rFonts w:ascii="Times New Roman" w:eastAsia="Times New Roman" w:hAnsi="Times New Roman" w:cs="Times New Roman"/>
                <w:sz w:val="24"/>
                <w:szCs w:val="24"/>
                <w:highlight w:val="white"/>
              </w:rPr>
              <w:t xml:space="preserve">ізніше наступного робочого дня </w:t>
            </w:r>
          </w:p>
        </w:tc>
      </w:tr>
      <w:tr w:rsidR="004E3860">
        <w:tc>
          <w:tcPr>
            <w:tcW w:w="54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2"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Перевіряє відповідність поданих заявником документів вимогам чинного законодавства</w:t>
            </w:r>
          </w:p>
        </w:tc>
        <w:tc>
          <w:tcPr>
            <w:tcW w:w="202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день з моменту прийняття заяви</w:t>
            </w:r>
          </w:p>
        </w:tc>
      </w:tr>
      <w:tr w:rsidR="004E3860">
        <w:tc>
          <w:tcPr>
            <w:tcW w:w="54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2"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Місцевий орган</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приймає рішення про виплату або відмову у виплаті грошової компенсації та визначає розмір грошової компенсації</w:t>
            </w:r>
          </w:p>
        </w:tc>
        <w:tc>
          <w:tcPr>
            <w:tcW w:w="202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Протягом десяти робочих днів з дня прийняття заяви  </w:t>
            </w:r>
          </w:p>
        </w:tc>
      </w:tr>
      <w:tr w:rsidR="004E3860">
        <w:tc>
          <w:tcPr>
            <w:tcW w:w="54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2"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Рішення про випл</w:t>
            </w:r>
            <w:r>
              <w:rPr>
                <w:rFonts w:ascii="Times New Roman" w:eastAsia="Times New Roman" w:hAnsi="Times New Roman" w:cs="Times New Roman"/>
                <w:sz w:val="24"/>
                <w:szCs w:val="24"/>
                <w:highlight w:val="white"/>
              </w:rPr>
              <w:t>ату (відмову у виплаті) грошової компенсації місцевий орган надсилає Захиснику та Захисниці копію такого рішення із зазначенням розміру призначеної грошової компенсації або причин відмови</w:t>
            </w:r>
          </w:p>
        </w:tc>
        <w:tc>
          <w:tcPr>
            <w:tcW w:w="202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w:t>
            </w:r>
            <w:r>
              <w:rPr>
                <w:rFonts w:ascii="Times New Roman" w:eastAsia="Times New Roman" w:hAnsi="Times New Roman" w:cs="Times New Roman"/>
                <w:sz w:val="24"/>
                <w:szCs w:val="24"/>
              </w:rPr>
              <w:t xml:space="preserve">нує </w:t>
            </w:r>
          </w:p>
        </w:tc>
        <w:tc>
          <w:tcPr>
            <w:tcW w:w="1971"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Протягом трьох робочих днів з моменту прийняття рішення </w:t>
            </w:r>
          </w:p>
        </w:tc>
      </w:tr>
      <w:tr w:rsidR="004E3860">
        <w:tc>
          <w:tcPr>
            <w:tcW w:w="54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2" w:type="dxa"/>
          </w:tcPr>
          <w:p w:rsidR="004E3860" w:rsidRDefault="00483CB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Інформація про результати розгляду заяви передається у паперовій формі до центру надання адміністративних послуг</w:t>
            </w:r>
          </w:p>
        </w:tc>
        <w:tc>
          <w:tcPr>
            <w:tcW w:w="2020"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4E3860" w:rsidRDefault="00483C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Виконує</w:t>
            </w:r>
          </w:p>
        </w:tc>
        <w:tc>
          <w:tcPr>
            <w:tcW w:w="1971" w:type="dxa"/>
          </w:tcPr>
          <w:p w:rsidR="004E3860" w:rsidRDefault="00483CB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Невідк</w:t>
            </w:r>
            <w:r>
              <w:rPr>
                <w:rFonts w:ascii="Times New Roman" w:eastAsia="Times New Roman" w:hAnsi="Times New Roman" w:cs="Times New Roman"/>
                <w:sz w:val="24"/>
                <w:szCs w:val="24"/>
                <w:highlight w:val="white"/>
              </w:rPr>
              <w:t xml:space="preserve">ладно, але не пізніше наступного робочого дня з моменту прийняття рішення </w:t>
            </w:r>
          </w:p>
        </w:tc>
      </w:tr>
    </w:tbl>
    <w:p w:rsidR="004E3860" w:rsidRDefault="004E3860">
      <w:pPr>
        <w:spacing w:after="0" w:line="240" w:lineRule="auto"/>
        <w:jc w:val="both"/>
        <w:rPr>
          <w:rFonts w:ascii="Times New Roman" w:eastAsia="Times New Roman" w:hAnsi="Times New Roman" w:cs="Times New Roman"/>
          <w:b/>
          <w:sz w:val="28"/>
          <w:szCs w:val="28"/>
        </w:rPr>
      </w:pPr>
      <w:bookmarkStart w:id="1" w:name="_heading=h.ft45ny46g5u5" w:colFirst="0" w:colLast="0"/>
      <w:bookmarkEnd w:id="1"/>
    </w:p>
    <w:p w:rsidR="004E3860" w:rsidRDefault="004E3860">
      <w:pPr>
        <w:spacing w:after="0" w:line="240" w:lineRule="auto"/>
        <w:jc w:val="both"/>
        <w:rPr>
          <w:rFonts w:ascii="Times New Roman" w:eastAsia="Times New Roman" w:hAnsi="Times New Roman" w:cs="Times New Roman"/>
          <w:b/>
          <w:sz w:val="28"/>
          <w:szCs w:val="28"/>
        </w:rPr>
      </w:pPr>
      <w:bookmarkStart w:id="2" w:name="_heading=h.c0nne4bzo2cs" w:colFirst="0" w:colLast="0"/>
      <w:bookmarkStart w:id="3" w:name="_GoBack"/>
      <w:bookmarkEnd w:id="2"/>
      <w:bookmarkEnd w:id="3"/>
    </w:p>
    <w:sectPr w:rsidR="004E386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06397"/>
    <w:multiLevelType w:val="multilevel"/>
    <w:tmpl w:val="C262B49C"/>
    <w:lvl w:ilvl="0">
      <w:start w:val="1"/>
      <w:numFmt w:val="decimal"/>
      <w:lvlText w:val="%1."/>
      <w:lvlJc w:val="left"/>
      <w:pPr>
        <w:ind w:left="0" w:firstLine="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60"/>
    <w:rsid w:val="00483CB0"/>
    <w:rsid w:val="004E38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65FC"/>
  <w15:docId w15:val="{AEA9998D-55C9-437D-AE20-559E9B8C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a4">
    <w:name w:val="Table Grid"/>
    <w:basedOn w:val="a1"/>
    <w:uiPriority w:val="59"/>
    <w:rsid w:val="00E0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uiPriority w:val="99"/>
    <w:semiHidden/>
    <w:unhideWhenUsed/>
    <w:rsid w:val="000E6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ant-text">
    <w:name w:val="important-text"/>
    <w:basedOn w:val="a0"/>
    <w:rsid w:val="000E61E7"/>
  </w:style>
  <w:style w:type="character" w:styleId="a6">
    <w:name w:val="Hyperlink"/>
    <w:basedOn w:val="a0"/>
    <w:uiPriority w:val="99"/>
    <w:semiHidden/>
    <w:unhideWhenUsed/>
    <w:rsid w:val="000E61E7"/>
    <w:rPr>
      <w:color w:val="0000FF"/>
      <w:u w:val="single"/>
    </w:rPr>
  </w:style>
  <w:style w:type="paragraph" w:styleId="a7">
    <w:name w:val="List Paragraph"/>
    <w:uiPriority w:val="34"/>
    <w:qFormat/>
    <w:rsid w:val="00803A29"/>
    <w:pPr>
      <w:ind w:left="720"/>
      <w:contextualSpacing/>
    </w:p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3"/>
    <w:pPr>
      <w:spacing w:after="0" w:line="240" w:lineRule="auto"/>
    </w:pPr>
    <w:tblPr>
      <w:tblStyleRowBandSize w:val="1"/>
      <w:tblStyleColBandSize w:val="1"/>
      <w:tblCellMar>
        <w:left w:w="108" w:type="dxa"/>
        <w:right w:w="108" w:type="dxa"/>
      </w:tblCellMar>
    </w:tblPr>
  </w:style>
  <w:style w:type="table" w:customStyle="1" w:styleId="aa">
    <w:basedOn w:val="TableNormal3"/>
    <w:tblPr>
      <w:tblStyleRowBandSize w:val="1"/>
      <w:tblStyleColBandSize w:val="1"/>
    </w:tbl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pPr>
      <w:spacing w:after="0" w:line="240" w:lineRule="auto"/>
    </w:pPr>
    <w:tblPr>
      <w:tblStyleRowBandSize w:val="1"/>
      <w:tblStyleColBandSize w:val="1"/>
      <w:tblCellMar>
        <w:left w:w="108" w:type="dxa"/>
        <w:right w:w="108" w:type="dxa"/>
      </w:tblCellMar>
    </w:tblPr>
  </w:style>
  <w:style w:type="table" w:customStyle="1" w:styleId="ae">
    <w:basedOn w:val="TableNormal3"/>
    <w:tblPr>
      <w:tblStyleRowBandSize w:val="1"/>
      <w:tblStyleColBandSize w:val="1"/>
    </w:tblPr>
  </w:style>
  <w:style w:type="table" w:customStyle="1" w:styleId="af">
    <w:basedOn w:val="TableNormal3"/>
    <w:pPr>
      <w:spacing w:after="0" w:line="240" w:lineRule="auto"/>
    </w:pPr>
    <w:tblPr>
      <w:tblStyleRowBandSize w:val="1"/>
      <w:tblStyleColBandSize w:val="1"/>
      <w:tblCellMar>
        <w:left w:w="108" w:type="dxa"/>
        <w:right w:w="108" w:type="dxa"/>
      </w:tblCellMar>
    </w:tblPr>
  </w:style>
  <w:style w:type="paragraph" w:customStyle="1" w:styleId="TableParagraph">
    <w:name w:val="Table Paragraph"/>
    <w:uiPriority w:val="1"/>
    <w:qFormat/>
    <w:rsid w:val="00CB6C68"/>
    <w:pPr>
      <w:widowControl w:val="0"/>
      <w:autoSpaceDE w:val="0"/>
      <w:autoSpaceDN w:val="0"/>
      <w:spacing w:after="0" w:line="240" w:lineRule="auto"/>
      <w:ind w:left="107"/>
      <w:jc w:val="both"/>
    </w:pPr>
    <w:rPr>
      <w:rFonts w:ascii="Times New Roman" w:eastAsia="Times New Roman" w:hAnsi="Times New Roman" w:cs="Times New Roman"/>
      <w:lang w:val="uk-UA" w:eastAsia="en-US"/>
    </w:r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tblPr>
      <w:tblStyleRowBandSize w:val="1"/>
      <w:tblStyleColBandSize w:val="1"/>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tblPr>
      <w:tblStyleRowBandSize w:val="1"/>
      <w:tblStyleColBandSize w:val="1"/>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tblPr>
      <w:tblStyleRowBandSize w:val="1"/>
      <w:tblStyleColBandSize w:val="1"/>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2"/>
    <w:tblPr>
      <w:tblStyleRowBandSize w:val="1"/>
      <w:tblStyleColBandSize w:val="1"/>
    </w:tblPr>
  </w:style>
  <w:style w:type="table" w:customStyle="1" w:styleId="aff1">
    <w:basedOn w:val="TableNormal2"/>
    <w:pPr>
      <w:spacing w:after="0" w:line="240" w:lineRule="auto"/>
    </w:pPr>
    <w:tblPr>
      <w:tblStyleRowBandSize w:val="1"/>
      <w:tblStyleColBandSize w:val="1"/>
      <w:tblCellMar>
        <w:left w:w="108" w:type="dxa"/>
        <w:right w:w="108" w:type="dxa"/>
      </w:tblCellMar>
    </w:tblPr>
  </w:style>
  <w:style w:type="table" w:customStyle="1" w:styleId="aff2">
    <w:basedOn w:val="TableNormal2"/>
    <w:pPr>
      <w:spacing w:after="0" w:line="240" w:lineRule="auto"/>
    </w:pPr>
    <w:tblPr>
      <w:tblStyleRowBandSize w:val="1"/>
      <w:tblStyleColBandSize w:val="1"/>
      <w:tblCellMar>
        <w:left w:w="108" w:type="dxa"/>
        <w:right w:w="108" w:type="dxa"/>
      </w:tblCellMar>
    </w:tblPr>
  </w:style>
  <w:style w:type="table" w:customStyle="1" w:styleId="aff3">
    <w:basedOn w:val="TableNormal2"/>
    <w:pPr>
      <w:spacing w:after="0" w:line="240" w:lineRule="auto"/>
    </w:pPr>
    <w:tblPr>
      <w:tblStyleRowBandSize w:val="1"/>
      <w:tblStyleColBandSize w:val="1"/>
      <w:tblCellMar>
        <w:left w:w="108" w:type="dxa"/>
        <w:right w:w="108" w:type="dxa"/>
      </w:tblCellMar>
    </w:tblPr>
  </w:style>
  <w:style w:type="table" w:customStyle="1" w:styleId="aff4">
    <w:basedOn w:val="TableNormal2"/>
    <w:pPr>
      <w:spacing w:after="0" w:line="240" w:lineRule="auto"/>
    </w:pPr>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paragraph" w:styleId="aff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9">
    <w:basedOn w:val="TableNormal2"/>
    <w:pPr>
      <w:spacing w:after="0" w:line="240" w:lineRule="auto"/>
    </w:pPr>
    <w:tblPr>
      <w:tblStyleRowBandSize w:val="1"/>
      <w:tblStyleColBandSize w:val="1"/>
      <w:tblCellMar>
        <w:left w:w="108" w:type="dxa"/>
        <w:right w:w="108" w:type="dxa"/>
      </w:tblCellMar>
    </w:tblPr>
  </w:style>
  <w:style w:type="table" w:customStyle="1" w:styleId="affa">
    <w:basedOn w:val="TableNormal2"/>
    <w:pPr>
      <w:spacing w:after="0" w:line="240" w:lineRule="auto"/>
    </w:pPr>
    <w:tblPr>
      <w:tblStyleRowBandSize w:val="1"/>
      <w:tblStyleColBandSize w:val="1"/>
      <w:tblCellMar>
        <w:left w:w="108" w:type="dxa"/>
        <w:right w:w="108" w:type="dxa"/>
      </w:tblCellMar>
    </w:tblPr>
  </w:style>
  <w:style w:type="table" w:customStyle="1" w:styleId="affb">
    <w:basedOn w:val="TableNormal2"/>
    <w:pPr>
      <w:spacing w:after="0" w:line="240" w:lineRule="auto"/>
    </w:pPr>
    <w:tblPr>
      <w:tblStyleRowBandSize w:val="1"/>
      <w:tblStyleColBandSize w:val="1"/>
      <w:tblCellMar>
        <w:left w:w="108" w:type="dxa"/>
        <w:right w:w="108" w:type="dxa"/>
      </w:tblCellMar>
    </w:tblPr>
  </w:style>
  <w:style w:type="table" w:customStyle="1" w:styleId="affc">
    <w:basedOn w:val="TableNormal2"/>
    <w:tblPr>
      <w:tblStyleRowBandSize w:val="1"/>
      <w:tblStyleColBandSize w:val="1"/>
    </w:tblPr>
  </w:style>
  <w:style w:type="table" w:customStyle="1" w:styleId="affd">
    <w:basedOn w:val="TableNormal2"/>
    <w:pPr>
      <w:spacing w:after="0" w:line="240" w:lineRule="auto"/>
    </w:pPr>
    <w:tblPr>
      <w:tblStyleRowBandSize w:val="1"/>
      <w:tblStyleColBandSize w:val="1"/>
      <w:tblCellMar>
        <w:left w:w="108" w:type="dxa"/>
        <w:right w:w="108" w:type="dxa"/>
      </w:tblCellMar>
    </w:tblPr>
  </w:style>
  <w:style w:type="table" w:customStyle="1" w:styleId="affe">
    <w:basedOn w:val="TableNormal2"/>
    <w:pPr>
      <w:spacing w:after="0" w:line="240" w:lineRule="auto"/>
    </w:pPr>
    <w:tblPr>
      <w:tblStyleRowBandSize w:val="1"/>
      <w:tblStyleColBandSize w:val="1"/>
      <w:tblCellMar>
        <w:left w:w="108" w:type="dxa"/>
        <w:right w:w="108" w:type="dxa"/>
      </w:tblCellMar>
    </w:tblPr>
  </w:style>
  <w:style w:type="table" w:customStyle="1" w:styleId="afff">
    <w:basedOn w:val="TableNormal2"/>
    <w:pPr>
      <w:spacing w:after="0" w:line="240" w:lineRule="auto"/>
    </w:pPr>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Pr>
  </w:style>
  <w:style w:type="table" w:customStyle="1" w:styleId="afff1">
    <w:basedOn w:val="TableNormal2"/>
    <w:pPr>
      <w:spacing w:after="0" w:line="240" w:lineRule="auto"/>
    </w:pPr>
    <w:tblPr>
      <w:tblStyleRowBandSize w:val="1"/>
      <w:tblStyleColBandSize w:val="1"/>
      <w:tblCellMar>
        <w:left w:w="108" w:type="dxa"/>
        <w:right w:w="108" w:type="dxa"/>
      </w:tblCellMar>
    </w:tblPr>
  </w:style>
  <w:style w:type="table" w:customStyle="1" w:styleId="afff2">
    <w:basedOn w:val="TableNormal2"/>
    <w:pPr>
      <w:spacing w:after="0" w:line="240" w:lineRule="auto"/>
    </w:pPr>
    <w:tblPr>
      <w:tblStyleRowBandSize w:val="1"/>
      <w:tblStyleColBandSize w:val="1"/>
      <w:tblCellMar>
        <w:left w:w="108" w:type="dxa"/>
        <w:right w:w="108" w:type="dxa"/>
      </w:tblCellMar>
    </w:tblPr>
  </w:style>
  <w:style w:type="table" w:customStyle="1" w:styleId="afff3">
    <w:basedOn w:val="TableNormal2"/>
    <w:pPr>
      <w:spacing w:after="0" w:line="240" w:lineRule="auto"/>
    </w:pPr>
    <w:tblPr>
      <w:tblStyleRowBandSize w:val="1"/>
      <w:tblStyleColBandSize w:val="1"/>
      <w:tblCellMar>
        <w:left w:w="108" w:type="dxa"/>
        <w:right w:w="108" w:type="dxa"/>
      </w:tblCellMar>
    </w:tblPr>
  </w:style>
  <w:style w:type="table" w:customStyle="1" w:styleId="afff4">
    <w:basedOn w:val="TableNormal2"/>
    <w:pPr>
      <w:spacing w:after="0" w:line="240" w:lineRule="auto"/>
    </w:pPr>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R5jZN6b8GRhInBjXZY/aPtoMw==">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11522</Words>
  <Characters>6568</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amotrich</cp:lastModifiedBy>
  <cp:revision>2</cp:revision>
  <dcterms:created xsi:type="dcterms:W3CDTF">2025-09-30T11:47:00Z</dcterms:created>
  <dcterms:modified xsi:type="dcterms:W3CDTF">2025-09-30T11:47:00Z</dcterms:modified>
</cp:coreProperties>
</file>