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794" w:rsidRDefault="00C44794" w:rsidP="00C44794">
      <w:pPr>
        <w:ind w:left="5664" w:firstLine="708"/>
        <w:jc w:val="both"/>
        <w:rPr>
          <w:sz w:val="28"/>
          <w:szCs w:val="28"/>
        </w:rPr>
      </w:pPr>
      <w:r w:rsidRPr="00BD2505">
        <w:rPr>
          <w:sz w:val="28"/>
          <w:szCs w:val="28"/>
        </w:rPr>
        <w:t xml:space="preserve">Додаток </w:t>
      </w:r>
      <w:r>
        <w:rPr>
          <w:sz w:val="28"/>
          <w:szCs w:val="28"/>
        </w:rPr>
        <w:t>2</w:t>
      </w:r>
      <w:r w:rsidRPr="00BD2505">
        <w:rPr>
          <w:sz w:val="28"/>
          <w:szCs w:val="28"/>
        </w:rPr>
        <w:t xml:space="preserve"> </w:t>
      </w:r>
    </w:p>
    <w:p w:rsidR="00C44794" w:rsidRDefault="00C44794" w:rsidP="00C44794">
      <w:pPr>
        <w:ind w:left="5664" w:firstLine="708"/>
        <w:jc w:val="both"/>
        <w:rPr>
          <w:sz w:val="28"/>
          <w:szCs w:val="28"/>
        </w:rPr>
      </w:pPr>
      <w:r w:rsidRPr="00BD2505">
        <w:rPr>
          <w:sz w:val="28"/>
          <w:szCs w:val="28"/>
        </w:rPr>
        <w:t>до розпорядження</w:t>
      </w:r>
    </w:p>
    <w:p w:rsidR="00C44794" w:rsidRPr="00BD2505" w:rsidRDefault="00C44794" w:rsidP="00C44794">
      <w:pPr>
        <w:ind w:left="5664" w:firstLine="708"/>
        <w:jc w:val="both"/>
        <w:rPr>
          <w:sz w:val="28"/>
          <w:szCs w:val="28"/>
        </w:rPr>
      </w:pPr>
      <w:r>
        <w:rPr>
          <w:sz w:val="28"/>
          <w:szCs w:val="28"/>
        </w:rPr>
        <w:t>міського голови</w:t>
      </w:r>
    </w:p>
    <w:p w:rsidR="003C5408" w:rsidRPr="00BD2505" w:rsidRDefault="003C5408" w:rsidP="003C5408">
      <w:pPr>
        <w:ind w:left="6372" w:right="-142"/>
        <w:jc w:val="both"/>
        <w:rPr>
          <w:sz w:val="28"/>
          <w:szCs w:val="28"/>
        </w:rPr>
      </w:pPr>
      <w:r w:rsidRPr="00BD2505">
        <w:rPr>
          <w:sz w:val="28"/>
          <w:szCs w:val="28"/>
        </w:rPr>
        <w:t xml:space="preserve">від </w:t>
      </w:r>
      <w:r>
        <w:rPr>
          <w:sz w:val="28"/>
          <w:szCs w:val="28"/>
        </w:rPr>
        <w:t>10.10.2025р.</w:t>
      </w:r>
      <w:r w:rsidRPr="00BD2505">
        <w:rPr>
          <w:sz w:val="28"/>
          <w:szCs w:val="28"/>
        </w:rPr>
        <w:t xml:space="preserve"> </w:t>
      </w:r>
      <w:r>
        <w:rPr>
          <w:sz w:val="28"/>
          <w:szCs w:val="28"/>
        </w:rPr>
        <w:t xml:space="preserve">№02-03/168 </w:t>
      </w:r>
    </w:p>
    <w:p w:rsidR="00C44794" w:rsidRPr="00EF056D" w:rsidRDefault="00C44794" w:rsidP="00C44794">
      <w:pPr>
        <w:ind w:left="6372"/>
        <w:jc w:val="both"/>
        <w:rPr>
          <w:sz w:val="28"/>
          <w:szCs w:val="28"/>
        </w:rPr>
      </w:pPr>
    </w:p>
    <w:p w:rsidR="00C44794" w:rsidRPr="000120C2" w:rsidRDefault="00C44794" w:rsidP="003C5408">
      <w:pPr>
        <w:jc w:val="center"/>
        <w:outlineLvl w:val="1"/>
        <w:rPr>
          <w:b/>
          <w:bCs/>
          <w:sz w:val="28"/>
          <w:szCs w:val="28"/>
          <w:lang w:eastAsia="uk-UA"/>
        </w:rPr>
      </w:pPr>
      <w:r w:rsidRPr="000120C2">
        <w:rPr>
          <w:b/>
          <w:bCs/>
          <w:sz w:val="28"/>
          <w:szCs w:val="28"/>
          <w:lang w:eastAsia="uk-UA"/>
        </w:rPr>
        <w:t>ПОЛОЖЕННЯ</w:t>
      </w:r>
    </w:p>
    <w:p w:rsidR="003C5408" w:rsidRDefault="00C44794" w:rsidP="003C5408">
      <w:pPr>
        <w:jc w:val="center"/>
        <w:rPr>
          <w:b/>
          <w:bCs/>
          <w:sz w:val="28"/>
          <w:szCs w:val="28"/>
          <w:lang w:eastAsia="uk-UA"/>
        </w:rPr>
      </w:pPr>
      <w:r w:rsidRPr="000120C2">
        <w:rPr>
          <w:b/>
          <w:bCs/>
          <w:sz w:val="28"/>
          <w:szCs w:val="28"/>
          <w:lang w:eastAsia="uk-UA"/>
        </w:rPr>
        <w:t xml:space="preserve">про Робочу групу з управління реалізацією Стратегії розвитку Боярської міської територіальної громади до 2027 року </w:t>
      </w:r>
    </w:p>
    <w:p w:rsidR="00C44794" w:rsidRPr="000120C2" w:rsidRDefault="00C44794" w:rsidP="003C5408">
      <w:pPr>
        <w:jc w:val="center"/>
        <w:rPr>
          <w:sz w:val="28"/>
          <w:szCs w:val="28"/>
          <w:lang w:eastAsia="uk-UA"/>
        </w:rPr>
      </w:pPr>
      <w:r w:rsidRPr="000120C2">
        <w:rPr>
          <w:b/>
          <w:bCs/>
          <w:sz w:val="28"/>
          <w:szCs w:val="28"/>
          <w:lang w:eastAsia="uk-UA"/>
        </w:rPr>
        <w:t xml:space="preserve">та здійснення моніторингу її </w:t>
      </w:r>
      <w:r>
        <w:rPr>
          <w:b/>
          <w:bCs/>
          <w:sz w:val="28"/>
          <w:szCs w:val="28"/>
          <w:lang w:eastAsia="uk-UA"/>
        </w:rPr>
        <w:t>виконання</w:t>
      </w:r>
    </w:p>
    <w:p w:rsidR="00E757F1" w:rsidRDefault="00E757F1">
      <w:pPr>
        <w:pStyle w:val="a3"/>
        <w:spacing w:before="203"/>
        <w:ind w:left="0"/>
        <w:jc w:val="left"/>
        <w:rPr>
          <w:b/>
        </w:rPr>
      </w:pPr>
    </w:p>
    <w:p w:rsidR="00E757F1" w:rsidRDefault="00F37244">
      <w:pPr>
        <w:pStyle w:val="1"/>
        <w:numPr>
          <w:ilvl w:val="0"/>
          <w:numId w:val="4"/>
        </w:numPr>
        <w:tabs>
          <w:tab w:val="left" w:pos="709"/>
        </w:tabs>
        <w:ind w:left="709" w:hanging="707"/>
      </w:pPr>
      <w:r>
        <w:rPr>
          <w:spacing w:val="-2"/>
        </w:rPr>
        <w:t>ЗАГАЛЬНІ ПОЛОЖЕННЯ</w:t>
      </w:r>
    </w:p>
    <w:p w:rsidR="00E757F1" w:rsidRDefault="00F37244" w:rsidP="002770F0">
      <w:pPr>
        <w:pStyle w:val="a5"/>
        <w:numPr>
          <w:ilvl w:val="1"/>
          <w:numId w:val="4"/>
        </w:numPr>
        <w:tabs>
          <w:tab w:val="left" w:pos="540"/>
        </w:tabs>
        <w:spacing w:before="44" w:line="276" w:lineRule="auto"/>
        <w:ind w:right="279" w:hanging="2"/>
        <w:rPr>
          <w:sz w:val="26"/>
        </w:rPr>
      </w:pPr>
      <w:r>
        <w:rPr>
          <w:sz w:val="26"/>
        </w:rPr>
        <w:t xml:space="preserve">Положення про Робочу групу з управління реалізацією </w:t>
      </w:r>
      <w:r w:rsidR="00C44794" w:rsidRPr="00C44794">
        <w:rPr>
          <w:sz w:val="26"/>
        </w:rPr>
        <w:t>Стратегії розвитку Боярської міської територіальної громади до 2027 року та здійснення моніторингу її виконання (</w:t>
      </w:r>
      <w:r>
        <w:rPr>
          <w:sz w:val="26"/>
        </w:rPr>
        <w:t>далі</w:t>
      </w:r>
      <w:r>
        <w:rPr>
          <w:spacing w:val="-3"/>
          <w:sz w:val="26"/>
        </w:rPr>
        <w:t xml:space="preserve"> </w:t>
      </w:r>
      <w:r>
        <w:rPr>
          <w:sz w:val="26"/>
        </w:rPr>
        <w:t>–</w:t>
      </w:r>
      <w:r>
        <w:rPr>
          <w:spacing w:val="-3"/>
          <w:sz w:val="26"/>
        </w:rPr>
        <w:t xml:space="preserve"> </w:t>
      </w:r>
      <w:r>
        <w:rPr>
          <w:sz w:val="26"/>
        </w:rPr>
        <w:t xml:space="preserve">Положення) визначає завдання Робочої групи </w:t>
      </w:r>
      <w:r w:rsidR="003B5CAF" w:rsidRPr="003B5CAF">
        <w:rPr>
          <w:sz w:val="26"/>
        </w:rPr>
        <w:t>та визначає принципи, правила, процедури і вимоги до впровадження, моніторингу та оцінювання Стратегії</w:t>
      </w:r>
      <w:r w:rsidR="003B5CAF">
        <w:rPr>
          <w:sz w:val="26"/>
        </w:rPr>
        <w:t xml:space="preserve"> </w:t>
      </w:r>
      <w:r>
        <w:rPr>
          <w:sz w:val="26"/>
        </w:rPr>
        <w:t xml:space="preserve">розвитку </w:t>
      </w:r>
      <w:r w:rsidR="00036CCB" w:rsidRPr="00036CCB">
        <w:rPr>
          <w:sz w:val="26"/>
        </w:rPr>
        <w:t>Боярської міської територіальної громади до 2027 року</w:t>
      </w:r>
      <w:r w:rsidRPr="00036CCB">
        <w:rPr>
          <w:sz w:val="26"/>
        </w:rPr>
        <w:t xml:space="preserve"> </w:t>
      </w:r>
      <w:r>
        <w:rPr>
          <w:sz w:val="26"/>
        </w:rPr>
        <w:t xml:space="preserve">(далі – Стратегія) та Плану заходів на 2025-2027 роки з реалізації Стратегії розвитку </w:t>
      </w:r>
      <w:r w:rsidR="00036CCB" w:rsidRPr="00036CCB">
        <w:rPr>
          <w:sz w:val="26"/>
        </w:rPr>
        <w:t xml:space="preserve">Боярської міської територіальної громади до 2027 року </w:t>
      </w:r>
      <w:r>
        <w:rPr>
          <w:sz w:val="26"/>
        </w:rPr>
        <w:t>(далі</w:t>
      </w:r>
      <w:r>
        <w:rPr>
          <w:spacing w:val="-13"/>
          <w:sz w:val="26"/>
        </w:rPr>
        <w:t xml:space="preserve"> </w:t>
      </w:r>
      <w:r>
        <w:rPr>
          <w:sz w:val="26"/>
        </w:rPr>
        <w:t>–</w:t>
      </w:r>
      <w:r>
        <w:rPr>
          <w:spacing w:val="-13"/>
          <w:sz w:val="26"/>
        </w:rPr>
        <w:t xml:space="preserve"> </w:t>
      </w:r>
      <w:r>
        <w:rPr>
          <w:sz w:val="26"/>
        </w:rPr>
        <w:t>План</w:t>
      </w:r>
      <w:r>
        <w:rPr>
          <w:spacing w:val="-10"/>
          <w:sz w:val="26"/>
        </w:rPr>
        <w:t xml:space="preserve"> </w:t>
      </w:r>
      <w:r>
        <w:rPr>
          <w:sz w:val="26"/>
        </w:rPr>
        <w:t>заходів)</w:t>
      </w:r>
      <w:r>
        <w:rPr>
          <w:spacing w:val="-12"/>
          <w:sz w:val="26"/>
        </w:rPr>
        <w:t xml:space="preserve"> </w:t>
      </w:r>
      <w:r>
        <w:rPr>
          <w:sz w:val="26"/>
        </w:rPr>
        <w:t>та</w:t>
      </w:r>
      <w:r>
        <w:rPr>
          <w:spacing w:val="-13"/>
          <w:sz w:val="26"/>
        </w:rPr>
        <w:t xml:space="preserve"> </w:t>
      </w:r>
      <w:r>
        <w:rPr>
          <w:sz w:val="26"/>
        </w:rPr>
        <w:t>звітування</w:t>
      </w:r>
      <w:r>
        <w:rPr>
          <w:spacing w:val="-12"/>
          <w:sz w:val="26"/>
        </w:rPr>
        <w:t xml:space="preserve"> </w:t>
      </w:r>
      <w:r>
        <w:rPr>
          <w:sz w:val="26"/>
        </w:rPr>
        <w:t>про їх результати.</w:t>
      </w:r>
    </w:p>
    <w:p w:rsidR="00E757F1" w:rsidRDefault="00F37244">
      <w:pPr>
        <w:pStyle w:val="a5"/>
        <w:numPr>
          <w:ilvl w:val="1"/>
          <w:numId w:val="4"/>
        </w:numPr>
        <w:tabs>
          <w:tab w:val="left" w:pos="495"/>
        </w:tabs>
        <w:spacing w:before="3" w:line="276" w:lineRule="auto"/>
        <w:ind w:right="281" w:firstLine="0"/>
        <w:rPr>
          <w:sz w:val="26"/>
        </w:rPr>
      </w:pPr>
      <w:r>
        <w:rPr>
          <w:sz w:val="26"/>
        </w:rPr>
        <w:t xml:space="preserve">Положення є внутрішнім адміністративним документом виконавчого комітету </w:t>
      </w:r>
      <w:r w:rsidR="00036CCB">
        <w:rPr>
          <w:sz w:val="26"/>
        </w:rPr>
        <w:t>Боярської міської</w:t>
      </w:r>
      <w:r>
        <w:rPr>
          <w:sz w:val="26"/>
        </w:rPr>
        <w:t xml:space="preserve"> ради. Положення не є нормативно-правовим актом, який встановлює права та обов’язки громадян, не є регуляторним актом, не потребує додаткових узгоджень чи особливих процедур затвердження. </w:t>
      </w:r>
      <w:r w:rsidRPr="003B5CAF">
        <w:rPr>
          <w:sz w:val="26"/>
        </w:rPr>
        <w:t>Дія Положення поширюється на членів Робочої групи</w:t>
      </w:r>
      <w:r>
        <w:rPr>
          <w:sz w:val="26"/>
        </w:rPr>
        <w:t xml:space="preserve"> з управління реалізацією Стратегії розвитку </w:t>
      </w:r>
      <w:r w:rsidR="007A72C4">
        <w:rPr>
          <w:sz w:val="26"/>
        </w:rPr>
        <w:t>Боярської міської</w:t>
      </w:r>
      <w:r>
        <w:rPr>
          <w:sz w:val="26"/>
        </w:rPr>
        <w:t xml:space="preserve"> територіальної громади до 2027 року та моніторингу</w:t>
      </w:r>
      <w:r>
        <w:rPr>
          <w:spacing w:val="-17"/>
          <w:sz w:val="26"/>
        </w:rPr>
        <w:t xml:space="preserve"> </w:t>
      </w:r>
      <w:r>
        <w:rPr>
          <w:sz w:val="26"/>
        </w:rPr>
        <w:t>її</w:t>
      </w:r>
      <w:r>
        <w:rPr>
          <w:spacing w:val="-16"/>
          <w:sz w:val="26"/>
        </w:rPr>
        <w:t xml:space="preserve"> </w:t>
      </w:r>
      <w:r>
        <w:rPr>
          <w:sz w:val="26"/>
        </w:rPr>
        <w:t>виконання</w:t>
      </w:r>
      <w:r>
        <w:rPr>
          <w:spacing w:val="-14"/>
          <w:sz w:val="26"/>
        </w:rPr>
        <w:t xml:space="preserve"> </w:t>
      </w:r>
      <w:r w:rsidR="003B5CAF">
        <w:rPr>
          <w:spacing w:val="-14"/>
          <w:sz w:val="26"/>
        </w:rPr>
        <w:t xml:space="preserve">лише </w:t>
      </w:r>
      <w:r>
        <w:rPr>
          <w:sz w:val="26"/>
        </w:rPr>
        <w:t>в</w:t>
      </w:r>
      <w:r>
        <w:rPr>
          <w:spacing w:val="-16"/>
          <w:sz w:val="26"/>
        </w:rPr>
        <w:t xml:space="preserve"> </w:t>
      </w:r>
      <w:r>
        <w:rPr>
          <w:sz w:val="26"/>
        </w:rPr>
        <w:t>частині,</w:t>
      </w:r>
      <w:r>
        <w:rPr>
          <w:spacing w:val="-17"/>
          <w:sz w:val="26"/>
        </w:rPr>
        <w:t xml:space="preserve"> </w:t>
      </w:r>
      <w:r>
        <w:rPr>
          <w:sz w:val="26"/>
        </w:rPr>
        <w:t>що</w:t>
      </w:r>
      <w:r>
        <w:rPr>
          <w:spacing w:val="-16"/>
          <w:sz w:val="26"/>
        </w:rPr>
        <w:t xml:space="preserve"> </w:t>
      </w:r>
      <w:r>
        <w:rPr>
          <w:sz w:val="26"/>
        </w:rPr>
        <w:t>стосується</w:t>
      </w:r>
      <w:r>
        <w:rPr>
          <w:spacing w:val="-15"/>
          <w:sz w:val="26"/>
        </w:rPr>
        <w:t xml:space="preserve"> </w:t>
      </w:r>
      <w:r>
        <w:rPr>
          <w:sz w:val="26"/>
        </w:rPr>
        <w:t>їхньої</w:t>
      </w:r>
      <w:r>
        <w:rPr>
          <w:spacing w:val="-17"/>
          <w:sz w:val="26"/>
        </w:rPr>
        <w:t xml:space="preserve"> </w:t>
      </w:r>
      <w:r>
        <w:rPr>
          <w:sz w:val="26"/>
        </w:rPr>
        <w:t>участі</w:t>
      </w:r>
      <w:r>
        <w:rPr>
          <w:spacing w:val="-16"/>
          <w:sz w:val="26"/>
        </w:rPr>
        <w:t xml:space="preserve"> </w:t>
      </w:r>
      <w:r>
        <w:rPr>
          <w:sz w:val="26"/>
        </w:rPr>
        <w:t>у</w:t>
      </w:r>
      <w:r>
        <w:rPr>
          <w:spacing w:val="-13"/>
          <w:sz w:val="26"/>
        </w:rPr>
        <w:t xml:space="preserve"> </w:t>
      </w:r>
      <w:r>
        <w:rPr>
          <w:sz w:val="26"/>
        </w:rPr>
        <w:t>робочих</w:t>
      </w:r>
      <w:r>
        <w:rPr>
          <w:spacing w:val="-17"/>
          <w:sz w:val="26"/>
        </w:rPr>
        <w:t xml:space="preserve"> </w:t>
      </w:r>
      <w:r>
        <w:rPr>
          <w:sz w:val="26"/>
        </w:rPr>
        <w:t>процедурах і комунікаціях, пов’язаних з впровадженням, моніторингом та оцінкою Стратегії та Плану заходів та публічним звітуванням за підсумками моніторингу та оцінки.</w:t>
      </w:r>
    </w:p>
    <w:p w:rsidR="00E757F1" w:rsidRDefault="00F37244">
      <w:pPr>
        <w:pStyle w:val="a5"/>
        <w:numPr>
          <w:ilvl w:val="1"/>
          <w:numId w:val="4"/>
        </w:numPr>
        <w:tabs>
          <w:tab w:val="left" w:pos="627"/>
        </w:tabs>
        <w:spacing w:line="276" w:lineRule="auto"/>
        <w:ind w:right="283" w:firstLine="0"/>
        <w:rPr>
          <w:sz w:val="26"/>
        </w:rPr>
      </w:pPr>
      <w:r>
        <w:rPr>
          <w:sz w:val="26"/>
        </w:rPr>
        <w:t>Положення розроблене з урахуванням законів України «Про місцеве самоврядування в Україні», «Про державне прогнозування та розроблення програм економічного і соціального розвитку України», Методичних рекомендацій щодо порядку розроблення, затвердження, реалізації стратегій розвитку територіальних громад,</w:t>
      </w:r>
      <w:r>
        <w:rPr>
          <w:spacing w:val="-17"/>
          <w:sz w:val="26"/>
        </w:rPr>
        <w:t xml:space="preserve"> </w:t>
      </w:r>
      <w:r>
        <w:rPr>
          <w:sz w:val="26"/>
        </w:rPr>
        <w:t>затверджених</w:t>
      </w:r>
      <w:r>
        <w:rPr>
          <w:spacing w:val="-16"/>
          <w:sz w:val="26"/>
        </w:rPr>
        <w:t xml:space="preserve"> </w:t>
      </w:r>
      <w:r>
        <w:rPr>
          <w:sz w:val="26"/>
        </w:rPr>
        <w:t>наказом</w:t>
      </w:r>
      <w:r>
        <w:rPr>
          <w:spacing w:val="-16"/>
          <w:sz w:val="26"/>
        </w:rPr>
        <w:t xml:space="preserve"> </w:t>
      </w:r>
      <w:r>
        <w:rPr>
          <w:sz w:val="26"/>
        </w:rPr>
        <w:t>Міністерства</w:t>
      </w:r>
      <w:r>
        <w:rPr>
          <w:spacing w:val="-16"/>
          <w:sz w:val="26"/>
        </w:rPr>
        <w:t xml:space="preserve"> </w:t>
      </w:r>
      <w:r>
        <w:rPr>
          <w:sz w:val="26"/>
        </w:rPr>
        <w:t>розвитку</w:t>
      </w:r>
      <w:r>
        <w:rPr>
          <w:spacing w:val="-17"/>
          <w:sz w:val="26"/>
        </w:rPr>
        <w:t xml:space="preserve"> </w:t>
      </w:r>
      <w:r>
        <w:rPr>
          <w:sz w:val="26"/>
        </w:rPr>
        <w:t>громад</w:t>
      </w:r>
      <w:r>
        <w:rPr>
          <w:spacing w:val="-16"/>
          <w:sz w:val="26"/>
        </w:rPr>
        <w:t xml:space="preserve"> </w:t>
      </w:r>
      <w:r>
        <w:rPr>
          <w:sz w:val="26"/>
        </w:rPr>
        <w:t>та</w:t>
      </w:r>
      <w:r>
        <w:rPr>
          <w:spacing w:val="-16"/>
          <w:sz w:val="26"/>
        </w:rPr>
        <w:t xml:space="preserve"> </w:t>
      </w:r>
      <w:r>
        <w:rPr>
          <w:sz w:val="26"/>
        </w:rPr>
        <w:t>територій</w:t>
      </w:r>
      <w:r>
        <w:rPr>
          <w:spacing w:val="-16"/>
          <w:sz w:val="26"/>
        </w:rPr>
        <w:t xml:space="preserve"> </w:t>
      </w:r>
      <w:r>
        <w:rPr>
          <w:sz w:val="26"/>
        </w:rPr>
        <w:t>України</w:t>
      </w:r>
      <w:r>
        <w:rPr>
          <w:spacing w:val="-17"/>
          <w:sz w:val="26"/>
        </w:rPr>
        <w:t xml:space="preserve"> </w:t>
      </w:r>
      <w:r>
        <w:rPr>
          <w:sz w:val="26"/>
        </w:rPr>
        <w:t>від 21.12.2022 р. № 265.</w:t>
      </w:r>
    </w:p>
    <w:p w:rsidR="00E757F1" w:rsidRDefault="00F37244">
      <w:pPr>
        <w:pStyle w:val="a5"/>
        <w:numPr>
          <w:ilvl w:val="1"/>
          <w:numId w:val="4"/>
        </w:numPr>
        <w:tabs>
          <w:tab w:val="left" w:pos="445"/>
        </w:tabs>
        <w:spacing w:before="1" w:line="276" w:lineRule="auto"/>
        <w:ind w:right="281" w:firstLine="0"/>
        <w:rPr>
          <w:sz w:val="26"/>
        </w:rPr>
      </w:pPr>
      <w:r>
        <w:rPr>
          <w:sz w:val="26"/>
        </w:rPr>
        <w:t>Робоча</w:t>
      </w:r>
      <w:r>
        <w:rPr>
          <w:spacing w:val="-16"/>
          <w:sz w:val="26"/>
        </w:rPr>
        <w:t xml:space="preserve"> </w:t>
      </w:r>
      <w:r>
        <w:rPr>
          <w:sz w:val="26"/>
        </w:rPr>
        <w:t>група</w:t>
      </w:r>
      <w:r>
        <w:rPr>
          <w:spacing w:val="-16"/>
          <w:sz w:val="26"/>
        </w:rPr>
        <w:t xml:space="preserve"> </w:t>
      </w:r>
      <w:r>
        <w:rPr>
          <w:sz w:val="26"/>
        </w:rPr>
        <w:t>з</w:t>
      </w:r>
      <w:r>
        <w:rPr>
          <w:spacing w:val="-16"/>
          <w:sz w:val="26"/>
        </w:rPr>
        <w:t xml:space="preserve"> </w:t>
      </w:r>
      <w:r>
        <w:rPr>
          <w:sz w:val="26"/>
        </w:rPr>
        <w:t>управління</w:t>
      </w:r>
      <w:r>
        <w:rPr>
          <w:spacing w:val="-15"/>
          <w:sz w:val="26"/>
        </w:rPr>
        <w:t xml:space="preserve"> </w:t>
      </w:r>
      <w:r>
        <w:rPr>
          <w:sz w:val="26"/>
        </w:rPr>
        <w:t>реалізацією</w:t>
      </w:r>
      <w:r>
        <w:rPr>
          <w:spacing w:val="-13"/>
          <w:sz w:val="26"/>
        </w:rPr>
        <w:t xml:space="preserve"> </w:t>
      </w:r>
      <w:r>
        <w:rPr>
          <w:sz w:val="26"/>
        </w:rPr>
        <w:t>Стратегії</w:t>
      </w:r>
      <w:r>
        <w:rPr>
          <w:spacing w:val="-14"/>
          <w:sz w:val="26"/>
        </w:rPr>
        <w:t xml:space="preserve"> </w:t>
      </w:r>
      <w:r>
        <w:rPr>
          <w:sz w:val="26"/>
        </w:rPr>
        <w:t>розвитку</w:t>
      </w:r>
      <w:r>
        <w:rPr>
          <w:spacing w:val="-14"/>
          <w:sz w:val="26"/>
        </w:rPr>
        <w:t xml:space="preserve"> </w:t>
      </w:r>
      <w:r w:rsidR="00987E8A">
        <w:rPr>
          <w:sz w:val="26"/>
        </w:rPr>
        <w:t xml:space="preserve">Боярської міської </w:t>
      </w:r>
      <w:r>
        <w:rPr>
          <w:sz w:val="26"/>
        </w:rPr>
        <w:t xml:space="preserve">територіальної громади до 2027 року та моніторингу її виконання (далі – Робоча група) є консультативно-дорадчим органом виконавчого комітету </w:t>
      </w:r>
      <w:r w:rsidR="00987E8A">
        <w:rPr>
          <w:sz w:val="26"/>
        </w:rPr>
        <w:t xml:space="preserve">Боярської міської </w:t>
      </w:r>
      <w:r>
        <w:rPr>
          <w:sz w:val="26"/>
        </w:rPr>
        <w:t>ради.</w:t>
      </w:r>
    </w:p>
    <w:p w:rsidR="00E757F1" w:rsidRDefault="00F37244">
      <w:pPr>
        <w:pStyle w:val="a5"/>
        <w:numPr>
          <w:ilvl w:val="1"/>
          <w:numId w:val="4"/>
        </w:numPr>
        <w:tabs>
          <w:tab w:val="left" w:pos="519"/>
        </w:tabs>
        <w:spacing w:line="276" w:lineRule="auto"/>
        <w:ind w:right="286" w:firstLine="0"/>
        <w:rPr>
          <w:sz w:val="26"/>
        </w:rPr>
      </w:pPr>
      <w:r>
        <w:rPr>
          <w:sz w:val="26"/>
        </w:rPr>
        <w:t>Робоча група у своїй діяльності керується Конституцією України, Законами України,</w:t>
      </w:r>
      <w:r>
        <w:rPr>
          <w:spacing w:val="80"/>
          <w:sz w:val="26"/>
        </w:rPr>
        <w:t xml:space="preserve"> </w:t>
      </w:r>
      <w:r>
        <w:rPr>
          <w:sz w:val="26"/>
        </w:rPr>
        <w:t>актами</w:t>
      </w:r>
      <w:r>
        <w:rPr>
          <w:spacing w:val="80"/>
          <w:sz w:val="26"/>
        </w:rPr>
        <w:t xml:space="preserve"> </w:t>
      </w:r>
      <w:r>
        <w:rPr>
          <w:sz w:val="26"/>
        </w:rPr>
        <w:t>Президента</w:t>
      </w:r>
      <w:r>
        <w:rPr>
          <w:spacing w:val="80"/>
          <w:sz w:val="26"/>
        </w:rPr>
        <w:t xml:space="preserve"> </w:t>
      </w:r>
      <w:r>
        <w:rPr>
          <w:sz w:val="26"/>
        </w:rPr>
        <w:t>України,</w:t>
      </w:r>
      <w:r>
        <w:rPr>
          <w:spacing w:val="80"/>
          <w:sz w:val="26"/>
        </w:rPr>
        <w:t xml:space="preserve"> </w:t>
      </w:r>
      <w:r>
        <w:rPr>
          <w:sz w:val="26"/>
        </w:rPr>
        <w:t>Кабінету</w:t>
      </w:r>
      <w:r>
        <w:rPr>
          <w:spacing w:val="80"/>
          <w:sz w:val="26"/>
        </w:rPr>
        <w:t xml:space="preserve"> </w:t>
      </w:r>
      <w:r>
        <w:rPr>
          <w:sz w:val="26"/>
        </w:rPr>
        <w:t>Міністрів</w:t>
      </w:r>
      <w:r>
        <w:rPr>
          <w:spacing w:val="75"/>
          <w:w w:val="150"/>
          <w:sz w:val="26"/>
        </w:rPr>
        <w:t xml:space="preserve"> </w:t>
      </w:r>
      <w:r>
        <w:rPr>
          <w:sz w:val="26"/>
        </w:rPr>
        <w:t>України,</w:t>
      </w:r>
      <w:r>
        <w:rPr>
          <w:spacing w:val="80"/>
          <w:sz w:val="26"/>
        </w:rPr>
        <w:t xml:space="preserve"> </w:t>
      </w:r>
      <w:r>
        <w:rPr>
          <w:sz w:val="26"/>
        </w:rPr>
        <w:t>рішеннями</w:t>
      </w:r>
    </w:p>
    <w:p w:rsidR="00E757F1" w:rsidRDefault="00987E8A">
      <w:pPr>
        <w:pStyle w:val="a3"/>
        <w:spacing w:before="74" w:line="276" w:lineRule="auto"/>
        <w:ind w:right="278"/>
      </w:pPr>
      <w:r>
        <w:t>Боярської міської</w:t>
      </w:r>
      <w:r w:rsidR="00F37244">
        <w:rPr>
          <w:spacing w:val="-16"/>
        </w:rPr>
        <w:t xml:space="preserve"> </w:t>
      </w:r>
      <w:r w:rsidR="00F37244">
        <w:t>ради</w:t>
      </w:r>
      <w:r w:rsidR="00F37244">
        <w:rPr>
          <w:spacing w:val="-16"/>
        </w:rPr>
        <w:t xml:space="preserve"> </w:t>
      </w:r>
      <w:r w:rsidR="00F37244">
        <w:t>та</w:t>
      </w:r>
      <w:r w:rsidR="00F37244">
        <w:rPr>
          <w:spacing w:val="-16"/>
        </w:rPr>
        <w:t xml:space="preserve"> </w:t>
      </w:r>
      <w:r w:rsidR="00F37244">
        <w:t>її</w:t>
      </w:r>
      <w:r w:rsidR="00F37244">
        <w:rPr>
          <w:spacing w:val="-17"/>
        </w:rPr>
        <w:t xml:space="preserve"> </w:t>
      </w:r>
      <w:r w:rsidR="00F37244">
        <w:t>виконавчого</w:t>
      </w:r>
      <w:r w:rsidR="00F37244">
        <w:rPr>
          <w:spacing w:val="-16"/>
        </w:rPr>
        <w:t xml:space="preserve"> </w:t>
      </w:r>
      <w:r w:rsidR="00F37244">
        <w:t>комітету,</w:t>
      </w:r>
      <w:r w:rsidR="00F37244">
        <w:rPr>
          <w:spacing w:val="-16"/>
        </w:rPr>
        <w:t xml:space="preserve"> </w:t>
      </w:r>
      <w:r w:rsidR="00F37244">
        <w:t>розпорядженнями</w:t>
      </w:r>
      <w:r w:rsidR="00F37244">
        <w:rPr>
          <w:spacing w:val="-16"/>
        </w:rPr>
        <w:t xml:space="preserve"> </w:t>
      </w:r>
      <w:r>
        <w:t xml:space="preserve">міського </w:t>
      </w:r>
      <w:r w:rsidR="00F37244">
        <w:t>голови, Стратегією та Планом заходів, цим Положенням та іншими чинними нормативно-</w:t>
      </w:r>
      <w:r w:rsidR="00F37244">
        <w:lastRenderedPageBreak/>
        <w:t>правовими актами.</w:t>
      </w:r>
    </w:p>
    <w:p w:rsidR="00E757F1" w:rsidRDefault="00F37244">
      <w:pPr>
        <w:pStyle w:val="a5"/>
        <w:numPr>
          <w:ilvl w:val="1"/>
          <w:numId w:val="4"/>
        </w:numPr>
        <w:tabs>
          <w:tab w:val="left" w:pos="454"/>
        </w:tabs>
        <w:spacing w:before="1" w:line="276" w:lineRule="auto"/>
        <w:ind w:right="283" w:firstLine="0"/>
        <w:rPr>
          <w:sz w:val="26"/>
        </w:rPr>
      </w:pPr>
      <w:r>
        <w:rPr>
          <w:sz w:val="26"/>
        </w:rPr>
        <w:t>Основною</w:t>
      </w:r>
      <w:r>
        <w:rPr>
          <w:spacing w:val="-6"/>
          <w:sz w:val="26"/>
        </w:rPr>
        <w:t xml:space="preserve"> </w:t>
      </w:r>
      <w:r>
        <w:rPr>
          <w:sz w:val="26"/>
        </w:rPr>
        <w:t>метою</w:t>
      </w:r>
      <w:r>
        <w:rPr>
          <w:spacing w:val="-4"/>
          <w:sz w:val="26"/>
        </w:rPr>
        <w:t xml:space="preserve"> </w:t>
      </w:r>
      <w:r>
        <w:rPr>
          <w:sz w:val="26"/>
        </w:rPr>
        <w:t>діяльності</w:t>
      </w:r>
      <w:r>
        <w:rPr>
          <w:spacing w:val="-5"/>
          <w:sz w:val="26"/>
        </w:rPr>
        <w:t xml:space="preserve"> </w:t>
      </w:r>
      <w:r>
        <w:rPr>
          <w:sz w:val="26"/>
        </w:rPr>
        <w:t>Робочої</w:t>
      </w:r>
      <w:r>
        <w:rPr>
          <w:spacing w:val="-7"/>
          <w:sz w:val="26"/>
        </w:rPr>
        <w:t xml:space="preserve"> </w:t>
      </w:r>
      <w:r>
        <w:rPr>
          <w:sz w:val="26"/>
        </w:rPr>
        <w:t>групи</w:t>
      </w:r>
      <w:r>
        <w:rPr>
          <w:spacing w:val="-5"/>
          <w:sz w:val="26"/>
        </w:rPr>
        <w:t xml:space="preserve"> </w:t>
      </w:r>
      <w:r>
        <w:rPr>
          <w:sz w:val="26"/>
        </w:rPr>
        <w:t>є</w:t>
      </w:r>
      <w:r>
        <w:rPr>
          <w:spacing w:val="-8"/>
          <w:sz w:val="26"/>
        </w:rPr>
        <w:t xml:space="preserve"> </w:t>
      </w:r>
      <w:r>
        <w:rPr>
          <w:sz w:val="26"/>
        </w:rPr>
        <w:t>управління</w:t>
      </w:r>
      <w:r>
        <w:rPr>
          <w:spacing w:val="-7"/>
          <w:sz w:val="26"/>
        </w:rPr>
        <w:t xml:space="preserve"> </w:t>
      </w:r>
      <w:r>
        <w:rPr>
          <w:sz w:val="26"/>
        </w:rPr>
        <w:t>процесом</w:t>
      </w:r>
      <w:r>
        <w:rPr>
          <w:spacing w:val="-7"/>
          <w:sz w:val="26"/>
        </w:rPr>
        <w:t xml:space="preserve"> </w:t>
      </w:r>
      <w:r>
        <w:rPr>
          <w:sz w:val="26"/>
        </w:rPr>
        <w:t>впровадження Стратегії та Плану заходів, забезпечення актуальності Стратегії, а також моніторинг кількісних та якісних індикаторів виконання Стратегії та Плану заходів.</w:t>
      </w:r>
    </w:p>
    <w:p w:rsidR="00E757F1" w:rsidRDefault="00E757F1">
      <w:pPr>
        <w:pStyle w:val="a3"/>
        <w:spacing w:before="44"/>
        <w:ind w:left="0"/>
        <w:jc w:val="left"/>
      </w:pPr>
    </w:p>
    <w:p w:rsidR="00E757F1" w:rsidRDefault="00F37244">
      <w:pPr>
        <w:pStyle w:val="1"/>
        <w:numPr>
          <w:ilvl w:val="0"/>
          <w:numId w:val="4"/>
        </w:numPr>
        <w:tabs>
          <w:tab w:val="left" w:pos="709"/>
        </w:tabs>
        <w:ind w:left="709" w:hanging="707"/>
      </w:pPr>
      <w:r>
        <w:t>ЗАВДАННЯ</w:t>
      </w:r>
      <w:r>
        <w:rPr>
          <w:spacing w:val="-14"/>
        </w:rPr>
        <w:t xml:space="preserve"> </w:t>
      </w:r>
      <w:r>
        <w:t>РОБОЧОЇ</w:t>
      </w:r>
      <w:r>
        <w:rPr>
          <w:spacing w:val="-15"/>
        </w:rPr>
        <w:t xml:space="preserve"> </w:t>
      </w:r>
      <w:r>
        <w:rPr>
          <w:spacing w:val="-2"/>
        </w:rPr>
        <w:t>ГРУПИ</w:t>
      </w:r>
    </w:p>
    <w:p w:rsidR="00E757F1" w:rsidRDefault="00F37244">
      <w:pPr>
        <w:pStyle w:val="a5"/>
        <w:numPr>
          <w:ilvl w:val="1"/>
          <w:numId w:val="4"/>
        </w:numPr>
        <w:tabs>
          <w:tab w:val="left" w:pos="464"/>
        </w:tabs>
        <w:spacing w:before="47" w:line="276" w:lineRule="auto"/>
        <w:ind w:right="282" w:firstLine="0"/>
        <w:rPr>
          <w:sz w:val="26"/>
        </w:rPr>
      </w:pPr>
      <w:r>
        <w:rPr>
          <w:sz w:val="26"/>
        </w:rPr>
        <w:t xml:space="preserve">Основним завданням Робочої групи є організація впровадження, моніторингу та </w:t>
      </w:r>
      <w:r>
        <w:rPr>
          <w:spacing w:val="-2"/>
          <w:sz w:val="26"/>
        </w:rPr>
        <w:t>оцінювання</w:t>
      </w:r>
      <w:r>
        <w:rPr>
          <w:spacing w:val="-11"/>
          <w:sz w:val="26"/>
        </w:rPr>
        <w:t xml:space="preserve"> </w:t>
      </w:r>
      <w:r>
        <w:rPr>
          <w:spacing w:val="-2"/>
          <w:sz w:val="26"/>
        </w:rPr>
        <w:t>виконання</w:t>
      </w:r>
      <w:r>
        <w:rPr>
          <w:spacing w:val="-11"/>
          <w:sz w:val="26"/>
        </w:rPr>
        <w:t xml:space="preserve"> </w:t>
      </w:r>
      <w:r>
        <w:rPr>
          <w:spacing w:val="-2"/>
          <w:sz w:val="26"/>
        </w:rPr>
        <w:t>Стратегії</w:t>
      </w:r>
      <w:r>
        <w:rPr>
          <w:spacing w:val="-14"/>
          <w:sz w:val="26"/>
        </w:rPr>
        <w:t xml:space="preserve"> </w:t>
      </w:r>
      <w:r>
        <w:rPr>
          <w:spacing w:val="-2"/>
          <w:sz w:val="26"/>
        </w:rPr>
        <w:t>та</w:t>
      </w:r>
      <w:r>
        <w:rPr>
          <w:spacing w:val="-12"/>
          <w:sz w:val="26"/>
        </w:rPr>
        <w:t xml:space="preserve"> </w:t>
      </w:r>
      <w:r>
        <w:rPr>
          <w:spacing w:val="-2"/>
          <w:sz w:val="26"/>
        </w:rPr>
        <w:t>Плану</w:t>
      </w:r>
      <w:r>
        <w:rPr>
          <w:spacing w:val="-12"/>
          <w:sz w:val="26"/>
        </w:rPr>
        <w:t xml:space="preserve"> </w:t>
      </w:r>
      <w:r>
        <w:rPr>
          <w:spacing w:val="-2"/>
          <w:sz w:val="26"/>
        </w:rPr>
        <w:t>заходів</w:t>
      </w:r>
      <w:r>
        <w:rPr>
          <w:spacing w:val="-12"/>
          <w:sz w:val="26"/>
        </w:rPr>
        <w:t xml:space="preserve"> </w:t>
      </w:r>
      <w:r>
        <w:rPr>
          <w:spacing w:val="-2"/>
          <w:sz w:val="26"/>
        </w:rPr>
        <w:t>в</w:t>
      </w:r>
      <w:r>
        <w:rPr>
          <w:spacing w:val="-12"/>
          <w:sz w:val="26"/>
        </w:rPr>
        <w:t xml:space="preserve"> </w:t>
      </w:r>
      <w:r>
        <w:rPr>
          <w:spacing w:val="-2"/>
          <w:sz w:val="26"/>
        </w:rPr>
        <w:t>цілому,</w:t>
      </w:r>
      <w:r>
        <w:rPr>
          <w:spacing w:val="-12"/>
          <w:sz w:val="26"/>
        </w:rPr>
        <w:t xml:space="preserve"> </w:t>
      </w:r>
      <w:r>
        <w:rPr>
          <w:spacing w:val="-2"/>
          <w:sz w:val="26"/>
        </w:rPr>
        <w:t>так</w:t>
      </w:r>
      <w:r>
        <w:rPr>
          <w:spacing w:val="-12"/>
          <w:sz w:val="26"/>
        </w:rPr>
        <w:t xml:space="preserve"> </w:t>
      </w:r>
      <w:r>
        <w:rPr>
          <w:spacing w:val="-2"/>
          <w:sz w:val="26"/>
        </w:rPr>
        <w:t>і</w:t>
      </w:r>
      <w:r>
        <w:rPr>
          <w:spacing w:val="-10"/>
          <w:sz w:val="26"/>
        </w:rPr>
        <w:t xml:space="preserve"> </w:t>
      </w:r>
      <w:r>
        <w:rPr>
          <w:spacing w:val="-2"/>
          <w:sz w:val="26"/>
        </w:rPr>
        <w:t>окремих</w:t>
      </w:r>
      <w:r>
        <w:rPr>
          <w:spacing w:val="-12"/>
          <w:sz w:val="26"/>
        </w:rPr>
        <w:t xml:space="preserve"> </w:t>
      </w:r>
      <w:r>
        <w:rPr>
          <w:spacing w:val="-2"/>
          <w:sz w:val="26"/>
        </w:rPr>
        <w:t>їх</w:t>
      </w:r>
      <w:r>
        <w:rPr>
          <w:spacing w:val="-12"/>
          <w:sz w:val="26"/>
        </w:rPr>
        <w:t xml:space="preserve"> </w:t>
      </w:r>
      <w:r>
        <w:rPr>
          <w:spacing w:val="-2"/>
          <w:sz w:val="26"/>
        </w:rPr>
        <w:t>елементів.</w:t>
      </w:r>
    </w:p>
    <w:p w:rsidR="00E757F1" w:rsidRDefault="00F37244">
      <w:pPr>
        <w:pStyle w:val="a5"/>
        <w:numPr>
          <w:ilvl w:val="1"/>
          <w:numId w:val="4"/>
        </w:numPr>
        <w:tabs>
          <w:tab w:val="left" w:pos="454"/>
        </w:tabs>
        <w:spacing w:line="298" w:lineRule="exact"/>
        <w:ind w:left="454" w:hanging="452"/>
        <w:rPr>
          <w:sz w:val="26"/>
        </w:rPr>
      </w:pPr>
      <w:r>
        <w:rPr>
          <w:sz w:val="26"/>
        </w:rPr>
        <w:t>Завдання</w:t>
      </w:r>
      <w:r>
        <w:rPr>
          <w:spacing w:val="-9"/>
          <w:sz w:val="26"/>
        </w:rPr>
        <w:t xml:space="preserve"> </w:t>
      </w:r>
      <w:r>
        <w:rPr>
          <w:sz w:val="26"/>
        </w:rPr>
        <w:t>Робочої</w:t>
      </w:r>
      <w:r>
        <w:rPr>
          <w:spacing w:val="-9"/>
          <w:sz w:val="26"/>
        </w:rPr>
        <w:t xml:space="preserve"> </w:t>
      </w:r>
      <w:r>
        <w:rPr>
          <w:sz w:val="26"/>
        </w:rPr>
        <w:t>групи</w:t>
      </w:r>
      <w:r>
        <w:rPr>
          <w:spacing w:val="-9"/>
          <w:sz w:val="26"/>
        </w:rPr>
        <w:t xml:space="preserve"> </w:t>
      </w:r>
      <w:r>
        <w:rPr>
          <w:sz w:val="26"/>
        </w:rPr>
        <w:t>щодо</w:t>
      </w:r>
      <w:r>
        <w:rPr>
          <w:spacing w:val="-11"/>
          <w:sz w:val="26"/>
        </w:rPr>
        <w:t xml:space="preserve"> </w:t>
      </w:r>
      <w:r>
        <w:rPr>
          <w:sz w:val="26"/>
        </w:rPr>
        <w:t>впровадження</w:t>
      </w:r>
      <w:r>
        <w:rPr>
          <w:spacing w:val="-9"/>
          <w:sz w:val="26"/>
        </w:rPr>
        <w:t xml:space="preserve"> </w:t>
      </w:r>
      <w:r>
        <w:rPr>
          <w:spacing w:val="-2"/>
          <w:sz w:val="26"/>
        </w:rPr>
        <w:t>Стратегії:</w:t>
      </w:r>
    </w:p>
    <w:p w:rsidR="00E757F1" w:rsidRDefault="00F37244">
      <w:pPr>
        <w:pStyle w:val="a5"/>
        <w:numPr>
          <w:ilvl w:val="2"/>
          <w:numId w:val="4"/>
        </w:numPr>
        <w:tabs>
          <w:tab w:val="left" w:pos="721"/>
        </w:tabs>
        <w:spacing w:before="44" w:line="276" w:lineRule="auto"/>
        <w:ind w:right="135" w:firstLine="0"/>
        <w:rPr>
          <w:sz w:val="26"/>
        </w:rPr>
      </w:pPr>
      <w:r>
        <w:rPr>
          <w:sz w:val="26"/>
        </w:rPr>
        <w:t xml:space="preserve">Організація взаємодії </w:t>
      </w:r>
      <w:r w:rsidR="00987E8A">
        <w:rPr>
          <w:sz w:val="26"/>
        </w:rPr>
        <w:t>виконавчих органів</w:t>
      </w:r>
      <w:r>
        <w:rPr>
          <w:sz w:val="26"/>
        </w:rPr>
        <w:t xml:space="preserve"> </w:t>
      </w:r>
      <w:r w:rsidR="00987E8A">
        <w:rPr>
          <w:sz w:val="26"/>
        </w:rPr>
        <w:t xml:space="preserve">Боярської міської </w:t>
      </w:r>
      <w:r>
        <w:rPr>
          <w:sz w:val="26"/>
        </w:rPr>
        <w:t>ради, органів державної влади, підприємств та установ громади, мешканців задля впровадження Стратегії та Плану заходів;</w:t>
      </w:r>
    </w:p>
    <w:p w:rsidR="00E757F1" w:rsidRDefault="00F37244">
      <w:pPr>
        <w:pStyle w:val="a5"/>
        <w:numPr>
          <w:ilvl w:val="2"/>
          <w:numId w:val="4"/>
        </w:numPr>
        <w:tabs>
          <w:tab w:val="left" w:pos="654"/>
        </w:tabs>
        <w:spacing w:before="1" w:line="276" w:lineRule="auto"/>
        <w:ind w:right="145" w:firstLine="0"/>
        <w:rPr>
          <w:sz w:val="26"/>
        </w:rPr>
      </w:pPr>
      <w:r>
        <w:rPr>
          <w:sz w:val="26"/>
        </w:rPr>
        <w:t>Сприяння</w:t>
      </w:r>
      <w:r>
        <w:rPr>
          <w:spacing w:val="-2"/>
          <w:sz w:val="26"/>
        </w:rPr>
        <w:t xml:space="preserve"> </w:t>
      </w:r>
      <w:r>
        <w:rPr>
          <w:sz w:val="26"/>
        </w:rPr>
        <w:t>фінансуванню</w:t>
      </w:r>
      <w:r>
        <w:rPr>
          <w:spacing w:val="-2"/>
          <w:sz w:val="26"/>
        </w:rPr>
        <w:t xml:space="preserve"> </w:t>
      </w:r>
      <w:r>
        <w:rPr>
          <w:sz w:val="26"/>
        </w:rPr>
        <w:t>заходів,</w:t>
      </w:r>
      <w:r>
        <w:rPr>
          <w:spacing w:val="-3"/>
          <w:sz w:val="26"/>
        </w:rPr>
        <w:t xml:space="preserve"> </w:t>
      </w:r>
      <w:r>
        <w:rPr>
          <w:sz w:val="26"/>
        </w:rPr>
        <w:t>передбачених Стратегією</w:t>
      </w:r>
      <w:r>
        <w:rPr>
          <w:spacing w:val="-2"/>
          <w:sz w:val="26"/>
        </w:rPr>
        <w:t xml:space="preserve"> </w:t>
      </w:r>
      <w:r>
        <w:rPr>
          <w:sz w:val="26"/>
        </w:rPr>
        <w:t>та</w:t>
      </w:r>
      <w:r>
        <w:rPr>
          <w:spacing w:val="-1"/>
          <w:sz w:val="26"/>
        </w:rPr>
        <w:t xml:space="preserve"> </w:t>
      </w:r>
      <w:r>
        <w:rPr>
          <w:sz w:val="26"/>
        </w:rPr>
        <w:t>Планом</w:t>
      </w:r>
      <w:r>
        <w:rPr>
          <w:spacing w:val="-3"/>
          <w:sz w:val="26"/>
        </w:rPr>
        <w:t xml:space="preserve"> </w:t>
      </w:r>
      <w:r>
        <w:rPr>
          <w:sz w:val="26"/>
        </w:rPr>
        <w:t xml:space="preserve">заходів, </w:t>
      </w:r>
      <w:r w:rsidR="003B5CAF">
        <w:rPr>
          <w:sz w:val="26"/>
        </w:rPr>
        <w:t>відповідно д</w:t>
      </w:r>
      <w:r>
        <w:rPr>
          <w:sz w:val="26"/>
        </w:rPr>
        <w:t>о норм Бюджетного кодексу України, з урахуванням бюджетного процесу, джерел надходжень та пріоритетності видатків;</w:t>
      </w:r>
    </w:p>
    <w:p w:rsidR="00E757F1" w:rsidRDefault="00F37244">
      <w:pPr>
        <w:pStyle w:val="a5"/>
        <w:numPr>
          <w:ilvl w:val="2"/>
          <w:numId w:val="4"/>
        </w:numPr>
        <w:tabs>
          <w:tab w:val="left" w:pos="666"/>
        </w:tabs>
        <w:spacing w:before="1" w:line="276" w:lineRule="auto"/>
        <w:ind w:right="137" w:firstLine="0"/>
        <w:rPr>
          <w:sz w:val="26"/>
        </w:rPr>
      </w:pPr>
      <w:r>
        <w:rPr>
          <w:sz w:val="26"/>
        </w:rPr>
        <w:t xml:space="preserve">Контроль за </w:t>
      </w:r>
      <w:proofErr w:type="spellStart"/>
      <w:r>
        <w:rPr>
          <w:sz w:val="26"/>
        </w:rPr>
        <w:t>взаєм</w:t>
      </w:r>
      <w:bookmarkStart w:id="0" w:name="_GoBack"/>
      <w:bookmarkEnd w:id="0"/>
      <w:r>
        <w:rPr>
          <w:sz w:val="26"/>
        </w:rPr>
        <w:t>оузгодженістю</w:t>
      </w:r>
      <w:proofErr w:type="spellEnd"/>
      <w:r>
        <w:rPr>
          <w:sz w:val="26"/>
        </w:rPr>
        <w:t xml:space="preserve"> та відповідністю Стратегії, місцевих цільових програм, бюджетних програм, програми соціально-економічного та культурного розвитку, планів та інших документів </w:t>
      </w:r>
      <w:proofErr w:type="spellStart"/>
      <w:r>
        <w:rPr>
          <w:sz w:val="26"/>
        </w:rPr>
        <w:t>розвиткового</w:t>
      </w:r>
      <w:proofErr w:type="spellEnd"/>
      <w:r>
        <w:rPr>
          <w:sz w:val="26"/>
        </w:rPr>
        <w:t xml:space="preserve"> характеру громади, які повинні бути взаємоузгодженими для забезпечення ефективного впровадження Стратегії;</w:t>
      </w:r>
    </w:p>
    <w:p w:rsidR="00E757F1" w:rsidRDefault="00F37244">
      <w:pPr>
        <w:pStyle w:val="a5"/>
        <w:numPr>
          <w:ilvl w:val="2"/>
          <w:numId w:val="4"/>
        </w:numPr>
        <w:tabs>
          <w:tab w:val="left" w:pos="764"/>
        </w:tabs>
        <w:spacing w:line="276" w:lineRule="auto"/>
        <w:ind w:right="141" w:firstLine="0"/>
        <w:rPr>
          <w:sz w:val="26"/>
        </w:rPr>
      </w:pPr>
      <w:r>
        <w:rPr>
          <w:sz w:val="26"/>
        </w:rPr>
        <w:t>Надання інформації і рекомендацій, сприяння обґрунтуванню запитів на залучення, отримання чи перерозподіл фінансування (бюджетного і позабюджетного) та іншого ресурсного забезпечення, необхідного для виконання Стратегії та Плану заходів чи їх коригування;</w:t>
      </w:r>
    </w:p>
    <w:p w:rsidR="00E757F1" w:rsidRDefault="00F37244">
      <w:pPr>
        <w:pStyle w:val="a5"/>
        <w:numPr>
          <w:ilvl w:val="2"/>
          <w:numId w:val="4"/>
        </w:numPr>
        <w:tabs>
          <w:tab w:val="left" w:pos="779"/>
        </w:tabs>
        <w:spacing w:line="276" w:lineRule="auto"/>
        <w:ind w:right="143" w:firstLine="0"/>
        <w:rPr>
          <w:sz w:val="26"/>
        </w:rPr>
      </w:pPr>
      <w:r>
        <w:rPr>
          <w:sz w:val="26"/>
        </w:rPr>
        <w:t xml:space="preserve">Своєчасне виявлення проблемних питань з впровадження Стратегії, які потребують додаткової уваги з боку органів управління чи посадових осіб, відповідальних за впровадження Стратегії, та надання рекомендацій щодо їх </w:t>
      </w:r>
      <w:r>
        <w:rPr>
          <w:spacing w:val="-2"/>
          <w:sz w:val="26"/>
        </w:rPr>
        <w:t>вирішення;</w:t>
      </w:r>
    </w:p>
    <w:p w:rsidR="00E757F1" w:rsidRDefault="00F37244">
      <w:pPr>
        <w:pStyle w:val="a5"/>
        <w:numPr>
          <w:ilvl w:val="2"/>
          <w:numId w:val="4"/>
        </w:numPr>
        <w:tabs>
          <w:tab w:val="left" w:pos="774"/>
        </w:tabs>
        <w:spacing w:line="276" w:lineRule="auto"/>
        <w:ind w:right="138" w:firstLine="0"/>
        <w:rPr>
          <w:sz w:val="26"/>
        </w:rPr>
      </w:pPr>
      <w:r>
        <w:rPr>
          <w:sz w:val="26"/>
        </w:rPr>
        <w:t xml:space="preserve">Організація процесу висвітлення впровадження Стратегії у медіа та на офіційному веб сайті </w:t>
      </w:r>
      <w:r w:rsidR="00987E8A">
        <w:rPr>
          <w:sz w:val="26"/>
        </w:rPr>
        <w:t>Боярської міської</w:t>
      </w:r>
      <w:r>
        <w:rPr>
          <w:sz w:val="26"/>
        </w:rPr>
        <w:t xml:space="preserve"> територіальної громади.</w:t>
      </w:r>
    </w:p>
    <w:p w:rsidR="00E757F1" w:rsidRDefault="00F37244">
      <w:pPr>
        <w:pStyle w:val="a5"/>
        <w:numPr>
          <w:ilvl w:val="1"/>
          <w:numId w:val="4"/>
        </w:numPr>
        <w:tabs>
          <w:tab w:val="left" w:pos="454"/>
        </w:tabs>
        <w:spacing w:before="1"/>
        <w:ind w:left="454" w:hanging="452"/>
        <w:rPr>
          <w:sz w:val="26"/>
        </w:rPr>
      </w:pPr>
      <w:r>
        <w:rPr>
          <w:sz w:val="26"/>
        </w:rPr>
        <w:t>Завдання</w:t>
      </w:r>
      <w:r>
        <w:rPr>
          <w:spacing w:val="-11"/>
          <w:sz w:val="26"/>
        </w:rPr>
        <w:t xml:space="preserve"> </w:t>
      </w:r>
      <w:r>
        <w:rPr>
          <w:sz w:val="26"/>
        </w:rPr>
        <w:t>Робочої</w:t>
      </w:r>
      <w:r>
        <w:rPr>
          <w:spacing w:val="-10"/>
          <w:sz w:val="26"/>
        </w:rPr>
        <w:t xml:space="preserve"> </w:t>
      </w:r>
      <w:r>
        <w:rPr>
          <w:sz w:val="26"/>
        </w:rPr>
        <w:t>групи</w:t>
      </w:r>
      <w:r>
        <w:rPr>
          <w:spacing w:val="-10"/>
          <w:sz w:val="26"/>
        </w:rPr>
        <w:t xml:space="preserve"> </w:t>
      </w:r>
      <w:r>
        <w:rPr>
          <w:sz w:val="26"/>
        </w:rPr>
        <w:t>щодо</w:t>
      </w:r>
      <w:r>
        <w:rPr>
          <w:spacing w:val="-11"/>
          <w:sz w:val="26"/>
        </w:rPr>
        <w:t xml:space="preserve"> </w:t>
      </w:r>
      <w:r>
        <w:rPr>
          <w:sz w:val="26"/>
        </w:rPr>
        <w:t>моніторингу</w:t>
      </w:r>
      <w:r>
        <w:rPr>
          <w:spacing w:val="-11"/>
          <w:sz w:val="26"/>
        </w:rPr>
        <w:t xml:space="preserve"> </w:t>
      </w:r>
      <w:r>
        <w:rPr>
          <w:sz w:val="26"/>
        </w:rPr>
        <w:t>виконання</w:t>
      </w:r>
      <w:r>
        <w:rPr>
          <w:spacing w:val="-10"/>
          <w:sz w:val="26"/>
        </w:rPr>
        <w:t xml:space="preserve"> </w:t>
      </w:r>
      <w:r>
        <w:rPr>
          <w:spacing w:val="-2"/>
          <w:sz w:val="26"/>
        </w:rPr>
        <w:t>Стратегії:</w:t>
      </w:r>
    </w:p>
    <w:p w:rsidR="00E757F1" w:rsidRDefault="00F37244">
      <w:pPr>
        <w:pStyle w:val="a5"/>
        <w:numPr>
          <w:ilvl w:val="2"/>
          <w:numId w:val="4"/>
        </w:numPr>
        <w:tabs>
          <w:tab w:val="left" w:pos="642"/>
        </w:tabs>
        <w:spacing w:before="45" w:line="276" w:lineRule="auto"/>
        <w:ind w:right="140" w:firstLine="0"/>
        <w:rPr>
          <w:sz w:val="26"/>
        </w:rPr>
      </w:pPr>
      <w:r>
        <w:rPr>
          <w:sz w:val="26"/>
        </w:rPr>
        <w:t>Організація</w:t>
      </w:r>
      <w:r>
        <w:rPr>
          <w:spacing w:val="-10"/>
          <w:sz w:val="26"/>
        </w:rPr>
        <w:t xml:space="preserve"> </w:t>
      </w:r>
      <w:r>
        <w:rPr>
          <w:sz w:val="26"/>
        </w:rPr>
        <w:t>збору</w:t>
      </w:r>
      <w:r>
        <w:rPr>
          <w:spacing w:val="-11"/>
          <w:sz w:val="26"/>
        </w:rPr>
        <w:t xml:space="preserve"> </w:t>
      </w:r>
      <w:r>
        <w:rPr>
          <w:sz w:val="26"/>
        </w:rPr>
        <w:t>та</w:t>
      </w:r>
      <w:r>
        <w:rPr>
          <w:spacing w:val="-11"/>
          <w:sz w:val="26"/>
        </w:rPr>
        <w:t xml:space="preserve"> </w:t>
      </w:r>
      <w:r>
        <w:rPr>
          <w:sz w:val="26"/>
        </w:rPr>
        <w:t>аналізу</w:t>
      </w:r>
      <w:r>
        <w:rPr>
          <w:spacing w:val="-8"/>
          <w:sz w:val="26"/>
        </w:rPr>
        <w:t xml:space="preserve"> </w:t>
      </w:r>
      <w:r>
        <w:rPr>
          <w:sz w:val="26"/>
        </w:rPr>
        <w:t>інформації</w:t>
      </w:r>
      <w:r>
        <w:rPr>
          <w:spacing w:val="-10"/>
          <w:sz w:val="26"/>
        </w:rPr>
        <w:t xml:space="preserve"> </w:t>
      </w:r>
      <w:r>
        <w:rPr>
          <w:sz w:val="26"/>
        </w:rPr>
        <w:t>про</w:t>
      </w:r>
      <w:r>
        <w:rPr>
          <w:spacing w:val="-10"/>
          <w:sz w:val="26"/>
        </w:rPr>
        <w:t xml:space="preserve"> </w:t>
      </w:r>
      <w:r>
        <w:rPr>
          <w:sz w:val="26"/>
        </w:rPr>
        <w:t>перебіг</w:t>
      </w:r>
      <w:r>
        <w:rPr>
          <w:spacing w:val="-12"/>
          <w:sz w:val="26"/>
        </w:rPr>
        <w:t xml:space="preserve"> </w:t>
      </w:r>
      <w:r>
        <w:rPr>
          <w:sz w:val="26"/>
        </w:rPr>
        <w:t>та</w:t>
      </w:r>
      <w:r>
        <w:rPr>
          <w:spacing w:val="-11"/>
          <w:sz w:val="26"/>
        </w:rPr>
        <w:t xml:space="preserve"> </w:t>
      </w:r>
      <w:r>
        <w:rPr>
          <w:sz w:val="26"/>
        </w:rPr>
        <w:t>поточний</w:t>
      </w:r>
      <w:r>
        <w:rPr>
          <w:spacing w:val="-10"/>
          <w:sz w:val="26"/>
        </w:rPr>
        <w:t xml:space="preserve"> </w:t>
      </w:r>
      <w:r>
        <w:rPr>
          <w:sz w:val="26"/>
        </w:rPr>
        <w:t>стан</w:t>
      </w:r>
      <w:r>
        <w:rPr>
          <w:spacing w:val="-11"/>
          <w:sz w:val="26"/>
        </w:rPr>
        <w:t xml:space="preserve"> </w:t>
      </w:r>
      <w:r>
        <w:rPr>
          <w:sz w:val="26"/>
        </w:rPr>
        <w:t>справ</w:t>
      </w:r>
      <w:r>
        <w:rPr>
          <w:spacing w:val="-11"/>
          <w:sz w:val="26"/>
        </w:rPr>
        <w:t xml:space="preserve"> </w:t>
      </w:r>
      <w:r>
        <w:rPr>
          <w:sz w:val="26"/>
        </w:rPr>
        <w:t xml:space="preserve">щодо виконання програм, </w:t>
      </w:r>
      <w:proofErr w:type="spellStart"/>
      <w:r>
        <w:rPr>
          <w:sz w:val="26"/>
        </w:rPr>
        <w:t>проєктів</w:t>
      </w:r>
      <w:proofErr w:type="spellEnd"/>
      <w:r>
        <w:rPr>
          <w:sz w:val="26"/>
        </w:rPr>
        <w:t xml:space="preserve"> і заходів, досягнення запланованих показників;</w:t>
      </w:r>
    </w:p>
    <w:p w:rsidR="00E757F1" w:rsidRDefault="00F37244">
      <w:pPr>
        <w:pStyle w:val="a5"/>
        <w:numPr>
          <w:ilvl w:val="2"/>
          <w:numId w:val="4"/>
        </w:numPr>
        <w:tabs>
          <w:tab w:val="left" w:pos="644"/>
        </w:tabs>
        <w:spacing w:line="278" w:lineRule="auto"/>
        <w:ind w:right="142" w:firstLine="0"/>
        <w:rPr>
          <w:sz w:val="26"/>
        </w:rPr>
      </w:pPr>
      <w:r>
        <w:rPr>
          <w:sz w:val="26"/>
        </w:rPr>
        <w:t>Аналіз</w:t>
      </w:r>
      <w:r>
        <w:rPr>
          <w:spacing w:val="-10"/>
          <w:sz w:val="26"/>
        </w:rPr>
        <w:t xml:space="preserve"> </w:t>
      </w:r>
      <w:r>
        <w:rPr>
          <w:sz w:val="26"/>
        </w:rPr>
        <w:t>основних</w:t>
      </w:r>
      <w:r>
        <w:rPr>
          <w:spacing w:val="-11"/>
          <w:sz w:val="26"/>
        </w:rPr>
        <w:t xml:space="preserve"> </w:t>
      </w:r>
      <w:r>
        <w:rPr>
          <w:sz w:val="26"/>
        </w:rPr>
        <w:t>соціально-економічних</w:t>
      </w:r>
      <w:r>
        <w:rPr>
          <w:spacing w:val="-11"/>
          <w:sz w:val="26"/>
        </w:rPr>
        <w:t xml:space="preserve"> </w:t>
      </w:r>
      <w:r>
        <w:rPr>
          <w:sz w:val="26"/>
        </w:rPr>
        <w:t>показників</w:t>
      </w:r>
      <w:r>
        <w:rPr>
          <w:spacing w:val="-11"/>
          <w:sz w:val="26"/>
        </w:rPr>
        <w:t xml:space="preserve"> </w:t>
      </w:r>
      <w:r>
        <w:rPr>
          <w:sz w:val="26"/>
        </w:rPr>
        <w:t>громади,</w:t>
      </w:r>
      <w:r>
        <w:rPr>
          <w:spacing w:val="-10"/>
          <w:sz w:val="26"/>
        </w:rPr>
        <w:t xml:space="preserve"> </w:t>
      </w:r>
      <w:r>
        <w:rPr>
          <w:sz w:val="26"/>
        </w:rPr>
        <w:t>в</w:t>
      </w:r>
      <w:r>
        <w:rPr>
          <w:spacing w:val="-10"/>
          <w:sz w:val="26"/>
        </w:rPr>
        <w:t xml:space="preserve"> </w:t>
      </w:r>
      <w:r>
        <w:rPr>
          <w:sz w:val="26"/>
        </w:rPr>
        <w:t>тому</w:t>
      </w:r>
      <w:r>
        <w:rPr>
          <w:spacing w:val="-11"/>
          <w:sz w:val="26"/>
        </w:rPr>
        <w:t xml:space="preserve"> </w:t>
      </w:r>
      <w:r>
        <w:rPr>
          <w:sz w:val="26"/>
        </w:rPr>
        <w:t>числі</w:t>
      </w:r>
      <w:r>
        <w:rPr>
          <w:spacing w:val="-11"/>
          <w:sz w:val="26"/>
        </w:rPr>
        <w:t xml:space="preserve"> </w:t>
      </w:r>
      <w:r>
        <w:rPr>
          <w:sz w:val="26"/>
        </w:rPr>
        <w:t>таких, що передбачені Стратегією та Планом заходів;</w:t>
      </w:r>
    </w:p>
    <w:p w:rsidR="00E757F1" w:rsidRDefault="00F37244">
      <w:pPr>
        <w:pStyle w:val="a5"/>
        <w:numPr>
          <w:ilvl w:val="2"/>
          <w:numId w:val="4"/>
        </w:numPr>
        <w:tabs>
          <w:tab w:val="left" w:pos="640"/>
        </w:tabs>
        <w:spacing w:line="276" w:lineRule="auto"/>
        <w:ind w:right="143" w:firstLine="0"/>
        <w:rPr>
          <w:sz w:val="26"/>
        </w:rPr>
      </w:pPr>
      <w:r>
        <w:rPr>
          <w:sz w:val="26"/>
        </w:rPr>
        <w:t>Вивчення</w:t>
      </w:r>
      <w:r w:rsidR="00496559">
        <w:rPr>
          <w:sz w:val="26"/>
        </w:rPr>
        <w:t xml:space="preserve"> </w:t>
      </w:r>
      <w:r w:rsidR="003B5CAF">
        <w:rPr>
          <w:spacing w:val="-15"/>
          <w:sz w:val="26"/>
        </w:rPr>
        <w:t>ключових</w:t>
      </w:r>
      <w:r>
        <w:rPr>
          <w:spacing w:val="-16"/>
          <w:sz w:val="26"/>
        </w:rPr>
        <w:t xml:space="preserve"> </w:t>
      </w:r>
      <w:r>
        <w:rPr>
          <w:sz w:val="26"/>
        </w:rPr>
        <w:t>політичних,</w:t>
      </w:r>
      <w:r>
        <w:rPr>
          <w:spacing w:val="-16"/>
          <w:sz w:val="26"/>
        </w:rPr>
        <w:t xml:space="preserve"> </w:t>
      </w:r>
      <w:r>
        <w:rPr>
          <w:sz w:val="26"/>
        </w:rPr>
        <w:t>економічних,</w:t>
      </w:r>
      <w:r>
        <w:rPr>
          <w:spacing w:val="-16"/>
          <w:sz w:val="26"/>
        </w:rPr>
        <w:t xml:space="preserve"> </w:t>
      </w:r>
      <w:r>
        <w:rPr>
          <w:sz w:val="26"/>
        </w:rPr>
        <w:t>фінансових,</w:t>
      </w:r>
      <w:r>
        <w:rPr>
          <w:spacing w:val="-14"/>
          <w:sz w:val="26"/>
        </w:rPr>
        <w:t xml:space="preserve"> </w:t>
      </w:r>
      <w:r>
        <w:rPr>
          <w:sz w:val="26"/>
        </w:rPr>
        <w:t>соціальних,</w:t>
      </w:r>
      <w:r>
        <w:rPr>
          <w:spacing w:val="-16"/>
          <w:sz w:val="26"/>
        </w:rPr>
        <w:t xml:space="preserve"> </w:t>
      </w:r>
      <w:r>
        <w:rPr>
          <w:sz w:val="26"/>
        </w:rPr>
        <w:t>наукових, технологічних тенденцій зовнішнього середовища (області, країни), аналіз співвідношення між ними та визначення їх впливу на громаду;</w:t>
      </w:r>
    </w:p>
    <w:p w:rsidR="00E757F1" w:rsidRDefault="00F37244">
      <w:pPr>
        <w:pStyle w:val="a5"/>
        <w:numPr>
          <w:ilvl w:val="2"/>
          <w:numId w:val="4"/>
        </w:numPr>
        <w:tabs>
          <w:tab w:val="left" w:pos="668"/>
        </w:tabs>
        <w:spacing w:line="276" w:lineRule="auto"/>
        <w:ind w:right="137" w:firstLine="0"/>
        <w:rPr>
          <w:sz w:val="26"/>
        </w:rPr>
      </w:pPr>
      <w:r>
        <w:rPr>
          <w:sz w:val="26"/>
        </w:rPr>
        <w:t>Своєчасне виявлення відхилення від показників, що передбачені Стратегією та Планом заходів, та швидке реагування на такі проблемні питання з метою надання рекомендацій щодо їх вирішення;</w:t>
      </w:r>
    </w:p>
    <w:p w:rsidR="00E757F1" w:rsidRDefault="00F37244">
      <w:pPr>
        <w:pStyle w:val="a5"/>
        <w:numPr>
          <w:ilvl w:val="2"/>
          <w:numId w:val="4"/>
        </w:numPr>
        <w:tabs>
          <w:tab w:val="left" w:pos="723"/>
        </w:tabs>
        <w:spacing w:before="74" w:line="276" w:lineRule="auto"/>
        <w:ind w:right="139" w:firstLine="0"/>
        <w:rPr>
          <w:sz w:val="26"/>
        </w:rPr>
      </w:pPr>
      <w:r>
        <w:rPr>
          <w:sz w:val="26"/>
        </w:rPr>
        <w:t>Аналіз соціально-економічних тенденцій (показників) найближчих подібних громад</w:t>
      </w:r>
      <w:r>
        <w:rPr>
          <w:spacing w:val="-9"/>
          <w:sz w:val="26"/>
        </w:rPr>
        <w:t xml:space="preserve"> </w:t>
      </w:r>
      <w:r>
        <w:rPr>
          <w:sz w:val="26"/>
        </w:rPr>
        <w:t>у</w:t>
      </w:r>
      <w:r>
        <w:rPr>
          <w:spacing w:val="-10"/>
          <w:sz w:val="26"/>
        </w:rPr>
        <w:t xml:space="preserve"> </w:t>
      </w:r>
      <w:r>
        <w:rPr>
          <w:sz w:val="26"/>
        </w:rPr>
        <w:t>порівнянні</w:t>
      </w:r>
      <w:r>
        <w:rPr>
          <w:spacing w:val="-10"/>
          <w:sz w:val="26"/>
        </w:rPr>
        <w:t xml:space="preserve"> </w:t>
      </w:r>
      <w:r>
        <w:rPr>
          <w:sz w:val="26"/>
        </w:rPr>
        <w:t>з</w:t>
      </w:r>
      <w:r>
        <w:rPr>
          <w:spacing w:val="-7"/>
          <w:sz w:val="26"/>
        </w:rPr>
        <w:t xml:space="preserve"> </w:t>
      </w:r>
      <w:r>
        <w:rPr>
          <w:sz w:val="26"/>
        </w:rPr>
        <w:t>показниками</w:t>
      </w:r>
      <w:r>
        <w:rPr>
          <w:spacing w:val="-7"/>
          <w:sz w:val="26"/>
        </w:rPr>
        <w:t xml:space="preserve"> </w:t>
      </w:r>
      <w:r w:rsidR="00987E8A">
        <w:rPr>
          <w:sz w:val="26"/>
        </w:rPr>
        <w:t xml:space="preserve">Боярської </w:t>
      </w:r>
      <w:r>
        <w:rPr>
          <w:sz w:val="26"/>
        </w:rPr>
        <w:t>громади,</w:t>
      </w:r>
      <w:r>
        <w:rPr>
          <w:spacing w:val="-7"/>
          <w:sz w:val="26"/>
        </w:rPr>
        <w:t xml:space="preserve"> </w:t>
      </w:r>
      <w:r>
        <w:rPr>
          <w:sz w:val="26"/>
        </w:rPr>
        <w:t>аналіз</w:t>
      </w:r>
      <w:r>
        <w:rPr>
          <w:spacing w:val="-9"/>
          <w:sz w:val="26"/>
        </w:rPr>
        <w:t xml:space="preserve"> </w:t>
      </w:r>
      <w:r>
        <w:rPr>
          <w:sz w:val="26"/>
        </w:rPr>
        <w:t>загроз,</w:t>
      </w:r>
      <w:r>
        <w:rPr>
          <w:spacing w:val="-9"/>
          <w:sz w:val="26"/>
        </w:rPr>
        <w:t xml:space="preserve"> </w:t>
      </w:r>
      <w:r>
        <w:rPr>
          <w:sz w:val="26"/>
        </w:rPr>
        <w:t>які</w:t>
      </w:r>
      <w:r>
        <w:rPr>
          <w:spacing w:val="-10"/>
          <w:sz w:val="26"/>
        </w:rPr>
        <w:t xml:space="preserve"> </w:t>
      </w:r>
      <w:r>
        <w:rPr>
          <w:sz w:val="26"/>
        </w:rPr>
        <w:t xml:space="preserve">надходять від </w:t>
      </w:r>
      <w:r>
        <w:rPr>
          <w:sz w:val="26"/>
        </w:rPr>
        <w:lastRenderedPageBreak/>
        <w:t>подібних громад (оцінка потенційного впливу).</w:t>
      </w:r>
    </w:p>
    <w:p w:rsidR="00E757F1" w:rsidRDefault="00F37244">
      <w:pPr>
        <w:pStyle w:val="a5"/>
        <w:numPr>
          <w:ilvl w:val="1"/>
          <w:numId w:val="4"/>
        </w:numPr>
        <w:tabs>
          <w:tab w:val="left" w:pos="454"/>
        </w:tabs>
        <w:spacing w:before="1"/>
        <w:ind w:left="454" w:hanging="452"/>
        <w:rPr>
          <w:sz w:val="26"/>
        </w:rPr>
      </w:pPr>
      <w:r>
        <w:rPr>
          <w:sz w:val="26"/>
        </w:rPr>
        <w:t>Завдання</w:t>
      </w:r>
      <w:r>
        <w:rPr>
          <w:spacing w:val="-10"/>
          <w:sz w:val="26"/>
        </w:rPr>
        <w:t xml:space="preserve"> </w:t>
      </w:r>
      <w:r>
        <w:rPr>
          <w:sz w:val="26"/>
        </w:rPr>
        <w:t>Робочої</w:t>
      </w:r>
      <w:r>
        <w:rPr>
          <w:spacing w:val="-9"/>
          <w:sz w:val="26"/>
        </w:rPr>
        <w:t xml:space="preserve"> </w:t>
      </w:r>
      <w:r>
        <w:rPr>
          <w:sz w:val="26"/>
        </w:rPr>
        <w:t>групи</w:t>
      </w:r>
      <w:r>
        <w:rPr>
          <w:spacing w:val="-11"/>
          <w:sz w:val="26"/>
        </w:rPr>
        <w:t xml:space="preserve"> </w:t>
      </w:r>
      <w:r>
        <w:rPr>
          <w:sz w:val="26"/>
        </w:rPr>
        <w:t>щодо</w:t>
      </w:r>
      <w:r>
        <w:rPr>
          <w:spacing w:val="-9"/>
          <w:sz w:val="26"/>
        </w:rPr>
        <w:t xml:space="preserve"> </w:t>
      </w:r>
      <w:r>
        <w:rPr>
          <w:sz w:val="26"/>
        </w:rPr>
        <w:t>організації</w:t>
      </w:r>
      <w:r>
        <w:rPr>
          <w:spacing w:val="-11"/>
          <w:sz w:val="26"/>
        </w:rPr>
        <w:t xml:space="preserve"> </w:t>
      </w:r>
      <w:r>
        <w:rPr>
          <w:sz w:val="26"/>
        </w:rPr>
        <w:t>оцінювання</w:t>
      </w:r>
      <w:r>
        <w:rPr>
          <w:spacing w:val="-11"/>
          <w:sz w:val="26"/>
        </w:rPr>
        <w:t xml:space="preserve"> </w:t>
      </w:r>
      <w:r>
        <w:rPr>
          <w:spacing w:val="-2"/>
          <w:sz w:val="26"/>
        </w:rPr>
        <w:t>Стратегії:</w:t>
      </w:r>
    </w:p>
    <w:p w:rsidR="00E757F1" w:rsidRDefault="00F37244">
      <w:pPr>
        <w:pStyle w:val="a5"/>
        <w:numPr>
          <w:ilvl w:val="2"/>
          <w:numId w:val="4"/>
        </w:numPr>
        <w:tabs>
          <w:tab w:val="left" w:pos="666"/>
        </w:tabs>
        <w:spacing w:before="46" w:line="276" w:lineRule="auto"/>
        <w:ind w:right="148" w:firstLine="0"/>
        <w:rPr>
          <w:sz w:val="26"/>
        </w:rPr>
      </w:pPr>
      <w:r>
        <w:rPr>
          <w:sz w:val="26"/>
        </w:rPr>
        <w:t>Аналіз досягнення визначених показників Стратегії та Плану заходів, оцінка їх відповідності потребам громади;</w:t>
      </w:r>
    </w:p>
    <w:p w:rsidR="00E757F1" w:rsidRDefault="00F37244">
      <w:pPr>
        <w:pStyle w:val="a5"/>
        <w:numPr>
          <w:ilvl w:val="2"/>
          <w:numId w:val="4"/>
        </w:numPr>
        <w:tabs>
          <w:tab w:val="left" w:pos="664"/>
        </w:tabs>
        <w:spacing w:line="276" w:lineRule="auto"/>
        <w:ind w:right="147" w:firstLine="0"/>
        <w:rPr>
          <w:sz w:val="26"/>
        </w:rPr>
      </w:pPr>
      <w:r>
        <w:rPr>
          <w:sz w:val="26"/>
        </w:rPr>
        <w:t xml:space="preserve">Збір та обговорення пропозицій з коригування та оновлення Стратегії та Плану </w:t>
      </w:r>
      <w:r>
        <w:rPr>
          <w:spacing w:val="-2"/>
          <w:sz w:val="26"/>
        </w:rPr>
        <w:t>заходів;</w:t>
      </w:r>
    </w:p>
    <w:p w:rsidR="00E757F1" w:rsidRDefault="00F37244">
      <w:pPr>
        <w:pStyle w:val="a5"/>
        <w:numPr>
          <w:ilvl w:val="2"/>
          <w:numId w:val="4"/>
        </w:numPr>
        <w:tabs>
          <w:tab w:val="left" w:pos="675"/>
        </w:tabs>
        <w:spacing w:line="276" w:lineRule="auto"/>
        <w:ind w:right="142" w:firstLine="0"/>
        <w:rPr>
          <w:sz w:val="26"/>
        </w:rPr>
      </w:pPr>
      <w:r>
        <w:rPr>
          <w:sz w:val="26"/>
        </w:rPr>
        <w:t>Забезпечення прозорого процесу оцінювання стратегічних документів громади шляхом збору та врахування коментарів від громадськості. Організація відкритих обговорень, електронних консультацій, незалежної експертизи та інших механізмів зворотного зв’язку для підвищення об’єктивності оцінки та залучення мешканців до ухвалених рішень;</w:t>
      </w:r>
    </w:p>
    <w:p w:rsidR="00E757F1" w:rsidRDefault="00F37244">
      <w:pPr>
        <w:pStyle w:val="a5"/>
        <w:numPr>
          <w:ilvl w:val="2"/>
          <w:numId w:val="4"/>
        </w:numPr>
        <w:tabs>
          <w:tab w:val="left" w:pos="714"/>
        </w:tabs>
        <w:spacing w:line="276" w:lineRule="auto"/>
        <w:ind w:right="139" w:firstLine="0"/>
        <w:rPr>
          <w:sz w:val="26"/>
        </w:rPr>
      </w:pPr>
      <w:r>
        <w:rPr>
          <w:sz w:val="26"/>
        </w:rPr>
        <w:t>Підготовка щорічних аналітичних звітів щодо стану виконання Стратегії та Плану заходів, забезпечення їх якісної комунікації з мешканцями громади та різ</w:t>
      </w:r>
      <w:r w:rsidR="00987E8A">
        <w:rPr>
          <w:sz w:val="26"/>
        </w:rPr>
        <w:t>ними заінтересованими сторонами</w:t>
      </w:r>
      <w:r>
        <w:rPr>
          <w:sz w:val="26"/>
        </w:rPr>
        <w:t>.</w:t>
      </w:r>
    </w:p>
    <w:p w:rsidR="00E757F1" w:rsidRDefault="00E757F1">
      <w:pPr>
        <w:pStyle w:val="a3"/>
        <w:spacing w:before="44"/>
        <w:ind w:left="0"/>
        <w:jc w:val="left"/>
      </w:pPr>
    </w:p>
    <w:p w:rsidR="00E757F1" w:rsidRDefault="00F37244">
      <w:pPr>
        <w:pStyle w:val="1"/>
        <w:numPr>
          <w:ilvl w:val="0"/>
          <w:numId w:val="4"/>
        </w:numPr>
        <w:tabs>
          <w:tab w:val="left" w:pos="709"/>
        </w:tabs>
        <w:ind w:left="709" w:hanging="707"/>
      </w:pPr>
      <w:r>
        <w:t>МОНІТОРИНГ</w:t>
      </w:r>
      <w:r>
        <w:rPr>
          <w:spacing w:val="-12"/>
        </w:rPr>
        <w:t xml:space="preserve"> </w:t>
      </w:r>
      <w:r>
        <w:t>ТА</w:t>
      </w:r>
      <w:r>
        <w:rPr>
          <w:spacing w:val="-12"/>
        </w:rPr>
        <w:t xml:space="preserve"> </w:t>
      </w:r>
      <w:r>
        <w:t>ОЦІНКА</w:t>
      </w:r>
      <w:r>
        <w:rPr>
          <w:spacing w:val="-13"/>
        </w:rPr>
        <w:t xml:space="preserve"> </w:t>
      </w:r>
      <w:r>
        <w:t>РЕАЛІЗАЦІЇ</w:t>
      </w:r>
      <w:r>
        <w:rPr>
          <w:spacing w:val="-14"/>
        </w:rPr>
        <w:t xml:space="preserve"> </w:t>
      </w:r>
      <w:r>
        <w:rPr>
          <w:spacing w:val="-2"/>
        </w:rPr>
        <w:t>СТРАТЕГІЇ.</w:t>
      </w:r>
    </w:p>
    <w:p w:rsidR="00E757F1" w:rsidRDefault="00F37244">
      <w:pPr>
        <w:pStyle w:val="a5"/>
        <w:numPr>
          <w:ilvl w:val="1"/>
          <w:numId w:val="4"/>
        </w:numPr>
        <w:tabs>
          <w:tab w:val="left" w:pos="456"/>
        </w:tabs>
        <w:spacing w:before="45" w:line="276" w:lineRule="auto"/>
        <w:ind w:right="137" w:firstLine="0"/>
        <w:rPr>
          <w:sz w:val="26"/>
        </w:rPr>
      </w:pPr>
      <w:r>
        <w:rPr>
          <w:sz w:val="26"/>
        </w:rPr>
        <w:t>Моніторинг</w:t>
      </w:r>
      <w:r>
        <w:rPr>
          <w:spacing w:val="-3"/>
          <w:sz w:val="26"/>
        </w:rPr>
        <w:t xml:space="preserve"> </w:t>
      </w:r>
      <w:r>
        <w:rPr>
          <w:sz w:val="26"/>
        </w:rPr>
        <w:t>Стратегії</w:t>
      </w:r>
      <w:r>
        <w:rPr>
          <w:spacing w:val="-3"/>
          <w:sz w:val="26"/>
        </w:rPr>
        <w:t xml:space="preserve"> </w:t>
      </w:r>
      <w:r>
        <w:rPr>
          <w:sz w:val="26"/>
        </w:rPr>
        <w:t>здійснюється один</w:t>
      </w:r>
      <w:r>
        <w:rPr>
          <w:spacing w:val="-2"/>
          <w:sz w:val="26"/>
        </w:rPr>
        <w:t xml:space="preserve"> </w:t>
      </w:r>
      <w:r>
        <w:rPr>
          <w:sz w:val="26"/>
        </w:rPr>
        <w:t>раз на</w:t>
      </w:r>
      <w:r>
        <w:rPr>
          <w:spacing w:val="-2"/>
          <w:sz w:val="26"/>
        </w:rPr>
        <w:t xml:space="preserve"> </w:t>
      </w:r>
      <w:r>
        <w:rPr>
          <w:sz w:val="26"/>
        </w:rPr>
        <w:t>рік</w:t>
      </w:r>
      <w:r>
        <w:rPr>
          <w:spacing w:val="-2"/>
          <w:sz w:val="26"/>
        </w:rPr>
        <w:t xml:space="preserve"> </w:t>
      </w:r>
      <w:r>
        <w:rPr>
          <w:sz w:val="26"/>
        </w:rPr>
        <w:t>шляхом</w:t>
      </w:r>
      <w:r>
        <w:rPr>
          <w:spacing w:val="-3"/>
          <w:sz w:val="26"/>
        </w:rPr>
        <w:t xml:space="preserve"> </w:t>
      </w:r>
      <w:r>
        <w:rPr>
          <w:sz w:val="26"/>
        </w:rPr>
        <w:t>порівняння</w:t>
      </w:r>
      <w:r>
        <w:rPr>
          <w:spacing w:val="-2"/>
          <w:sz w:val="26"/>
        </w:rPr>
        <w:t xml:space="preserve"> </w:t>
      </w:r>
      <w:r>
        <w:rPr>
          <w:sz w:val="26"/>
        </w:rPr>
        <w:t>базових</w:t>
      </w:r>
      <w:r>
        <w:rPr>
          <w:spacing w:val="-2"/>
          <w:sz w:val="26"/>
        </w:rPr>
        <w:t xml:space="preserve"> </w:t>
      </w:r>
      <w:r>
        <w:rPr>
          <w:sz w:val="26"/>
        </w:rPr>
        <w:t>та фактичних значень показників та відображається у звіті, який оприлюднюється на офіційному</w:t>
      </w:r>
      <w:r>
        <w:rPr>
          <w:spacing w:val="-17"/>
          <w:sz w:val="26"/>
        </w:rPr>
        <w:t xml:space="preserve"> </w:t>
      </w:r>
      <w:r>
        <w:rPr>
          <w:sz w:val="26"/>
        </w:rPr>
        <w:t>веб</w:t>
      </w:r>
      <w:r>
        <w:rPr>
          <w:spacing w:val="-16"/>
          <w:sz w:val="26"/>
        </w:rPr>
        <w:t xml:space="preserve"> </w:t>
      </w:r>
      <w:r>
        <w:rPr>
          <w:sz w:val="26"/>
        </w:rPr>
        <w:t>сайті</w:t>
      </w:r>
      <w:r>
        <w:rPr>
          <w:spacing w:val="-16"/>
          <w:sz w:val="26"/>
        </w:rPr>
        <w:t xml:space="preserve"> </w:t>
      </w:r>
      <w:r w:rsidR="00987E8A">
        <w:rPr>
          <w:sz w:val="26"/>
        </w:rPr>
        <w:t>Боярської міської</w:t>
      </w:r>
      <w:r>
        <w:rPr>
          <w:spacing w:val="-17"/>
          <w:sz w:val="26"/>
        </w:rPr>
        <w:t xml:space="preserve"> </w:t>
      </w:r>
      <w:r>
        <w:rPr>
          <w:sz w:val="26"/>
        </w:rPr>
        <w:t>територіальної</w:t>
      </w:r>
      <w:r>
        <w:rPr>
          <w:spacing w:val="-16"/>
          <w:sz w:val="26"/>
        </w:rPr>
        <w:t xml:space="preserve"> </w:t>
      </w:r>
      <w:r>
        <w:rPr>
          <w:sz w:val="26"/>
        </w:rPr>
        <w:t>громади.</w:t>
      </w:r>
      <w:r>
        <w:rPr>
          <w:spacing w:val="-16"/>
          <w:sz w:val="26"/>
        </w:rPr>
        <w:t xml:space="preserve"> </w:t>
      </w:r>
      <w:r>
        <w:rPr>
          <w:sz w:val="26"/>
        </w:rPr>
        <w:t>Примірну</w:t>
      </w:r>
      <w:r>
        <w:rPr>
          <w:spacing w:val="-16"/>
          <w:sz w:val="26"/>
        </w:rPr>
        <w:t xml:space="preserve"> </w:t>
      </w:r>
      <w:r>
        <w:rPr>
          <w:sz w:val="26"/>
        </w:rPr>
        <w:t xml:space="preserve">форму звіту наведено у додатку 12 (наказ </w:t>
      </w:r>
      <w:proofErr w:type="spellStart"/>
      <w:r>
        <w:rPr>
          <w:sz w:val="26"/>
        </w:rPr>
        <w:t>Мінрегіону</w:t>
      </w:r>
      <w:proofErr w:type="spellEnd"/>
      <w:r>
        <w:rPr>
          <w:sz w:val="26"/>
        </w:rPr>
        <w:t xml:space="preserve"> № 265 від 21.12.2022 р.).</w:t>
      </w:r>
    </w:p>
    <w:p w:rsidR="00E757F1" w:rsidRDefault="00F37244">
      <w:pPr>
        <w:pStyle w:val="a5"/>
        <w:numPr>
          <w:ilvl w:val="1"/>
          <w:numId w:val="4"/>
        </w:numPr>
        <w:tabs>
          <w:tab w:val="left" w:pos="545"/>
        </w:tabs>
        <w:spacing w:line="276" w:lineRule="auto"/>
        <w:ind w:right="138" w:firstLine="0"/>
        <w:rPr>
          <w:sz w:val="26"/>
        </w:rPr>
      </w:pPr>
      <w:r>
        <w:rPr>
          <w:sz w:val="26"/>
        </w:rPr>
        <w:t xml:space="preserve">Моніторинг Плану заходів відбувається двічі на рік на основі відстеження виконання визначених індикаторів оцінки результативності за формою визначено у додатку 13 (наказ </w:t>
      </w:r>
      <w:proofErr w:type="spellStart"/>
      <w:r>
        <w:rPr>
          <w:sz w:val="26"/>
        </w:rPr>
        <w:t>Мінрегіону</w:t>
      </w:r>
      <w:proofErr w:type="spellEnd"/>
      <w:r>
        <w:rPr>
          <w:sz w:val="26"/>
        </w:rPr>
        <w:t xml:space="preserve"> № 265 від 21.12.2022 р.).</w:t>
      </w:r>
    </w:p>
    <w:p w:rsidR="00E757F1" w:rsidRDefault="00F37244">
      <w:pPr>
        <w:pStyle w:val="a5"/>
        <w:numPr>
          <w:ilvl w:val="1"/>
          <w:numId w:val="4"/>
        </w:numPr>
        <w:tabs>
          <w:tab w:val="left" w:pos="440"/>
        </w:tabs>
        <w:spacing w:line="278" w:lineRule="auto"/>
        <w:ind w:right="142" w:firstLine="0"/>
        <w:rPr>
          <w:sz w:val="26"/>
        </w:rPr>
      </w:pPr>
      <w:r>
        <w:rPr>
          <w:sz w:val="26"/>
        </w:rPr>
        <w:t>Звіти</w:t>
      </w:r>
      <w:r>
        <w:rPr>
          <w:spacing w:val="-17"/>
          <w:sz w:val="26"/>
        </w:rPr>
        <w:t xml:space="preserve"> </w:t>
      </w:r>
      <w:r>
        <w:rPr>
          <w:sz w:val="26"/>
        </w:rPr>
        <w:t>про</w:t>
      </w:r>
      <w:r>
        <w:rPr>
          <w:spacing w:val="-16"/>
          <w:sz w:val="26"/>
        </w:rPr>
        <w:t xml:space="preserve"> </w:t>
      </w:r>
      <w:r>
        <w:rPr>
          <w:sz w:val="26"/>
        </w:rPr>
        <w:t>моніторинг</w:t>
      </w:r>
      <w:r>
        <w:rPr>
          <w:spacing w:val="-16"/>
          <w:sz w:val="26"/>
        </w:rPr>
        <w:t xml:space="preserve"> </w:t>
      </w:r>
      <w:r>
        <w:rPr>
          <w:sz w:val="26"/>
        </w:rPr>
        <w:t>подаються</w:t>
      </w:r>
      <w:r>
        <w:rPr>
          <w:spacing w:val="-16"/>
          <w:sz w:val="26"/>
        </w:rPr>
        <w:t xml:space="preserve"> </w:t>
      </w:r>
      <w:r>
        <w:rPr>
          <w:sz w:val="26"/>
        </w:rPr>
        <w:t>в</w:t>
      </w:r>
      <w:r>
        <w:rPr>
          <w:spacing w:val="-17"/>
          <w:sz w:val="26"/>
        </w:rPr>
        <w:t xml:space="preserve"> </w:t>
      </w:r>
      <w:r>
        <w:rPr>
          <w:sz w:val="26"/>
        </w:rPr>
        <w:t>термін</w:t>
      </w:r>
      <w:r>
        <w:rPr>
          <w:spacing w:val="-16"/>
          <w:sz w:val="26"/>
        </w:rPr>
        <w:t xml:space="preserve"> </w:t>
      </w:r>
      <w:r>
        <w:rPr>
          <w:sz w:val="26"/>
        </w:rPr>
        <w:t>не</w:t>
      </w:r>
      <w:r>
        <w:rPr>
          <w:spacing w:val="-16"/>
          <w:sz w:val="26"/>
        </w:rPr>
        <w:t xml:space="preserve"> </w:t>
      </w:r>
      <w:r>
        <w:rPr>
          <w:sz w:val="26"/>
        </w:rPr>
        <w:t>пізніше</w:t>
      </w:r>
      <w:r>
        <w:rPr>
          <w:spacing w:val="-16"/>
          <w:sz w:val="26"/>
        </w:rPr>
        <w:t xml:space="preserve"> </w:t>
      </w:r>
      <w:r>
        <w:rPr>
          <w:sz w:val="26"/>
        </w:rPr>
        <w:t>одного</w:t>
      </w:r>
      <w:r>
        <w:rPr>
          <w:spacing w:val="-17"/>
          <w:sz w:val="26"/>
        </w:rPr>
        <w:t xml:space="preserve"> </w:t>
      </w:r>
      <w:r>
        <w:rPr>
          <w:sz w:val="26"/>
        </w:rPr>
        <w:t>місяця</w:t>
      </w:r>
      <w:r>
        <w:rPr>
          <w:spacing w:val="-16"/>
          <w:sz w:val="26"/>
        </w:rPr>
        <w:t xml:space="preserve"> </w:t>
      </w:r>
      <w:r>
        <w:rPr>
          <w:sz w:val="26"/>
        </w:rPr>
        <w:t>після</w:t>
      </w:r>
      <w:r>
        <w:rPr>
          <w:spacing w:val="-16"/>
          <w:sz w:val="26"/>
        </w:rPr>
        <w:t xml:space="preserve"> </w:t>
      </w:r>
      <w:r>
        <w:rPr>
          <w:sz w:val="26"/>
        </w:rPr>
        <w:t>закінчення звітного періоду на розгляд відповідної ради.</w:t>
      </w:r>
    </w:p>
    <w:p w:rsidR="00E757F1" w:rsidRDefault="00F37244">
      <w:pPr>
        <w:pStyle w:val="a5"/>
        <w:numPr>
          <w:ilvl w:val="1"/>
          <w:numId w:val="4"/>
        </w:numPr>
        <w:tabs>
          <w:tab w:val="left" w:pos="586"/>
        </w:tabs>
        <w:spacing w:line="276" w:lineRule="auto"/>
        <w:ind w:right="140" w:firstLine="0"/>
        <w:rPr>
          <w:sz w:val="26"/>
        </w:rPr>
      </w:pPr>
      <w:r>
        <w:rPr>
          <w:sz w:val="26"/>
        </w:rPr>
        <w:t>Оцінювання впровадження Стратегії та Плану заходів проводиться після завершення</w:t>
      </w:r>
      <w:r>
        <w:rPr>
          <w:spacing w:val="-13"/>
          <w:sz w:val="26"/>
        </w:rPr>
        <w:t xml:space="preserve"> </w:t>
      </w:r>
      <w:r>
        <w:rPr>
          <w:sz w:val="26"/>
        </w:rPr>
        <w:t>строку</w:t>
      </w:r>
      <w:r>
        <w:rPr>
          <w:spacing w:val="-14"/>
          <w:sz w:val="26"/>
        </w:rPr>
        <w:t xml:space="preserve"> </w:t>
      </w:r>
      <w:r>
        <w:rPr>
          <w:sz w:val="26"/>
        </w:rPr>
        <w:t>їх</w:t>
      </w:r>
      <w:r>
        <w:rPr>
          <w:spacing w:val="-12"/>
          <w:sz w:val="26"/>
        </w:rPr>
        <w:t xml:space="preserve"> </w:t>
      </w:r>
      <w:r>
        <w:rPr>
          <w:sz w:val="26"/>
        </w:rPr>
        <w:t>впровадження</w:t>
      </w:r>
      <w:r>
        <w:rPr>
          <w:spacing w:val="-13"/>
          <w:sz w:val="26"/>
        </w:rPr>
        <w:t xml:space="preserve"> </w:t>
      </w:r>
      <w:r>
        <w:rPr>
          <w:sz w:val="26"/>
        </w:rPr>
        <w:t>на</w:t>
      </w:r>
      <w:r>
        <w:rPr>
          <w:spacing w:val="-11"/>
          <w:sz w:val="26"/>
        </w:rPr>
        <w:t xml:space="preserve"> </w:t>
      </w:r>
      <w:r>
        <w:rPr>
          <w:sz w:val="26"/>
        </w:rPr>
        <w:t>основі</w:t>
      </w:r>
      <w:r>
        <w:rPr>
          <w:spacing w:val="-14"/>
          <w:sz w:val="26"/>
        </w:rPr>
        <w:t xml:space="preserve"> </w:t>
      </w:r>
      <w:r>
        <w:rPr>
          <w:sz w:val="26"/>
        </w:rPr>
        <w:t>даних</w:t>
      </w:r>
      <w:r>
        <w:rPr>
          <w:spacing w:val="-12"/>
          <w:sz w:val="26"/>
        </w:rPr>
        <w:t xml:space="preserve"> </w:t>
      </w:r>
      <w:r>
        <w:rPr>
          <w:sz w:val="26"/>
        </w:rPr>
        <w:t>звітів</w:t>
      </w:r>
      <w:r>
        <w:rPr>
          <w:spacing w:val="-13"/>
          <w:sz w:val="26"/>
        </w:rPr>
        <w:t xml:space="preserve"> </w:t>
      </w:r>
      <w:r>
        <w:rPr>
          <w:sz w:val="26"/>
        </w:rPr>
        <w:t>проведеного</w:t>
      </w:r>
      <w:r>
        <w:rPr>
          <w:spacing w:val="-12"/>
          <w:sz w:val="26"/>
        </w:rPr>
        <w:t xml:space="preserve"> </w:t>
      </w:r>
      <w:r>
        <w:rPr>
          <w:sz w:val="26"/>
        </w:rPr>
        <w:t>моніторингу</w:t>
      </w:r>
      <w:r>
        <w:rPr>
          <w:spacing w:val="-14"/>
          <w:sz w:val="26"/>
        </w:rPr>
        <w:t xml:space="preserve"> </w:t>
      </w:r>
      <w:r>
        <w:rPr>
          <w:sz w:val="26"/>
        </w:rPr>
        <w:t>та є необхідним етапом для отримання інформації стосовно досягнення очікуваних результатів</w:t>
      </w:r>
      <w:r>
        <w:rPr>
          <w:spacing w:val="-4"/>
          <w:sz w:val="26"/>
        </w:rPr>
        <w:t xml:space="preserve"> </w:t>
      </w:r>
      <w:r>
        <w:rPr>
          <w:sz w:val="26"/>
        </w:rPr>
        <w:t>їх</w:t>
      </w:r>
      <w:r>
        <w:rPr>
          <w:spacing w:val="-4"/>
          <w:sz w:val="26"/>
        </w:rPr>
        <w:t xml:space="preserve"> </w:t>
      </w:r>
      <w:r>
        <w:rPr>
          <w:sz w:val="26"/>
        </w:rPr>
        <w:t>впливу</w:t>
      </w:r>
      <w:r>
        <w:rPr>
          <w:spacing w:val="-1"/>
          <w:sz w:val="26"/>
        </w:rPr>
        <w:t xml:space="preserve"> </w:t>
      </w:r>
      <w:r>
        <w:rPr>
          <w:sz w:val="26"/>
        </w:rPr>
        <w:t>на</w:t>
      </w:r>
      <w:r>
        <w:rPr>
          <w:spacing w:val="-3"/>
          <w:sz w:val="26"/>
        </w:rPr>
        <w:t xml:space="preserve"> </w:t>
      </w:r>
      <w:r>
        <w:rPr>
          <w:sz w:val="26"/>
        </w:rPr>
        <w:t>стан</w:t>
      </w:r>
      <w:r>
        <w:rPr>
          <w:spacing w:val="-3"/>
          <w:sz w:val="26"/>
        </w:rPr>
        <w:t xml:space="preserve"> </w:t>
      </w:r>
      <w:r>
        <w:rPr>
          <w:sz w:val="26"/>
        </w:rPr>
        <w:t>соціально-економічного</w:t>
      </w:r>
      <w:r>
        <w:rPr>
          <w:spacing w:val="-2"/>
          <w:sz w:val="26"/>
        </w:rPr>
        <w:t xml:space="preserve"> </w:t>
      </w:r>
      <w:r>
        <w:rPr>
          <w:sz w:val="26"/>
        </w:rPr>
        <w:t>та</w:t>
      </w:r>
      <w:r>
        <w:rPr>
          <w:spacing w:val="-4"/>
          <w:sz w:val="26"/>
        </w:rPr>
        <w:t xml:space="preserve"> </w:t>
      </w:r>
      <w:r>
        <w:rPr>
          <w:sz w:val="26"/>
        </w:rPr>
        <w:t xml:space="preserve">екологічного-збалансованого розвитку територіальної громади </w:t>
      </w:r>
      <w:r w:rsidRPr="003B5CAF">
        <w:rPr>
          <w:sz w:val="26"/>
        </w:rPr>
        <w:t xml:space="preserve">та </w:t>
      </w:r>
      <w:r w:rsidR="003B5CAF" w:rsidRPr="003B5CAF">
        <w:rPr>
          <w:sz w:val="26"/>
        </w:rPr>
        <w:t xml:space="preserve">оцінки </w:t>
      </w:r>
      <w:r w:rsidRPr="003B5CAF">
        <w:rPr>
          <w:sz w:val="26"/>
        </w:rPr>
        <w:t xml:space="preserve">сталості </w:t>
      </w:r>
      <w:r w:rsidR="003B5CAF" w:rsidRPr="003B5CAF">
        <w:rPr>
          <w:sz w:val="26"/>
        </w:rPr>
        <w:t xml:space="preserve">досягнутих </w:t>
      </w:r>
      <w:r w:rsidRPr="003B5CAF">
        <w:rPr>
          <w:sz w:val="26"/>
        </w:rPr>
        <w:t>змін</w:t>
      </w:r>
      <w:r>
        <w:rPr>
          <w:sz w:val="26"/>
        </w:rPr>
        <w:t xml:space="preserve"> з метою прийняття необхідних управлінських рішень та необхідних коригувань.</w:t>
      </w:r>
    </w:p>
    <w:p w:rsidR="00E757F1" w:rsidRDefault="00F37244">
      <w:pPr>
        <w:pStyle w:val="a5"/>
        <w:numPr>
          <w:ilvl w:val="1"/>
          <w:numId w:val="4"/>
        </w:numPr>
        <w:tabs>
          <w:tab w:val="left" w:pos="538"/>
        </w:tabs>
        <w:spacing w:line="276" w:lineRule="auto"/>
        <w:ind w:right="136" w:firstLine="0"/>
        <w:rPr>
          <w:sz w:val="26"/>
        </w:rPr>
      </w:pPr>
      <w:r>
        <w:rPr>
          <w:sz w:val="26"/>
        </w:rPr>
        <w:t>На основі здійснення оцінювання складається заключний звіт, який містить результати порівняння фактичних та цільових значень показників досягнення запланованих цілей, задоволення потреб різних груп заінтересованих осіб; наявних та запланованих змін та впливів діяльності, що спричинила до змін (зокрема незапланованих); ефективності механізмів реалізації ресурсних витрат, стійкості результатів Стратегії.</w:t>
      </w:r>
    </w:p>
    <w:p w:rsidR="00E757F1" w:rsidRDefault="00F37244">
      <w:pPr>
        <w:pStyle w:val="a5"/>
        <w:numPr>
          <w:ilvl w:val="1"/>
          <w:numId w:val="4"/>
        </w:numPr>
        <w:tabs>
          <w:tab w:val="left" w:pos="540"/>
        </w:tabs>
        <w:spacing w:line="276" w:lineRule="auto"/>
        <w:ind w:right="135" w:firstLine="0"/>
        <w:rPr>
          <w:sz w:val="26"/>
        </w:rPr>
      </w:pPr>
      <w:r>
        <w:rPr>
          <w:sz w:val="26"/>
        </w:rPr>
        <w:t>Заключний звіт щодо оцінювання впровадження Стратегії та Плану заходів подається</w:t>
      </w:r>
      <w:r>
        <w:rPr>
          <w:spacing w:val="53"/>
          <w:sz w:val="26"/>
        </w:rPr>
        <w:t xml:space="preserve"> </w:t>
      </w:r>
      <w:r>
        <w:rPr>
          <w:sz w:val="26"/>
        </w:rPr>
        <w:t>на</w:t>
      </w:r>
      <w:r>
        <w:rPr>
          <w:spacing w:val="53"/>
          <w:sz w:val="26"/>
        </w:rPr>
        <w:t xml:space="preserve"> </w:t>
      </w:r>
      <w:r>
        <w:rPr>
          <w:sz w:val="26"/>
        </w:rPr>
        <w:t>розгляд</w:t>
      </w:r>
      <w:r>
        <w:rPr>
          <w:spacing w:val="55"/>
          <w:sz w:val="26"/>
        </w:rPr>
        <w:t xml:space="preserve"> </w:t>
      </w:r>
      <w:r w:rsidR="00987E8A">
        <w:rPr>
          <w:sz w:val="26"/>
        </w:rPr>
        <w:t>Боярської міської</w:t>
      </w:r>
      <w:r>
        <w:rPr>
          <w:spacing w:val="55"/>
          <w:sz w:val="26"/>
        </w:rPr>
        <w:t xml:space="preserve"> </w:t>
      </w:r>
      <w:r>
        <w:rPr>
          <w:sz w:val="26"/>
        </w:rPr>
        <w:t>ради</w:t>
      </w:r>
      <w:r>
        <w:rPr>
          <w:spacing w:val="53"/>
          <w:sz w:val="26"/>
        </w:rPr>
        <w:t xml:space="preserve"> </w:t>
      </w:r>
      <w:r>
        <w:rPr>
          <w:sz w:val="26"/>
        </w:rPr>
        <w:t>та</w:t>
      </w:r>
      <w:r>
        <w:rPr>
          <w:spacing w:val="57"/>
          <w:sz w:val="26"/>
        </w:rPr>
        <w:t xml:space="preserve"> </w:t>
      </w:r>
      <w:r>
        <w:rPr>
          <w:sz w:val="26"/>
        </w:rPr>
        <w:t>оприлюднюється</w:t>
      </w:r>
      <w:r>
        <w:rPr>
          <w:spacing w:val="53"/>
          <w:sz w:val="26"/>
        </w:rPr>
        <w:t xml:space="preserve"> </w:t>
      </w:r>
      <w:r>
        <w:rPr>
          <w:sz w:val="26"/>
        </w:rPr>
        <w:t>на</w:t>
      </w:r>
      <w:r>
        <w:rPr>
          <w:spacing w:val="55"/>
          <w:sz w:val="26"/>
        </w:rPr>
        <w:t xml:space="preserve"> </w:t>
      </w:r>
      <w:r>
        <w:rPr>
          <w:sz w:val="26"/>
        </w:rPr>
        <w:t>офіційному</w:t>
      </w:r>
      <w:r>
        <w:rPr>
          <w:spacing w:val="55"/>
          <w:sz w:val="26"/>
        </w:rPr>
        <w:t xml:space="preserve"> </w:t>
      </w:r>
      <w:r>
        <w:rPr>
          <w:sz w:val="26"/>
        </w:rPr>
        <w:t>веб</w:t>
      </w:r>
      <w:r>
        <w:rPr>
          <w:spacing w:val="57"/>
          <w:sz w:val="26"/>
        </w:rPr>
        <w:t xml:space="preserve"> </w:t>
      </w:r>
      <w:r>
        <w:rPr>
          <w:spacing w:val="-2"/>
          <w:sz w:val="26"/>
        </w:rPr>
        <w:t>сайті</w:t>
      </w:r>
    </w:p>
    <w:p w:rsidR="00E757F1" w:rsidRDefault="00987E8A">
      <w:pPr>
        <w:pStyle w:val="a3"/>
        <w:spacing w:before="74" w:line="278" w:lineRule="auto"/>
        <w:jc w:val="left"/>
      </w:pPr>
      <w:r>
        <w:t>Боярської</w:t>
      </w:r>
      <w:r w:rsidR="00F37244">
        <w:rPr>
          <w:spacing w:val="80"/>
        </w:rPr>
        <w:t xml:space="preserve"> </w:t>
      </w:r>
      <w:r w:rsidR="00F37244">
        <w:t>громади</w:t>
      </w:r>
      <w:r w:rsidR="00F37244">
        <w:rPr>
          <w:spacing w:val="80"/>
        </w:rPr>
        <w:t xml:space="preserve"> </w:t>
      </w:r>
      <w:r w:rsidR="00F37244">
        <w:t>та/або</w:t>
      </w:r>
      <w:r w:rsidR="00F37244">
        <w:rPr>
          <w:spacing w:val="80"/>
        </w:rPr>
        <w:t xml:space="preserve"> </w:t>
      </w:r>
      <w:r w:rsidR="00F37244">
        <w:t>у</w:t>
      </w:r>
      <w:r w:rsidR="00F37244">
        <w:rPr>
          <w:spacing w:val="80"/>
        </w:rPr>
        <w:t xml:space="preserve"> </w:t>
      </w:r>
      <w:r w:rsidR="00F37244">
        <w:t>місцевих</w:t>
      </w:r>
      <w:r w:rsidR="00F37244">
        <w:rPr>
          <w:spacing w:val="80"/>
        </w:rPr>
        <w:t xml:space="preserve"> </w:t>
      </w:r>
      <w:r w:rsidR="00F37244">
        <w:t>медіа</w:t>
      </w:r>
      <w:r w:rsidR="00F37244">
        <w:rPr>
          <w:spacing w:val="80"/>
        </w:rPr>
        <w:t xml:space="preserve"> </w:t>
      </w:r>
      <w:r w:rsidR="00F37244">
        <w:t>не</w:t>
      </w:r>
      <w:r w:rsidR="00F37244">
        <w:rPr>
          <w:spacing w:val="80"/>
        </w:rPr>
        <w:t xml:space="preserve"> </w:t>
      </w:r>
      <w:r w:rsidR="00F37244">
        <w:t>пізніше</w:t>
      </w:r>
      <w:r w:rsidR="00F37244">
        <w:rPr>
          <w:spacing w:val="80"/>
        </w:rPr>
        <w:t xml:space="preserve"> </w:t>
      </w:r>
      <w:r w:rsidR="00F37244">
        <w:t>трьох</w:t>
      </w:r>
      <w:r w:rsidR="00F37244">
        <w:rPr>
          <w:spacing w:val="80"/>
        </w:rPr>
        <w:t xml:space="preserve"> </w:t>
      </w:r>
      <w:r w:rsidR="00F37244">
        <w:t>місяців</w:t>
      </w:r>
      <w:r w:rsidR="00F37244">
        <w:rPr>
          <w:spacing w:val="80"/>
        </w:rPr>
        <w:t xml:space="preserve"> </w:t>
      </w:r>
      <w:r w:rsidR="00F37244">
        <w:t>після закінчення звітного періоду.</w:t>
      </w:r>
    </w:p>
    <w:p w:rsidR="00E757F1" w:rsidRDefault="00E757F1">
      <w:pPr>
        <w:pStyle w:val="a3"/>
        <w:spacing w:before="39"/>
        <w:ind w:left="0"/>
        <w:jc w:val="left"/>
      </w:pPr>
    </w:p>
    <w:p w:rsidR="00E757F1" w:rsidRDefault="00F37244">
      <w:pPr>
        <w:pStyle w:val="1"/>
        <w:numPr>
          <w:ilvl w:val="0"/>
          <w:numId w:val="4"/>
        </w:numPr>
        <w:tabs>
          <w:tab w:val="left" w:pos="709"/>
        </w:tabs>
        <w:spacing w:before="1"/>
        <w:ind w:left="709" w:hanging="707"/>
      </w:pPr>
      <w:r>
        <w:t>ПРАВА</w:t>
      </w:r>
      <w:r>
        <w:rPr>
          <w:spacing w:val="-13"/>
        </w:rPr>
        <w:t xml:space="preserve"> </w:t>
      </w:r>
      <w:r>
        <w:t>РОБОЧОЇ</w:t>
      </w:r>
      <w:r>
        <w:rPr>
          <w:spacing w:val="-12"/>
        </w:rPr>
        <w:t xml:space="preserve"> </w:t>
      </w:r>
      <w:r>
        <w:rPr>
          <w:spacing w:val="-2"/>
        </w:rPr>
        <w:t>ГРУПИ</w:t>
      </w:r>
    </w:p>
    <w:p w:rsidR="00E757F1" w:rsidRDefault="00F37244">
      <w:pPr>
        <w:pStyle w:val="a5"/>
        <w:numPr>
          <w:ilvl w:val="1"/>
          <w:numId w:val="4"/>
        </w:numPr>
        <w:tabs>
          <w:tab w:val="left" w:pos="505"/>
        </w:tabs>
        <w:spacing w:before="46" w:line="276" w:lineRule="auto"/>
        <w:ind w:right="134" w:firstLine="0"/>
        <w:rPr>
          <w:sz w:val="26"/>
        </w:rPr>
      </w:pPr>
      <w:r>
        <w:rPr>
          <w:sz w:val="26"/>
        </w:rPr>
        <w:t xml:space="preserve">Одержувати у встановленому законодавством порядку від суб’єктів всіх форм власності, державних органів, виконавчих органів </w:t>
      </w:r>
      <w:r w:rsidR="00987E8A">
        <w:rPr>
          <w:sz w:val="26"/>
        </w:rPr>
        <w:t>Боярської міської</w:t>
      </w:r>
      <w:r>
        <w:rPr>
          <w:sz w:val="26"/>
        </w:rPr>
        <w:t xml:space="preserve"> ради інформацію, документи i матеріали, необхідні для виконання покладених на неї </w:t>
      </w:r>
      <w:r>
        <w:rPr>
          <w:spacing w:val="-2"/>
          <w:sz w:val="26"/>
        </w:rPr>
        <w:t>завдань.</w:t>
      </w:r>
    </w:p>
    <w:p w:rsidR="00E757F1" w:rsidRDefault="00F37244">
      <w:pPr>
        <w:pStyle w:val="a5"/>
        <w:numPr>
          <w:ilvl w:val="1"/>
          <w:numId w:val="4"/>
        </w:numPr>
        <w:tabs>
          <w:tab w:val="left" w:pos="502"/>
        </w:tabs>
        <w:spacing w:line="276" w:lineRule="auto"/>
        <w:ind w:right="138" w:firstLine="0"/>
        <w:rPr>
          <w:sz w:val="26"/>
        </w:rPr>
      </w:pPr>
      <w:r>
        <w:rPr>
          <w:sz w:val="26"/>
        </w:rPr>
        <w:t xml:space="preserve">Утворювати, в разі потреби, тимчасові експертні та робочі групи, залучати до участі в їх роботі представників виконавчих органів </w:t>
      </w:r>
      <w:r w:rsidR="00987E8A">
        <w:rPr>
          <w:sz w:val="26"/>
        </w:rPr>
        <w:t>Боярської міської</w:t>
      </w:r>
      <w:r>
        <w:rPr>
          <w:sz w:val="26"/>
        </w:rPr>
        <w:t xml:space="preserve"> ради, підприємницьких структур, громадських організацій та інших.</w:t>
      </w:r>
    </w:p>
    <w:p w:rsidR="00E757F1" w:rsidRDefault="00F37244">
      <w:pPr>
        <w:pStyle w:val="a5"/>
        <w:numPr>
          <w:ilvl w:val="1"/>
          <w:numId w:val="4"/>
        </w:numPr>
        <w:tabs>
          <w:tab w:val="left" w:pos="483"/>
        </w:tabs>
        <w:spacing w:line="278" w:lineRule="auto"/>
        <w:ind w:right="146" w:firstLine="0"/>
        <w:rPr>
          <w:sz w:val="26"/>
        </w:rPr>
      </w:pPr>
      <w:r>
        <w:rPr>
          <w:sz w:val="26"/>
        </w:rPr>
        <w:t>Отримувати від основних виконавців аналітичні звіти про моніторинг та оцінку Стратегії та Плану заходів.</w:t>
      </w:r>
    </w:p>
    <w:p w:rsidR="00E757F1" w:rsidRDefault="00F37244">
      <w:pPr>
        <w:pStyle w:val="a5"/>
        <w:numPr>
          <w:ilvl w:val="1"/>
          <w:numId w:val="4"/>
        </w:numPr>
        <w:tabs>
          <w:tab w:val="left" w:pos="452"/>
        </w:tabs>
        <w:spacing w:line="276" w:lineRule="auto"/>
        <w:ind w:right="141" w:firstLine="0"/>
        <w:rPr>
          <w:sz w:val="26"/>
        </w:rPr>
      </w:pPr>
      <w:r>
        <w:rPr>
          <w:sz w:val="26"/>
        </w:rPr>
        <w:t>Ініціювати</w:t>
      </w:r>
      <w:r>
        <w:rPr>
          <w:spacing w:val="-5"/>
          <w:sz w:val="26"/>
        </w:rPr>
        <w:t xml:space="preserve"> </w:t>
      </w:r>
      <w:r>
        <w:rPr>
          <w:sz w:val="26"/>
        </w:rPr>
        <w:t>пропозиції</w:t>
      </w:r>
      <w:r>
        <w:rPr>
          <w:spacing w:val="-7"/>
          <w:sz w:val="26"/>
        </w:rPr>
        <w:t xml:space="preserve"> </w:t>
      </w:r>
      <w:r>
        <w:rPr>
          <w:sz w:val="26"/>
        </w:rPr>
        <w:t>з</w:t>
      </w:r>
      <w:r>
        <w:rPr>
          <w:spacing w:val="-7"/>
          <w:sz w:val="26"/>
        </w:rPr>
        <w:t xml:space="preserve"> </w:t>
      </w:r>
      <w:r>
        <w:rPr>
          <w:sz w:val="26"/>
        </w:rPr>
        <w:t>коригування</w:t>
      </w:r>
      <w:r>
        <w:rPr>
          <w:spacing w:val="-6"/>
          <w:sz w:val="26"/>
        </w:rPr>
        <w:t xml:space="preserve"> </w:t>
      </w:r>
      <w:r>
        <w:rPr>
          <w:sz w:val="26"/>
        </w:rPr>
        <w:t>(внесення</w:t>
      </w:r>
      <w:r>
        <w:rPr>
          <w:spacing w:val="-6"/>
          <w:sz w:val="26"/>
        </w:rPr>
        <w:t xml:space="preserve"> </w:t>
      </w:r>
      <w:r>
        <w:rPr>
          <w:sz w:val="26"/>
        </w:rPr>
        <w:t>змін)</w:t>
      </w:r>
      <w:r>
        <w:rPr>
          <w:spacing w:val="-7"/>
          <w:sz w:val="26"/>
        </w:rPr>
        <w:t xml:space="preserve"> </w:t>
      </w:r>
      <w:r>
        <w:rPr>
          <w:sz w:val="26"/>
        </w:rPr>
        <w:t>до</w:t>
      </w:r>
      <w:r>
        <w:rPr>
          <w:spacing w:val="-5"/>
          <w:sz w:val="26"/>
        </w:rPr>
        <w:t xml:space="preserve"> </w:t>
      </w:r>
      <w:r>
        <w:rPr>
          <w:sz w:val="26"/>
        </w:rPr>
        <w:t>Стратегії</w:t>
      </w:r>
      <w:r>
        <w:rPr>
          <w:spacing w:val="-5"/>
          <w:sz w:val="26"/>
        </w:rPr>
        <w:t xml:space="preserve"> </w:t>
      </w:r>
      <w:r>
        <w:rPr>
          <w:sz w:val="26"/>
        </w:rPr>
        <w:t>та</w:t>
      </w:r>
      <w:r>
        <w:rPr>
          <w:spacing w:val="-8"/>
          <w:sz w:val="26"/>
        </w:rPr>
        <w:t xml:space="preserve"> </w:t>
      </w:r>
      <w:r>
        <w:rPr>
          <w:sz w:val="26"/>
        </w:rPr>
        <w:t>Плану</w:t>
      </w:r>
      <w:r>
        <w:rPr>
          <w:spacing w:val="-7"/>
          <w:sz w:val="26"/>
        </w:rPr>
        <w:t xml:space="preserve"> </w:t>
      </w:r>
      <w:r>
        <w:rPr>
          <w:sz w:val="26"/>
        </w:rPr>
        <w:t xml:space="preserve">заходів шляхом внесення пропозицій на розгляд сесії </w:t>
      </w:r>
      <w:r w:rsidR="00EF6CA3">
        <w:rPr>
          <w:sz w:val="26"/>
        </w:rPr>
        <w:t>міської</w:t>
      </w:r>
      <w:r>
        <w:rPr>
          <w:sz w:val="26"/>
        </w:rPr>
        <w:t xml:space="preserve"> ради.</w:t>
      </w:r>
    </w:p>
    <w:p w:rsidR="00E757F1" w:rsidRDefault="00F37244">
      <w:pPr>
        <w:pStyle w:val="a5"/>
        <w:numPr>
          <w:ilvl w:val="1"/>
          <w:numId w:val="4"/>
        </w:numPr>
        <w:tabs>
          <w:tab w:val="left" w:pos="440"/>
        </w:tabs>
        <w:spacing w:line="298" w:lineRule="exact"/>
        <w:ind w:left="440" w:hanging="438"/>
        <w:rPr>
          <w:sz w:val="26"/>
        </w:rPr>
      </w:pPr>
      <w:r>
        <w:rPr>
          <w:spacing w:val="-2"/>
          <w:sz w:val="26"/>
        </w:rPr>
        <w:t>Інші</w:t>
      </w:r>
      <w:r>
        <w:rPr>
          <w:spacing w:val="-12"/>
          <w:sz w:val="26"/>
        </w:rPr>
        <w:t xml:space="preserve"> </w:t>
      </w:r>
      <w:r>
        <w:rPr>
          <w:spacing w:val="-2"/>
          <w:sz w:val="26"/>
        </w:rPr>
        <w:t>заходи</w:t>
      </w:r>
      <w:r>
        <w:rPr>
          <w:spacing w:val="-10"/>
          <w:sz w:val="26"/>
        </w:rPr>
        <w:t xml:space="preserve"> </w:t>
      </w:r>
      <w:r>
        <w:rPr>
          <w:spacing w:val="-2"/>
          <w:sz w:val="26"/>
        </w:rPr>
        <w:t>необхідні</w:t>
      </w:r>
      <w:r>
        <w:rPr>
          <w:spacing w:val="-11"/>
          <w:sz w:val="26"/>
        </w:rPr>
        <w:t xml:space="preserve"> </w:t>
      </w:r>
      <w:r>
        <w:rPr>
          <w:spacing w:val="-2"/>
          <w:sz w:val="26"/>
        </w:rPr>
        <w:t>для</w:t>
      </w:r>
      <w:r>
        <w:rPr>
          <w:spacing w:val="-10"/>
          <w:sz w:val="26"/>
        </w:rPr>
        <w:t xml:space="preserve"> </w:t>
      </w:r>
      <w:r>
        <w:rPr>
          <w:spacing w:val="-2"/>
          <w:sz w:val="26"/>
        </w:rPr>
        <w:t>повного</w:t>
      </w:r>
      <w:r>
        <w:rPr>
          <w:spacing w:val="-13"/>
          <w:sz w:val="26"/>
        </w:rPr>
        <w:t xml:space="preserve"> </w:t>
      </w:r>
      <w:r>
        <w:rPr>
          <w:spacing w:val="-2"/>
          <w:sz w:val="26"/>
        </w:rPr>
        <w:t>та</w:t>
      </w:r>
      <w:r>
        <w:rPr>
          <w:spacing w:val="-11"/>
          <w:sz w:val="26"/>
        </w:rPr>
        <w:t xml:space="preserve"> </w:t>
      </w:r>
      <w:r>
        <w:rPr>
          <w:spacing w:val="-2"/>
          <w:sz w:val="26"/>
        </w:rPr>
        <w:t>всебічного</w:t>
      </w:r>
      <w:r>
        <w:rPr>
          <w:spacing w:val="-11"/>
          <w:sz w:val="26"/>
        </w:rPr>
        <w:t xml:space="preserve"> </w:t>
      </w:r>
      <w:r>
        <w:rPr>
          <w:spacing w:val="-2"/>
          <w:sz w:val="26"/>
        </w:rPr>
        <w:t>досягнення</w:t>
      </w:r>
      <w:r>
        <w:rPr>
          <w:spacing w:val="-10"/>
          <w:sz w:val="26"/>
        </w:rPr>
        <w:t xml:space="preserve"> </w:t>
      </w:r>
      <w:r>
        <w:rPr>
          <w:spacing w:val="-2"/>
          <w:sz w:val="26"/>
        </w:rPr>
        <w:t>завдань</w:t>
      </w:r>
      <w:r>
        <w:rPr>
          <w:spacing w:val="-6"/>
          <w:sz w:val="26"/>
        </w:rPr>
        <w:t xml:space="preserve"> </w:t>
      </w:r>
      <w:r>
        <w:rPr>
          <w:spacing w:val="-2"/>
          <w:sz w:val="26"/>
        </w:rPr>
        <w:t>Робочої</w:t>
      </w:r>
      <w:r>
        <w:rPr>
          <w:spacing w:val="-9"/>
          <w:sz w:val="26"/>
        </w:rPr>
        <w:t xml:space="preserve"> </w:t>
      </w:r>
      <w:r>
        <w:rPr>
          <w:spacing w:val="-2"/>
          <w:sz w:val="26"/>
        </w:rPr>
        <w:t>групи.</w:t>
      </w:r>
    </w:p>
    <w:p w:rsidR="00E757F1" w:rsidRDefault="00E757F1">
      <w:pPr>
        <w:pStyle w:val="a3"/>
        <w:spacing w:before="85"/>
        <w:ind w:left="0"/>
        <w:jc w:val="left"/>
      </w:pPr>
    </w:p>
    <w:p w:rsidR="00E757F1" w:rsidRDefault="00F37244">
      <w:pPr>
        <w:pStyle w:val="1"/>
        <w:numPr>
          <w:ilvl w:val="0"/>
          <w:numId w:val="4"/>
        </w:numPr>
        <w:tabs>
          <w:tab w:val="left" w:pos="709"/>
        </w:tabs>
        <w:spacing w:line="276" w:lineRule="auto"/>
        <w:ind w:left="2" w:right="287" w:firstLine="0"/>
      </w:pPr>
      <w:r>
        <w:t>ОРГАНІЗАЦІЙНА</w:t>
      </w:r>
      <w:r>
        <w:rPr>
          <w:spacing w:val="80"/>
        </w:rPr>
        <w:t xml:space="preserve"> </w:t>
      </w:r>
      <w:r>
        <w:t>СТРУКТУРА</w:t>
      </w:r>
      <w:r>
        <w:rPr>
          <w:spacing w:val="80"/>
        </w:rPr>
        <w:t xml:space="preserve"> </w:t>
      </w:r>
      <w:r>
        <w:t>І</w:t>
      </w:r>
      <w:r>
        <w:rPr>
          <w:spacing w:val="80"/>
        </w:rPr>
        <w:t xml:space="preserve"> </w:t>
      </w:r>
      <w:r>
        <w:t>РЕГЛАМЕНТ</w:t>
      </w:r>
      <w:r>
        <w:rPr>
          <w:spacing w:val="80"/>
        </w:rPr>
        <w:t xml:space="preserve"> </w:t>
      </w:r>
      <w:r>
        <w:t>РОБОТИ</w:t>
      </w:r>
      <w:r>
        <w:rPr>
          <w:spacing w:val="80"/>
        </w:rPr>
        <w:t xml:space="preserve"> </w:t>
      </w:r>
      <w:r>
        <w:t xml:space="preserve">РОБОЧОЇ </w:t>
      </w:r>
      <w:r>
        <w:rPr>
          <w:spacing w:val="-2"/>
        </w:rPr>
        <w:t>ГРУПИ</w:t>
      </w:r>
    </w:p>
    <w:p w:rsidR="00E757F1" w:rsidRDefault="00F37244">
      <w:pPr>
        <w:pStyle w:val="a5"/>
        <w:numPr>
          <w:ilvl w:val="1"/>
          <w:numId w:val="4"/>
        </w:numPr>
        <w:tabs>
          <w:tab w:val="left" w:pos="473"/>
        </w:tabs>
        <w:spacing w:line="278" w:lineRule="auto"/>
        <w:ind w:right="138" w:firstLine="0"/>
        <w:rPr>
          <w:sz w:val="26"/>
        </w:rPr>
      </w:pPr>
      <w:r>
        <w:rPr>
          <w:sz w:val="26"/>
        </w:rPr>
        <w:t xml:space="preserve">Робоча група формується з представників </w:t>
      </w:r>
      <w:r w:rsidR="00987E8A">
        <w:rPr>
          <w:sz w:val="26"/>
        </w:rPr>
        <w:t>виконавчих органів Боярської міської</w:t>
      </w:r>
      <w:r>
        <w:rPr>
          <w:sz w:val="26"/>
        </w:rPr>
        <w:t xml:space="preserve"> ради, бізнесу і громадськості </w:t>
      </w:r>
      <w:r w:rsidR="00987E8A">
        <w:rPr>
          <w:sz w:val="26"/>
        </w:rPr>
        <w:t xml:space="preserve">Боярської міської </w:t>
      </w:r>
      <w:r>
        <w:rPr>
          <w:sz w:val="26"/>
        </w:rPr>
        <w:t>територіальної громади.</w:t>
      </w:r>
    </w:p>
    <w:p w:rsidR="00E757F1" w:rsidRDefault="00F37244">
      <w:pPr>
        <w:pStyle w:val="a5"/>
        <w:numPr>
          <w:ilvl w:val="1"/>
          <w:numId w:val="4"/>
        </w:numPr>
        <w:tabs>
          <w:tab w:val="left" w:pos="445"/>
        </w:tabs>
        <w:spacing w:line="278" w:lineRule="auto"/>
        <w:ind w:right="138" w:firstLine="0"/>
        <w:rPr>
          <w:sz w:val="26"/>
        </w:rPr>
      </w:pPr>
      <w:r>
        <w:rPr>
          <w:sz w:val="26"/>
        </w:rPr>
        <w:t>Персональний</w:t>
      </w:r>
      <w:r>
        <w:rPr>
          <w:spacing w:val="-13"/>
          <w:sz w:val="26"/>
        </w:rPr>
        <w:t xml:space="preserve"> </w:t>
      </w:r>
      <w:r>
        <w:rPr>
          <w:sz w:val="26"/>
        </w:rPr>
        <w:t>склад</w:t>
      </w:r>
      <w:r>
        <w:rPr>
          <w:spacing w:val="-11"/>
          <w:sz w:val="26"/>
        </w:rPr>
        <w:t xml:space="preserve"> </w:t>
      </w:r>
      <w:r>
        <w:rPr>
          <w:sz w:val="26"/>
        </w:rPr>
        <w:t>Робочої</w:t>
      </w:r>
      <w:r>
        <w:rPr>
          <w:spacing w:val="-13"/>
          <w:sz w:val="26"/>
        </w:rPr>
        <w:t xml:space="preserve"> </w:t>
      </w:r>
      <w:r>
        <w:rPr>
          <w:sz w:val="26"/>
        </w:rPr>
        <w:t>групи</w:t>
      </w:r>
      <w:r>
        <w:rPr>
          <w:spacing w:val="-12"/>
          <w:sz w:val="26"/>
        </w:rPr>
        <w:t xml:space="preserve"> </w:t>
      </w:r>
      <w:r>
        <w:rPr>
          <w:sz w:val="26"/>
        </w:rPr>
        <w:t>(у</w:t>
      </w:r>
      <w:r>
        <w:rPr>
          <w:spacing w:val="-11"/>
          <w:sz w:val="26"/>
        </w:rPr>
        <w:t xml:space="preserve"> </w:t>
      </w:r>
      <w:r>
        <w:rPr>
          <w:sz w:val="26"/>
        </w:rPr>
        <w:t>кількості</w:t>
      </w:r>
      <w:r>
        <w:rPr>
          <w:spacing w:val="-14"/>
          <w:sz w:val="26"/>
        </w:rPr>
        <w:t xml:space="preserve"> </w:t>
      </w:r>
      <w:r>
        <w:rPr>
          <w:sz w:val="26"/>
        </w:rPr>
        <w:t>не</w:t>
      </w:r>
      <w:r>
        <w:rPr>
          <w:spacing w:val="-13"/>
          <w:sz w:val="26"/>
        </w:rPr>
        <w:t xml:space="preserve"> </w:t>
      </w:r>
      <w:r>
        <w:rPr>
          <w:sz w:val="26"/>
        </w:rPr>
        <w:t>менше</w:t>
      </w:r>
      <w:r>
        <w:rPr>
          <w:spacing w:val="-14"/>
          <w:sz w:val="26"/>
        </w:rPr>
        <w:t xml:space="preserve"> </w:t>
      </w:r>
      <w:r>
        <w:rPr>
          <w:sz w:val="26"/>
        </w:rPr>
        <w:t>20</w:t>
      </w:r>
      <w:r>
        <w:rPr>
          <w:spacing w:val="-11"/>
          <w:sz w:val="26"/>
        </w:rPr>
        <w:t xml:space="preserve"> </w:t>
      </w:r>
      <w:r>
        <w:rPr>
          <w:sz w:val="26"/>
        </w:rPr>
        <w:t>осіб)</w:t>
      </w:r>
      <w:r>
        <w:rPr>
          <w:spacing w:val="-11"/>
          <w:sz w:val="26"/>
        </w:rPr>
        <w:t xml:space="preserve"> </w:t>
      </w:r>
      <w:r>
        <w:rPr>
          <w:sz w:val="26"/>
        </w:rPr>
        <w:t>та</w:t>
      </w:r>
      <w:r>
        <w:rPr>
          <w:spacing w:val="-14"/>
          <w:sz w:val="26"/>
        </w:rPr>
        <w:t xml:space="preserve"> </w:t>
      </w:r>
      <w:r>
        <w:rPr>
          <w:sz w:val="26"/>
        </w:rPr>
        <w:t>зміни</w:t>
      </w:r>
      <w:r>
        <w:rPr>
          <w:spacing w:val="-13"/>
          <w:sz w:val="26"/>
        </w:rPr>
        <w:t xml:space="preserve"> </w:t>
      </w:r>
      <w:r>
        <w:rPr>
          <w:sz w:val="26"/>
        </w:rPr>
        <w:t>до</w:t>
      </w:r>
      <w:r>
        <w:rPr>
          <w:spacing w:val="-13"/>
          <w:sz w:val="26"/>
        </w:rPr>
        <w:t xml:space="preserve"> </w:t>
      </w:r>
      <w:r>
        <w:rPr>
          <w:sz w:val="26"/>
        </w:rPr>
        <w:t xml:space="preserve">нього затверджуються розпорядженням </w:t>
      </w:r>
      <w:r w:rsidR="00EF6CA3">
        <w:rPr>
          <w:sz w:val="26"/>
        </w:rPr>
        <w:t>міського</w:t>
      </w:r>
      <w:r>
        <w:rPr>
          <w:sz w:val="26"/>
        </w:rPr>
        <w:t xml:space="preserve"> голови.</w:t>
      </w:r>
    </w:p>
    <w:p w:rsidR="00E757F1" w:rsidRDefault="00F37244">
      <w:pPr>
        <w:pStyle w:val="a5"/>
        <w:numPr>
          <w:ilvl w:val="1"/>
          <w:numId w:val="4"/>
        </w:numPr>
        <w:tabs>
          <w:tab w:val="left" w:pos="519"/>
        </w:tabs>
        <w:spacing w:line="276" w:lineRule="auto"/>
        <w:ind w:right="139" w:firstLine="0"/>
        <w:rPr>
          <w:sz w:val="26"/>
        </w:rPr>
      </w:pPr>
      <w:r>
        <w:rPr>
          <w:sz w:val="26"/>
        </w:rPr>
        <w:t>Робоча</w:t>
      </w:r>
      <w:r>
        <w:rPr>
          <w:spacing w:val="40"/>
          <w:sz w:val="26"/>
        </w:rPr>
        <w:t xml:space="preserve"> </w:t>
      </w:r>
      <w:r>
        <w:rPr>
          <w:sz w:val="26"/>
        </w:rPr>
        <w:t>група</w:t>
      </w:r>
      <w:r>
        <w:rPr>
          <w:spacing w:val="40"/>
          <w:sz w:val="26"/>
        </w:rPr>
        <w:t xml:space="preserve"> </w:t>
      </w:r>
      <w:r>
        <w:rPr>
          <w:sz w:val="26"/>
        </w:rPr>
        <w:t>утворюється</w:t>
      </w:r>
      <w:r>
        <w:rPr>
          <w:spacing w:val="40"/>
          <w:sz w:val="26"/>
        </w:rPr>
        <w:t xml:space="preserve"> </w:t>
      </w:r>
      <w:r>
        <w:rPr>
          <w:sz w:val="26"/>
        </w:rPr>
        <w:t>у</w:t>
      </w:r>
      <w:r>
        <w:rPr>
          <w:spacing w:val="40"/>
          <w:sz w:val="26"/>
        </w:rPr>
        <w:t xml:space="preserve"> </w:t>
      </w:r>
      <w:r>
        <w:rPr>
          <w:sz w:val="26"/>
        </w:rPr>
        <w:t>складі</w:t>
      </w:r>
      <w:r>
        <w:rPr>
          <w:spacing w:val="40"/>
          <w:sz w:val="26"/>
        </w:rPr>
        <w:t xml:space="preserve"> </w:t>
      </w:r>
      <w:r>
        <w:rPr>
          <w:sz w:val="26"/>
        </w:rPr>
        <w:t>голови</w:t>
      </w:r>
      <w:r>
        <w:rPr>
          <w:spacing w:val="40"/>
          <w:sz w:val="26"/>
        </w:rPr>
        <w:t xml:space="preserve"> </w:t>
      </w:r>
      <w:r>
        <w:rPr>
          <w:sz w:val="26"/>
        </w:rPr>
        <w:t>Робочої</w:t>
      </w:r>
      <w:r>
        <w:rPr>
          <w:spacing w:val="40"/>
          <w:sz w:val="26"/>
        </w:rPr>
        <w:t xml:space="preserve"> </w:t>
      </w:r>
      <w:r>
        <w:rPr>
          <w:sz w:val="26"/>
        </w:rPr>
        <w:t>групи,</w:t>
      </w:r>
      <w:r>
        <w:rPr>
          <w:spacing w:val="40"/>
          <w:sz w:val="26"/>
        </w:rPr>
        <w:t xml:space="preserve"> </w:t>
      </w:r>
      <w:r>
        <w:rPr>
          <w:sz w:val="26"/>
        </w:rPr>
        <w:t>заступника</w:t>
      </w:r>
      <w:r>
        <w:rPr>
          <w:spacing w:val="40"/>
          <w:sz w:val="26"/>
        </w:rPr>
        <w:t xml:space="preserve"> </w:t>
      </w:r>
      <w:r>
        <w:rPr>
          <w:sz w:val="26"/>
        </w:rPr>
        <w:t>голови Робочої групи, секретаря Робочої групи та членів Робочої групи.</w:t>
      </w:r>
    </w:p>
    <w:p w:rsidR="00E757F1" w:rsidRDefault="00F37244">
      <w:pPr>
        <w:pStyle w:val="a5"/>
        <w:numPr>
          <w:ilvl w:val="1"/>
          <w:numId w:val="4"/>
        </w:numPr>
        <w:tabs>
          <w:tab w:val="left" w:pos="454"/>
        </w:tabs>
        <w:ind w:left="454" w:hanging="452"/>
        <w:rPr>
          <w:sz w:val="26"/>
        </w:rPr>
      </w:pPr>
      <w:r>
        <w:rPr>
          <w:sz w:val="26"/>
        </w:rPr>
        <w:t>Голова</w:t>
      </w:r>
      <w:r>
        <w:rPr>
          <w:spacing w:val="-8"/>
          <w:sz w:val="26"/>
        </w:rPr>
        <w:t xml:space="preserve"> </w:t>
      </w:r>
      <w:r>
        <w:rPr>
          <w:sz w:val="26"/>
        </w:rPr>
        <w:t>Робочої</w:t>
      </w:r>
      <w:r>
        <w:rPr>
          <w:spacing w:val="-7"/>
          <w:sz w:val="26"/>
        </w:rPr>
        <w:t xml:space="preserve"> </w:t>
      </w:r>
      <w:r>
        <w:rPr>
          <w:sz w:val="26"/>
        </w:rPr>
        <w:t>групи</w:t>
      </w:r>
      <w:r>
        <w:rPr>
          <w:spacing w:val="-5"/>
          <w:sz w:val="26"/>
        </w:rPr>
        <w:t xml:space="preserve"> </w:t>
      </w:r>
      <w:r>
        <w:rPr>
          <w:spacing w:val="-2"/>
          <w:sz w:val="26"/>
        </w:rPr>
        <w:t>здійснює:</w:t>
      </w:r>
    </w:p>
    <w:p w:rsidR="00E757F1" w:rsidRDefault="00F37244">
      <w:pPr>
        <w:pStyle w:val="a5"/>
        <w:numPr>
          <w:ilvl w:val="0"/>
          <w:numId w:val="3"/>
        </w:numPr>
        <w:tabs>
          <w:tab w:val="left" w:pos="229"/>
        </w:tabs>
        <w:spacing w:before="34" w:line="276" w:lineRule="auto"/>
        <w:ind w:right="138" w:firstLine="0"/>
        <w:jc w:val="left"/>
        <w:rPr>
          <w:sz w:val="26"/>
        </w:rPr>
      </w:pPr>
      <w:r>
        <w:rPr>
          <w:sz w:val="26"/>
        </w:rPr>
        <w:t>загальне</w:t>
      </w:r>
      <w:r>
        <w:rPr>
          <w:spacing w:val="40"/>
          <w:sz w:val="26"/>
        </w:rPr>
        <w:t xml:space="preserve"> </w:t>
      </w:r>
      <w:r>
        <w:rPr>
          <w:sz w:val="26"/>
        </w:rPr>
        <w:t>керівництво</w:t>
      </w:r>
      <w:r>
        <w:rPr>
          <w:spacing w:val="40"/>
          <w:sz w:val="26"/>
        </w:rPr>
        <w:t xml:space="preserve"> </w:t>
      </w:r>
      <w:r>
        <w:rPr>
          <w:sz w:val="26"/>
        </w:rPr>
        <w:t>роботою</w:t>
      </w:r>
      <w:r>
        <w:rPr>
          <w:spacing w:val="40"/>
          <w:sz w:val="26"/>
        </w:rPr>
        <w:t xml:space="preserve"> </w:t>
      </w:r>
      <w:r>
        <w:rPr>
          <w:sz w:val="26"/>
        </w:rPr>
        <w:t>Робочої</w:t>
      </w:r>
      <w:r>
        <w:rPr>
          <w:spacing w:val="40"/>
          <w:sz w:val="26"/>
        </w:rPr>
        <w:t xml:space="preserve"> </w:t>
      </w:r>
      <w:r>
        <w:rPr>
          <w:sz w:val="26"/>
        </w:rPr>
        <w:t>групи</w:t>
      </w:r>
      <w:r>
        <w:rPr>
          <w:spacing w:val="40"/>
          <w:sz w:val="26"/>
        </w:rPr>
        <w:t xml:space="preserve"> </w:t>
      </w:r>
      <w:r>
        <w:rPr>
          <w:sz w:val="26"/>
        </w:rPr>
        <w:t>та</w:t>
      </w:r>
      <w:r>
        <w:rPr>
          <w:spacing w:val="40"/>
          <w:sz w:val="26"/>
        </w:rPr>
        <w:t xml:space="preserve"> </w:t>
      </w:r>
      <w:r>
        <w:rPr>
          <w:sz w:val="26"/>
        </w:rPr>
        <w:t>забезпечує</w:t>
      </w:r>
      <w:r>
        <w:rPr>
          <w:spacing w:val="40"/>
          <w:sz w:val="26"/>
        </w:rPr>
        <w:t xml:space="preserve"> </w:t>
      </w:r>
      <w:r>
        <w:rPr>
          <w:sz w:val="26"/>
        </w:rPr>
        <w:t>організацію</w:t>
      </w:r>
      <w:r>
        <w:rPr>
          <w:spacing w:val="40"/>
          <w:sz w:val="26"/>
        </w:rPr>
        <w:t xml:space="preserve"> </w:t>
      </w:r>
      <w:r>
        <w:rPr>
          <w:sz w:val="26"/>
        </w:rPr>
        <w:t>роботи</w:t>
      </w:r>
      <w:r>
        <w:rPr>
          <w:spacing w:val="40"/>
          <w:sz w:val="26"/>
        </w:rPr>
        <w:t xml:space="preserve"> </w:t>
      </w:r>
      <w:r>
        <w:rPr>
          <w:sz w:val="26"/>
        </w:rPr>
        <w:t>Робочої групи,</w:t>
      </w:r>
    </w:p>
    <w:p w:rsidR="00E757F1" w:rsidRDefault="00F37244">
      <w:pPr>
        <w:pStyle w:val="a5"/>
        <w:numPr>
          <w:ilvl w:val="0"/>
          <w:numId w:val="3"/>
        </w:numPr>
        <w:tabs>
          <w:tab w:val="left" w:pos="152"/>
        </w:tabs>
        <w:spacing w:line="298" w:lineRule="exact"/>
        <w:ind w:left="152" w:hanging="150"/>
        <w:jc w:val="left"/>
        <w:rPr>
          <w:sz w:val="26"/>
        </w:rPr>
      </w:pPr>
      <w:r>
        <w:rPr>
          <w:sz w:val="26"/>
        </w:rPr>
        <w:t>формує</w:t>
      </w:r>
      <w:r>
        <w:rPr>
          <w:spacing w:val="-10"/>
          <w:sz w:val="26"/>
        </w:rPr>
        <w:t xml:space="preserve"> </w:t>
      </w:r>
      <w:r>
        <w:rPr>
          <w:sz w:val="26"/>
        </w:rPr>
        <w:t>порядок</w:t>
      </w:r>
      <w:r>
        <w:rPr>
          <w:spacing w:val="-8"/>
          <w:sz w:val="26"/>
        </w:rPr>
        <w:t xml:space="preserve"> </w:t>
      </w:r>
      <w:r>
        <w:rPr>
          <w:spacing w:val="-2"/>
          <w:sz w:val="26"/>
        </w:rPr>
        <w:t>денний,</w:t>
      </w:r>
    </w:p>
    <w:p w:rsidR="00E757F1" w:rsidRDefault="00F37244">
      <w:pPr>
        <w:pStyle w:val="a5"/>
        <w:numPr>
          <w:ilvl w:val="0"/>
          <w:numId w:val="3"/>
        </w:numPr>
        <w:tabs>
          <w:tab w:val="left" w:pos="152"/>
        </w:tabs>
        <w:spacing w:before="46" w:line="276" w:lineRule="auto"/>
        <w:ind w:right="137" w:firstLine="0"/>
        <w:jc w:val="left"/>
        <w:rPr>
          <w:sz w:val="26"/>
        </w:rPr>
      </w:pPr>
      <w:proofErr w:type="spellStart"/>
      <w:r>
        <w:rPr>
          <w:sz w:val="26"/>
        </w:rPr>
        <w:t>скликає</w:t>
      </w:r>
      <w:proofErr w:type="spellEnd"/>
      <w:r>
        <w:rPr>
          <w:sz w:val="26"/>
        </w:rPr>
        <w:t xml:space="preserve"> планові та позачергові засідання та веде засідання, за їх результатами надає </w:t>
      </w:r>
      <w:r>
        <w:rPr>
          <w:spacing w:val="-2"/>
          <w:sz w:val="26"/>
        </w:rPr>
        <w:t>доручення,</w:t>
      </w:r>
    </w:p>
    <w:p w:rsidR="00E757F1" w:rsidRDefault="00F37244">
      <w:pPr>
        <w:pStyle w:val="a5"/>
        <w:numPr>
          <w:ilvl w:val="0"/>
          <w:numId w:val="3"/>
        </w:numPr>
        <w:tabs>
          <w:tab w:val="left" w:pos="152"/>
        </w:tabs>
        <w:spacing w:line="298" w:lineRule="exact"/>
        <w:ind w:left="152" w:hanging="150"/>
        <w:jc w:val="left"/>
        <w:rPr>
          <w:sz w:val="26"/>
        </w:rPr>
      </w:pPr>
      <w:r>
        <w:rPr>
          <w:sz w:val="26"/>
        </w:rPr>
        <w:t>підписує</w:t>
      </w:r>
      <w:r>
        <w:rPr>
          <w:spacing w:val="-13"/>
          <w:sz w:val="26"/>
        </w:rPr>
        <w:t xml:space="preserve"> </w:t>
      </w:r>
      <w:r>
        <w:rPr>
          <w:sz w:val="26"/>
        </w:rPr>
        <w:t>протокол</w:t>
      </w:r>
      <w:r>
        <w:rPr>
          <w:spacing w:val="-11"/>
          <w:sz w:val="26"/>
        </w:rPr>
        <w:t xml:space="preserve"> </w:t>
      </w:r>
      <w:r>
        <w:rPr>
          <w:sz w:val="26"/>
        </w:rPr>
        <w:t>засідання</w:t>
      </w:r>
      <w:r>
        <w:rPr>
          <w:spacing w:val="-9"/>
          <w:sz w:val="26"/>
        </w:rPr>
        <w:t xml:space="preserve"> </w:t>
      </w:r>
      <w:r>
        <w:rPr>
          <w:sz w:val="26"/>
        </w:rPr>
        <w:t>Робочої</w:t>
      </w:r>
      <w:r>
        <w:rPr>
          <w:spacing w:val="-12"/>
          <w:sz w:val="26"/>
        </w:rPr>
        <w:t xml:space="preserve"> </w:t>
      </w:r>
      <w:r>
        <w:rPr>
          <w:spacing w:val="-2"/>
          <w:sz w:val="26"/>
        </w:rPr>
        <w:t>групи.</w:t>
      </w:r>
    </w:p>
    <w:p w:rsidR="00E757F1" w:rsidRDefault="00F37244">
      <w:pPr>
        <w:pStyle w:val="a5"/>
        <w:numPr>
          <w:ilvl w:val="1"/>
          <w:numId w:val="4"/>
        </w:numPr>
        <w:tabs>
          <w:tab w:val="left" w:pos="454"/>
        </w:tabs>
        <w:spacing w:before="44" w:line="259" w:lineRule="auto"/>
        <w:ind w:right="139" w:firstLine="0"/>
        <w:rPr>
          <w:sz w:val="26"/>
        </w:rPr>
      </w:pPr>
      <w:r>
        <w:rPr>
          <w:sz w:val="26"/>
        </w:rPr>
        <w:t>Заступник</w:t>
      </w:r>
      <w:r>
        <w:rPr>
          <w:spacing w:val="-3"/>
          <w:sz w:val="26"/>
        </w:rPr>
        <w:t xml:space="preserve"> </w:t>
      </w:r>
      <w:r>
        <w:rPr>
          <w:sz w:val="26"/>
        </w:rPr>
        <w:t>голови</w:t>
      </w:r>
      <w:r>
        <w:rPr>
          <w:spacing w:val="-1"/>
          <w:sz w:val="26"/>
        </w:rPr>
        <w:t xml:space="preserve"> </w:t>
      </w:r>
      <w:r>
        <w:rPr>
          <w:sz w:val="26"/>
        </w:rPr>
        <w:t>Робочої</w:t>
      </w:r>
      <w:r>
        <w:rPr>
          <w:spacing w:val="-5"/>
          <w:sz w:val="26"/>
        </w:rPr>
        <w:t xml:space="preserve"> </w:t>
      </w:r>
      <w:r>
        <w:rPr>
          <w:sz w:val="26"/>
        </w:rPr>
        <w:t>групи,</w:t>
      </w:r>
      <w:r>
        <w:rPr>
          <w:spacing w:val="-5"/>
          <w:sz w:val="26"/>
        </w:rPr>
        <w:t xml:space="preserve"> </w:t>
      </w:r>
      <w:r>
        <w:rPr>
          <w:sz w:val="26"/>
        </w:rPr>
        <w:t>у</w:t>
      </w:r>
      <w:r>
        <w:rPr>
          <w:spacing w:val="-5"/>
          <w:sz w:val="26"/>
        </w:rPr>
        <w:t xml:space="preserve"> </w:t>
      </w:r>
      <w:r>
        <w:rPr>
          <w:sz w:val="26"/>
        </w:rPr>
        <w:t>разі</w:t>
      </w:r>
      <w:r>
        <w:rPr>
          <w:spacing w:val="-3"/>
          <w:sz w:val="26"/>
        </w:rPr>
        <w:t xml:space="preserve"> </w:t>
      </w:r>
      <w:r>
        <w:rPr>
          <w:sz w:val="26"/>
        </w:rPr>
        <w:t>відсутності</w:t>
      </w:r>
      <w:r>
        <w:rPr>
          <w:spacing w:val="-4"/>
          <w:sz w:val="26"/>
        </w:rPr>
        <w:t xml:space="preserve"> </w:t>
      </w:r>
      <w:r>
        <w:rPr>
          <w:sz w:val="26"/>
        </w:rPr>
        <w:t>голови</w:t>
      </w:r>
      <w:r>
        <w:rPr>
          <w:spacing w:val="-4"/>
          <w:sz w:val="26"/>
        </w:rPr>
        <w:t xml:space="preserve"> </w:t>
      </w:r>
      <w:r>
        <w:rPr>
          <w:sz w:val="26"/>
        </w:rPr>
        <w:t>Робочої</w:t>
      </w:r>
      <w:r>
        <w:rPr>
          <w:spacing w:val="-3"/>
          <w:sz w:val="26"/>
        </w:rPr>
        <w:t xml:space="preserve"> </w:t>
      </w:r>
      <w:r>
        <w:rPr>
          <w:sz w:val="26"/>
        </w:rPr>
        <w:t>групи,</w:t>
      </w:r>
      <w:r>
        <w:rPr>
          <w:spacing w:val="-3"/>
          <w:sz w:val="26"/>
        </w:rPr>
        <w:t xml:space="preserve"> </w:t>
      </w:r>
      <w:r>
        <w:rPr>
          <w:sz w:val="26"/>
        </w:rPr>
        <w:t>виконує його функції. У разі відсутності голови Робочої групи, засідання проводить</w:t>
      </w:r>
      <w:r>
        <w:rPr>
          <w:spacing w:val="-1"/>
          <w:sz w:val="26"/>
        </w:rPr>
        <w:t xml:space="preserve"> </w:t>
      </w:r>
      <w:r>
        <w:rPr>
          <w:sz w:val="26"/>
        </w:rPr>
        <w:t>заступник голови за його дорученням. Здійснює контроль за виконанням рішень Робочої групи.</w:t>
      </w:r>
    </w:p>
    <w:p w:rsidR="00E757F1" w:rsidRDefault="00F37244">
      <w:pPr>
        <w:pStyle w:val="a5"/>
        <w:numPr>
          <w:ilvl w:val="1"/>
          <w:numId w:val="4"/>
        </w:numPr>
        <w:tabs>
          <w:tab w:val="left" w:pos="453"/>
        </w:tabs>
        <w:spacing w:before="160"/>
        <w:ind w:left="453" w:hanging="451"/>
        <w:rPr>
          <w:sz w:val="26"/>
        </w:rPr>
      </w:pPr>
      <w:r>
        <w:rPr>
          <w:sz w:val="26"/>
        </w:rPr>
        <w:t>Секретар</w:t>
      </w:r>
      <w:r>
        <w:rPr>
          <w:spacing w:val="-7"/>
          <w:sz w:val="26"/>
        </w:rPr>
        <w:t xml:space="preserve"> </w:t>
      </w:r>
      <w:r>
        <w:rPr>
          <w:sz w:val="26"/>
        </w:rPr>
        <w:t>Робочої</w:t>
      </w:r>
      <w:r>
        <w:rPr>
          <w:spacing w:val="-7"/>
          <w:sz w:val="26"/>
        </w:rPr>
        <w:t xml:space="preserve"> </w:t>
      </w:r>
      <w:r>
        <w:rPr>
          <w:spacing w:val="-2"/>
          <w:sz w:val="26"/>
        </w:rPr>
        <w:t>групи:</w:t>
      </w:r>
    </w:p>
    <w:p w:rsidR="00E757F1" w:rsidRDefault="00F37244">
      <w:pPr>
        <w:pStyle w:val="a5"/>
        <w:numPr>
          <w:ilvl w:val="0"/>
          <w:numId w:val="2"/>
        </w:numPr>
        <w:tabs>
          <w:tab w:val="left" w:pos="152"/>
        </w:tabs>
        <w:spacing w:before="47"/>
        <w:ind w:left="152" w:hanging="150"/>
        <w:jc w:val="left"/>
        <w:rPr>
          <w:sz w:val="26"/>
        </w:rPr>
      </w:pPr>
      <w:r>
        <w:rPr>
          <w:sz w:val="26"/>
        </w:rPr>
        <w:t>забезпечує</w:t>
      </w:r>
      <w:r>
        <w:rPr>
          <w:spacing w:val="-11"/>
          <w:sz w:val="26"/>
        </w:rPr>
        <w:t xml:space="preserve"> </w:t>
      </w:r>
      <w:r>
        <w:rPr>
          <w:sz w:val="26"/>
        </w:rPr>
        <w:t>підготовку</w:t>
      </w:r>
      <w:r>
        <w:rPr>
          <w:spacing w:val="-10"/>
          <w:sz w:val="26"/>
        </w:rPr>
        <w:t xml:space="preserve"> </w:t>
      </w:r>
      <w:r>
        <w:rPr>
          <w:sz w:val="26"/>
        </w:rPr>
        <w:t>матеріалів</w:t>
      </w:r>
      <w:r>
        <w:rPr>
          <w:spacing w:val="-10"/>
          <w:sz w:val="26"/>
        </w:rPr>
        <w:t xml:space="preserve"> </w:t>
      </w:r>
      <w:r>
        <w:rPr>
          <w:sz w:val="26"/>
        </w:rPr>
        <w:t>до</w:t>
      </w:r>
      <w:r>
        <w:rPr>
          <w:spacing w:val="-9"/>
          <w:sz w:val="26"/>
        </w:rPr>
        <w:t xml:space="preserve"> </w:t>
      </w:r>
      <w:r>
        <w:rPr>
          <w:sz w:val="26"/>
        </w:rPr>
        <w:t>розгляду</w:t>
      </w:r>
      <w:r>
        <w:rPr>
          <w:spacing w:val="-7"/>
          <w:sz w:val="26"/>
        </w:rPr>
        <w:t xml:space="preserve"> </w:t>
      </w:r>
      <w:r>
        <w:rPr>
          <w:sz w:val="26"/>
        </w:rPr>
        <w:t>Робочою</w:t>
      </w:r>
      <w:r>
        <w:rPr>
          <w:spacing w:val="-9"/>
          <w:sz w:val="26"/>
        </w:rPr>
        <w:t xml:space="preserve"> </w:t>
      </w:r>
      <w:r>
        <w:rPr>
          <w:spacing w:val="-2"/>
          <w:sz w:val="26"/>
        </w:rPr>
        <w:t>групою,</w:t>
      </w:r>
    </w:p>
    <w:p w:rsidR="00E757F1" w:rsidRDefault="00F37244">
      <w:pPr>
        <w:pStyle w:val="a5"/>
        <w:numPr>
          <w:ilvl w:val="0"/>
          <w:numId w:val="2"/>
        </w:numPr>
        <w:tabs>
          <w:tab w:val="left" w:pos="152"/>
        </w:tabs>
        <w:spacing w:before="44"/>
        <w:ind w:left="152" w:hanging="150"/>
        <w:jc w:val="left"/>
        <w:rPr>
          <w:sz w:val="26"/>
        </w:rPr>
      </w:pPr>
      <w:r>
        <w:rPr>
          <w:sz w:val="26"/>
        </w:rPr>
        <w:t>повідомляє</w:t>
      </w:r>
      <w:r>
        <w:rPr>
          <w:spacing w:val="-8"/>
          <w:sz w:val="26"/>
        </w:rPr>
        <w:t xml:space="preserve"> </w:t>
      </w:r>
      <w:r>
        <w:rPr>
          <w:sz w:val="26"/>
        </w:rPr>
        <w:t>всіх</w:t>
      </w:r>
      <w:r>
        <w:rPr>
          <w:spacing w:val="-4"/>
          <w:sz w:val="26"/>
        </w:rPr>
        <w:t xml:space="preserve"> </w:t>
      </w:r>
      <w:r>
        <w:rPr>
          <w:sz w:val="26"/>
        </w:rPr>
        <w:t>членів</w:t>
      </w:r>
      <w:r>
        <w:rPr>
          <w:spacing w:val="-7"/>
          <w:sz w:val="26"/>
        </w:rPr>
        <w:t xml:space="preserve"> </w:t>
      </w:r>
      <w:r>
        <w:rPr>
          <w:sz w:val="26"/>
        </w:rPr>
        <w:t>Робочої</w:t>
      </w:r>
      <w:r>
        <w:rPr>
          <w:spacing w:val="-7"/>
          <w:sz w:val="26"/>
        </w:rPr>
        <w:t xml:space="preserve"> </w:t>
      </w:r>
      <w:r>
        <w:rPr>
          <w:sz w:val="26"/>
        </w:rPr>
        <w:t>групи</w:t>
      </w:r>
      <w:r>
        <w:rPr>
          <w:spacing w:val="-6"/>
          <w:sz w:val="26"/>
        </w:rPr>
        <w:t xml:space="preserve"> </w:t>
      </w:r>
      <w:r>
        <w:rPr>
          <w:sz w:val="26"/>
        </w:rPr>
        <w:t>про</w:t>
      </w:r>
      <w:r>
        <w:rPr>
          <w:spacing w:val="-4"/>
          <w:sz w:val="26"/>
        </w:rPr>
        <w:t xml:space="preserve"> </w:t>
      </w:r>
      <w:r>
        <w:rPr>
          <w:sz w:val="26"/>
        </w:rPr>
        <w:t>час</w:t>
      </w:r>
      <w:r>
        <w:rPr>
          <w:spacing w:val="-7"/>
          <w:sz w:val="26"/>
        </w:rPr>
        <w:t xml:space="preserve"> </w:t>
      </w:r>
      <w:r>
        <w:rPr>
          <w:sz w:val="26"/>
        </w:rPr>
        <w:t>і</w:t>
      </w:r>
      <w:r>
        <w:rPr>
          <w:spacing w:val="-8"/>
          <w:sz w:val="26"/>
        </w:rPr>
        <w:t xml:space="preserve"> </w:t>
      </w:r>
      <w:r>
        <w:rPr>
          <w:sz w:val="26"/>
        </w:rPr>
        <w:t>дату</w:t>
      </w:r>
      <w:r>
        <w:rPr>
          <w:spacing w:val="-7"/>
          <w:sz w:val="26"/>
        </w:rPr>
        <w:t xml:space="preserve"> </w:t>
      </w:r>
      <w:r>
        <w:rPr>
          <w:sz w:val="26"/>
        </w:rPr>
        <w:t>чергового</w:t>
      </w:r>
      <w:r>
        <w:rPr>
          <w:spacing w:val="-7"/>
          <w:sz w:val="26"/>
        </w:rPr>
        <w:t xml:space="preserve"> </w:t>
      </w:r>
      <w:r>
        <w:rPr>
          <w:spacing w:val="-2"/>
          <w:sz w:val="26"/>
        </w:rPr>
        <w:t>засідання,</w:t>
      </w:r>
    </w:p>
    <w:p w:rsidR="00E757F1" w:rsidRDefault="00F37244">
      <w:pPr>
        <w:pStyle w:val="a5"/>
        <w:numPr>
          <w:ilvl w:val="0"/>
          <w:numId w:val="2"/>
        </w:numPr>
        <w:tabs>
          <w:tab w:val="left" w:pos="152"/>
        </w:tabs>
        <w:spacing w:before="44"/>
        <w:ind w:left="152" w:hanging="150"/>
        <w:jc w:val="left"/>
        <w:rPr>
          <w:sz w:val="26"/>
        </w:rPr>
      </w:pPr>
      <w:r>
        <w:rPr>
          <w:sz w:val="26"/>
        </w:rPr>
        <w:t>веде</w:t>
      </w:r>
      <w:r>
        <w:rPr>
          <w:spacing w:val="-9"/>
          <w:sz w:val="26"/>
        </w:rPr>
        <w:t xml:space="preserve"> </w:t>
      </w:r>
      <w:r>
        <w:rPr>
          <w:sz w:val="26"/>
        </w:rPr>
        <w:t>протоколи</w:t>
      </w:r>
      <w:r>
        <w:rPr>
          <w:spacing w:val="-7"/>
          <w:sz w:val="26"/>
        </w:rPr>
        <w:t xml:space="preserve"> </w:t>
      </w:r>
      <w:r>
        <w:rPr>
          <w:sz w:val="26"/>
        </w:rPr>
        <w:t>засідань</w:t>
      </w:r>
      <w:r>
        <w:rPr>
          <w:spacing w:val="-8"/>
          <w:sz w:val="26"/>
        </w:rPr>
        <w:t xml:space="preserve"> </w:t>
      </w:r>
      <w:r>
        <w:rPr>
          <w:sz w:val="26"/>
        </w:rPr>
        <w:t>Робочої</w:t>
      </w:r>
      <w:r>
        <w:rPr>
          <w:spacing w:val="-7"/>
          <w:sz w:val="26"/>
        </w:rPr>
        <w:t xml:space="preserve"> </w:t>
      </w:r>
      <w:r>
        <w:rPr>
          <w:spacing w:val="-2"/>
          <w:sz w:val="26"/>
        </w:rPr>
        <w:t>групи.</w:t>
      </w:r>
    </w:p>
    <w:p w:rsidR="00E757F1" w:rsidRDefault="00F37244">
      <w:pPr>
        <w:pStyle w:val="a3"/>
        <w:spacing w:before="74" w:line="278" w:lineRule="auto"/>
        <w:ind w:right="140"/>
      </w:pPr>
      <w:r>
        <w:t>Про</w:t>
      </w:r>
      <w:r>
        <w:rPr>
          <w:spacing w:val="-5"/>
        </w:rPr>
        <w:t xml:space="preserve"> </w:t>
      </w:r>
      <w:r>
        <w:t>дату</w:t>
      </w:r>
      <w:r>
        <w:rPr>
          <w:spacing w:val="-5"/>
        </w:rPr>
        <w:t xml:space="preserve"> </w:t>
      </w:r>
      <w:r>
        <w:t>проведення</w:t>
      </w:r>
      <w:r>
        <w:rPr>
          <w:spacing w:val="-2"/>
        </w:rPr>
        <w:t xml:space="preserve"> </w:t>
      </w:r>
      <w:r>
        <w:t>засідання</w:t>
      </w:r>
      <w:r>
        <w:rPr>
          <w:spacing w:val="-4"/>
        </w:rPr>
        <w:t xml:space="preserve"> </w:t>
      </w:r>
      <w:r>
        <w:t>та</w:t>
      </w:r>
      <w:r>
        <w:rPr>
          <w:spacing w:val="-5"/>
        </w:rPr>
        <w:t xml:space="preserve"> </w:t>
      </w:r>
      <w:r>
        <w:t>порядок</w:t>
      </w:r>
      <w:r>
        <w:rPr>
          <w:spacing w:val="-2"/>
        </w:rPr>
        <w:t xml:space="preserve"> </w:t>
      </w:r>
      <w:r>
        <w:t>денний</w:t>
      </w:r>
      <w:r>
        <w:rPr>
          <w:spacing w:val="-4"/>
        </w:rPr>
        <w:t xml:space="preserve"> </w:t>
      </w:r>
      <w:r>
        <w:t>члени Робочої</w:t>
      </w:r>
      <w:r>
        <w:rPr>
          <w:spacing w:val="-5"/>
        </w:rPr>
        <w:t xml:space="preserve"> </w:t>
      </w:r>
      <w:r>
        <w:t>групи</w:t>
      </w:r>
      <w:r>
        <w:rPr>
          <w:spacing w:val="-1"/>
        </w:rPr>
        <w:t xml:space="preserve"> </w:t>
      </w:r>
      <w:r>
        <w:t>інформуються не пізніше ніж за три робочих дні до дати проведення засідання.</w:t>
      </w:r>
    </w:p>
    <w:p w:rsidR="00E757F1" w:rsidRDefault="00F37244">
      <w:pPr>
        <w:pStyle w:val="a5"/>
        <w:numPr>
          <w:ilvl w:val="1"/>
          <w:numId w:val="4"/>
        </w:numPr>
        <w:tabs>
          <w:tab w:val="left" w:pos="559"/>
        </w:tabs>
        <w:spacing w:line="276" w:lineRule="auto"/>
        <w:ind w:right="134" w:firstLine="0"/>
        <w:rPr>
          <w:sz w:val="26"/>
        </w:rPr>
      </w:pPr>
      <w:r>
        <w:rPr>
          <w:sz w:val="26"/>
        </w:rPr>
        <w:t>Основною формою роботи Робочої групи є засідання, які скликаються за необхідністю, але не рідше одного разу на три місяці.</w:t>
      </w:r>
    </w:p>
    <w:p w:rsidR="00E757F1" w:rsidRDefault="00F37244">
      <w:pPr>
        <w:pStyle w:val="a5"/>
        <w:numPr>
          <w:ilvl w:val="1"/>
          <w:numId w:val="4"/>
        </w:numPr>
        <w:tabs>
          <w:tab w:val="left" w:pos="480"/>
        </w:tabs>
        <w:spacing w:line="276" w:lineRule="auto"/>
        <w:ind w:right="143" w:firstLine="0"/>
        <w:rPr>
          <w:sz w:val="26"/>
        </w:rPr>
      </w:pPr>
      <w:r>
        <w:rPr>
          <w:sz w:val="26"/>
        </w:rPr>
        <w:t xml:space="preserve">У разі необхідності засідання Робочої групи можуть проводитись дистанційно в режимі </w:t>
      </w:r>
      <w:proofErr w:type="spellStart"/>
      <w:r>
        <w:rPr>
          <w:sz w:val="26"/>
        </w:rPr>
        <w:t>відеоконференції</w:t>
      </w:r>
      <w:proofErr w:type="spellEnd"/>
      <w:r>
        <w:rPr>
          <w:sz w:val="26"/>
        </w:rPr>
        <w:t>.</w:t>
      </w:r>
    </w:p>
    <w:p w:rsidR="00E757F1" w:rsidRDefault="00F37244">
      <w:pPr>
        <w:pStyle w:val="a5"/>
        <w:numPr>
          <w:ilvl w:val="1"/>
          <w:numId w:val="4"/>
        </w:numPr>
        <w:tabs>
          <w:tab w:val="left" w:pos="617"/>
        </w:tabs>
        <w:spacing w:line="276" w:lineRule="auto"/>
        <w:ind w:right="142" w:firstLine="0"/>
        <w:rPr>
          <w:sz w:val="26"/>
        </w:rPr>
      </w:pPr>
      <w:r>
        <w:rPr>
          <w:sz w:val="26"/>
        </w:rPr>
        <w:lastRenderedPageBreak/>
        <w:t>Засідання Робочої групи вважається правочинним, якщо на ньому присутні не менше половини затвердженого складу Робочої групи.</w:t>
      </w:r>
    </w:p>
    <w:p w:rsidR="00E757F1" w:rsidRDefault="00F37244">
      <w:pPr>
        <w:pStyle w:val="a5"/>
        <w:numPr>
          <w:ilvl w:val="1"/>
          <w:numId w:val="4"/>
        </w:numPr>
        <w:tabs>
          <w:tab w:val="left" w:pos="598"/>
        </w:tabs>
        <w:spacing w:line="276" w:lineRule="auto"/>
        <w:ind w:right="145" w:firstLine="0"/>
        <w:rPr>
          <w:sz w:val="26"/>
        </w:rPr>
      </w:pPr>
      <w:r>
        <w:rPr>
          <w:sz w:val="26"/>
        </w:rPr>
        <w:t>Рішення приймаються відкритим голосуванням, більшістю голосів присутніх на засіданні членів Робочої групи. У разі рівного розподілу голосів вирішальним є голос головуючого на засіданні.</w:t>
      </w:r>
    </w:p>
    <w:p w:rsidR="00E757F1" w:rsidRDefault="00F37244">
      <w:pPr>
        <w:pStyle w:val="a5"/>
        <w:numPr>
          <w:ilvl w:val="1"/>
          <w:numId w:val="4"/>
        </w:numPr>
        <w:tabs>
          <w:tab w:val="left" w:pos="619"/>
        </w:tabs>
        <w:spacing w:line="276" w:lineRule="auto"/>
        <w:ind w:right="138" w:firstLine="0"/>
        <w:rPr>
          <w:sz w:val="26"/>
        </w:rPr>
      </w:pPr>
      <w:r>
        <w:rPr>
          <w:sz w:val="26"/>
        </w:rPr>
        <w:t xml:space="preserve">Рішення Робочої групи, прийняті в межах її компетенції, є обов’язковими для розгляду та врахування в роботі виконавчими органами </w:t>
      </w:r>
      <w:r w:rsidR="00EF6CA3">
        <w:rPr>
          <w:sz w:val="26"/>
        </w:rPr>
        <w:t>Боярської міської</w:t>
      </w:r>
      <w:r>
        <w:rPr>
          <w:sz w:val="26"/>
        </w:rPr>
        <w:t xml:space="preserve"> ради, підприємствами, установами та організаціями громади.</w:t>
      </w:r>
    </w:p>
    <w:p w:rsidR="00E757F1" w:rsidRDefault="00F37244">
      <w:pPr>
        <w:pStyle w:val="a5"/>
        <w:numPr>
          <w:ilvl w:val="1"/>
          <w:numId w:val="4"/>
        </w:numPr>
        <w:tabs>
          <w:tab w:val="left" w:pos="631"/>
        </w:tabs>
        <w:spacing w:line="276" w:lineRule="auto"/>
        <w:ind w:right="138" w:firstLine="0"/>
        <w:rPr>
          <w:sz w:val="26"/>
        </w:rPr>
      </w:pPr>
      <w:r>
        <w:rPr>
          <w:sz w:val="26"/>
        </w:rPr>
        <w:t xml:space="preserve">В роботі Робочої групи можуть брати участь голови постійних комісій ради, депутати </w:t>
      </w:r>
      <w:r w:rsidR="00EF6CA3">
        <w:rPr>
          <w:sz w:val="26"/>
        </w:rPr>
        <w:t xml:space="preserve">міської </w:t>
      </w:r>
      <w:r>
        <w:rPr>
          <w:sz w:val="26"/>
        </w:rPr>
        <w:t xml:space="preserve">ради, члени виконавчого комітету </w:t>
      </w:r>
      <w:r w:rsidR="00EF6CA3">
        <w:rPr>
          <w:sz w:val="26"/>
        </w:rPr>
        <w:t>міської</w:t>
      </w:r>
      <w:r>
        <w:rPr>
          <w:sz w:val="26"/>
        </w:rPr>
        <w:t xml:space="preserve"> ради, представники громадських організацій, інші зацікавлені особи.</w:t>
      </w:r>
    </w:p>
    <w:p w:rsidR="00E757F1" w:rsidRDefault="00E757F1">
      <w:pPr>
        <w:pStyle w:val="a3"/>
        <w:spacing w:before="40"/>
        <w:ind w:left="0"/>
        <w:jc w:val="left"/>
      </w:pPr>
    </w:p>
    <w:p w:rsidR="00E757F1" w:rsidRDefault="00F37244">
      <w:pPr>
        <w:pStyle w:val="1"/>
        <w:numPr>
          <w:ilvl w:val="0"/>
          <w:numId w:val="4"/>
        </w:numPr>
        <w:tabs>
          <w:tab w:val="left" w:pos="709"/>
        </w:tabs>
        <w:ind w:left="709" w:hanging="707"/>
      </w:pPr>
      <w:r>
        <w:rPr>
          <w:spacing w:val="-2"/>
        </w:rPr>
        <w:t>ВИКОРИСТАННЯ</w:t>
      </w:r>
      <w:r>
        <w:rPr>
          <w:spacing w:val="-1"/>
        </w:rPr>
        <w:t xml:space="preserve"> </w:t>
      </w:r>
      <w:r>
        <w:rPr>
          <w:spacing w:val="-2"/>
        </w:rPr>
        <w:t>РЕЗУЛЬТАТІВ МОНІТОРИНГУ</w:t>
      </w:r>
    </w:p>
    <w:p w:rsidR="00E757F1" w:rsidRDefault="00F37244">
      <w:pPr>
        <w:pStyle w:val="a5"/>
        <w:numPr>
          <w:ilvl w:val="1"/>
          <w:numId w:val="4"/>
        </w:numPr>
        <w:tabs>
          <w:tab w:val="left" w:pos="473"/>
        </w:tabs>
        <w:spacing w:before="45" w:line="276" w:lineRule="auto"/>
        <w:ind w:right="137" w:firstLine="0"/>
        <w:rPr>
          <w:sz w:val="26"/>
        </w:rPr>
      </w:pPr>
      <w:r>
        <w:rPr>
          <w:sz w:val="26"/>
        </w:rPr>
        <w:t xml:space="preserve">Результати моніторингу впровадження Стратегії та Плану заходів розглядаються на робочих засіданнях виконавчого комітету </w:t>
      </w:r>
      <w:r w:rsidR="00EF6CA3">
        <w:rPr>
          <w:sz w:val="26"/>
        </w:rPr>
        <w:t>Боярської міської</w:t>
      </w:r>
      <w:r>
        <w:rPr>
          <w:sz w:val="26"/>
        </w:rPr>
        <w:t xml:space="preserve"> ради, інших оперативних (робочих) нарадах, засіданнях консультативно-дорадчих та інших колегіальних органів і враховуються при ухваленні управлінських рішень.</w:t>
      </w:r>
    </w:p>
    <w:p w:rsidR="00E757F1" w:rsidRDefault="00F37244">
      <w:pPr>
        <w:pStyle w:val="a5"/>
        <w:numPr>
          <w:ilvl w:val="1"/>
          <w:numId w:val="4"/>
        </w:numPr>
        <w:tabs>
          <w:tab w:val="left" w:pos="495"/>
        </w:tabs>
        <w:spacing w:line="276" w:lineRule="auto"/>
        <w:ind w:right="137" w:firstLine="0"/>
        <w:rPr>
          <w:sz w:val="26"/>
        </w:rPr>
      </w:pPr>
      <w:r>
        <w:rPr>
          <w:sz w:val="26"/>
        </w:rPr>
        <w:t xml:space="preserve">Дані звітів про результати моніторингу є обов’язковими для використання при розробці і коригуванні програм, </w:t>
      </w:r>
      <w:proofErr w:type="spellStart"/>
      <w:r>
        <w:rPr>
          <w:sz w:val="26"/>
        </w:rPr>
        <w:t>проєктів</w:t>
      </w:r>
      <w:proofErr w:type="spellEnd"/>
      <w:r>
        <w:rPr>
          <w:sz w:val="26"/>
        </w:rPr>
        <w:t>, заходів з впровадження Стратегії, коригування</w:t>
      </w:r>
      <w:r>
        <w:rPr>
          <w:spacing w:val="-16"/>
          <w:sz w:val="26"/>
        </w:rPr>
        <w:t xml:space="preserve"> </w:t>
      </w:r>
      <w:r>
        <w:rPr>
          <w:sz w:val="26"/>
        </w:rPr>
        <w:t>у</w:t>
      </w:r>
      <w:r>
        <w:rPr>
          <w:spacing w:val="-15"/>
          <w:sz w:val="26"/>
        </w:rPr>
        <w:t xml:space="preserve"> </w:t>
      </w:r>
      <w:r>
        <w:rPr>
          <w:sz w:val="26"/>
        </w:rPr>
        <w:t>разі</w:t>
      </w:r>
      <w:r>
        <w:rPr>
          <w:spacing w:val="-17"/>
          <w:sz w:val="26"/>
        </w:rPr>
        <w:t xml:space="preserve"> </w:t>
      </w:r>
      <w:r>
        <w:rPr>
          <w:sz w:val="26"/>
        </w:rPr>
        <w:t>необхідності</w:t>
      </w:r>
      <w:r>
        <w:rPr>
          <w:spacing w:val="-13"/>
          <w:sz w:val="26"/>
        </w:rPr>
        <w:t xml:space="preserve"> </w:t>
      </w:r>
      <w:r>
        <w:rPr>
          <w:sz w:val="26"/>
        </w:rPr>
        <w:t>завдань</w:t>
      </w:r>
      <w:r>
        <w:rPr>
          <w:spacing w:val="-15"/>
          <w:sz w:val="26"/>
        </w:rPr>
        <w:t xml:space="preserve"> </w:t>
      </w:r>
      <w:r>
        <w:rPr>
          <w:sz w:val="26"/>
        </w:rPr>
        <w:t>та</w:t>
      </w:r>
      <w:r>
        <w:rPr>
          <w:spacing w:val="-12"/>
          <w:sz w:val="26"/>
        </w:rPr>
        <w:t xml:space="preserve"> </w:t>
      </w:r>
      <w:r>
        <w:rPr>
          <w:sz w:val="26"/>
        </w:rPr>
        <w:t>операційних</w:t>
      </w:r>
      <w:r>
        <w:rPr>
          <w:spacing w:val="-16"/>
          <w:sz w:val="26"/>
        </w:rPr>
        <w:t xml:space="preserve"> </w:t>
      </w:r>
      <w:r>
        <w:rPr>
          <w:sz w:val="26"/>
        </w:rPr>
        <w:t>цілей</w:t>
      </w:r>
      <w:r>
        <w:rPr>
          <w:spacing w:val="-14"/>
          <w:sz w:val="26"/>
        </w:rPr>
        <w:t xml:space="preserve"> </w:t>
      </w:r>
      <w:r>
        <w:rPr>
          <w:sz w:val="26"/>
        </w:rPr>
        <w:t>Стратегії,</w:t>
      </w:r>
      <w:r>
        <w:rPr>
          <w:spacing w:val="-15"/>
          <w:sz w:val="26"/>
        </w:rPr>
        <w:t xml:space="preserve"> </w:t>
      </w:r>
      <w:r>
        <w:rPr>
          <w:sz w:val="26"/>
        </w:rPr>
        <w:t xml:space="preserve">місцевих галузевих (цільових) програм, інших планувальних та </w:t>
      </w:r>
      <w:proofErr w:type="spellStart"/>
      <w:r>
        <w:rPr>
          <w:sz w:val="26"/>
        </w:rPr>
        <w:t>розвиткових</w:t>
      </w:r>
      <w:proofErr w:type="spellEnd"/>
      <w:r>
        <w:rPr>
          <w:sz w:val="26"/>
        </w:rPr>
        <w:t xml:space="preserve"> </w:t>
      </w:r>
      <w:r>
        <w:rPr>
          <w:spacing w:val="-2"/>
          <w:sz w:val="26"/>
        </w:rPr>
        <w:t>документів.</w:t>
      </w:r>
    </w:p>
    <w:p w:rsidR="00E757F1" w:rsidRDefault="00E757F1">
      <w:pPr>
        <w:pStyle w:val="a3"/>
        <w:spacing w:before="45"/>
        <w:ind w:left="0"/>
        <w:jc w:val="left"/>
      </w:pPr>
    </w:p>
    <w:p w:rsidR="00E757F1" w:rsidRDefault="00F37244">
      <w:pPr>
        <w:pStyle w:val="1"/>
        <w:numPr>
          <w:ilvl w:val="0"/>
          <w:numId w:val="4"/>
        </w:numPr>
        <w:tabs>
          <w:tab w:val="left" w:pos="709"/>
        </w:tabs>
        <w:ind w:left="709" w:hanging="707"/>
      </w:pPr>
      <w:r>
        <w:rPr>
          <w:spacing w:val="-2"/>
        </w:rPr>
        <w:t>ВІДПОВІДАЛЬНІСТЬ</w:t>
      </w:r>
      <w:r>
        <w:rPr>
          <w:spacing w:val="3"/>
        </w:rPr>
        <w:t xml:space="preserve"> </w:t>
      </w:r>
      <w:r>
        <w:rPr>
          <w:spacing w:val="-2"/>
        </w:rPr>
        <w:t>РОБОЧОЇ</w:t>
      </w:r>
      <w:r>
        <w:rPr>
          <w:spacing w:val="6"/>
        </w:rPr>
        <w:t xml:space="preserve"> </w:t>
      </w:r>
      <w:r>
        <w:rPr>
          <w:spacing w:val="-4"/>
        </w:rPr>
        <w:t>ГРУПИ</w:t>
      </w:r>
    </w:p>
    <w:p w:rsidR="00E757F1" w:rsidRDefault="00F37244">
      <w:pPr>
        <w:pStyle w:val="a5"/>
        <w:numPr>
          <w:ilvl w:val="1"/>
          <w:numId w:val="4"/>
        </w:numPr>
        <w:tabs>
          <w:tab w:val="left" w:pos="454"/>
        </w:tabs>
        <w:spacing w:before="47"/>
        <w:ind w:left="454" w:hanging="452"/>
        <w:rPr>
          <w:sz w:val="26"/>
        </w:rPr>
      </w:pPr>
      <w:r>
        <w:rPr>
          <w:sz w:val="26"/>
        </w:rPr>
        <w:t>Робоча</w:t>
      </w:r>
      <w:r>
        <w:rPr>
          <w:spacing w:val="-8"/>
          <w:sz w:val="26"/>
        </w:rPr>
        <w:t xml:space="preserve"> </w:t>
      </w:r>
      <w:r>
        <w:rPr>
          <w:sz w:val="26"/>
        </w:rPr>
        <w:t>група</w:t>
      </w:r>
      <w:r>
        <w:rPr>
          <w:spacing w:val="-7"/>
          <w:sz w:val="26"/>
        </w:rPr>
        <w:t xml:space="preserve"> </w:t>
      </w:r>
      <w:r w:rsidR="003B5CAF">
        <w:rPr>
          <w:sz w:val="26"/>
        </w:rPr>
        <w:t xml:space="preserve">відповідає </w:t>
      </w:r>
      <w:r>
        <w:rPr>
          <w:sz w:val="26"/>
        </w:rPr>
        <w:t>за</w:t>
      </w:r>
      <w:r>
        <w:rPr>
          <w:spacing w:val="-5"/>
          <w:sz w:val="26"/>
        </w:rPr>
        <w:t xml:space="preserve"> </w:t>
      </w:r>
      <w:r>
        <w:rPr>
          <w:sz w:val="26"/>
        </w:rPr>
        <w:t>прийняті</w:t>
      </w:r>
      <w:r>
        <w:rPr>
          <w:spacing w:val="-8"/>
          <w:sz w:val="26"/>
        </w:rPr>
        <w:t xml:space="preserve"> </w:t>
      </w:r>
      <w:r>
        <w:rPr>
          <w:spacing w:val="-2"/>
          <w:sz w:val="26"/>
        </w:rPr>
        <w:t>рішення</w:t>
      </w:r>
      <w:r w:rsidR="003B5CAF">
        <w:rPr>
          <w:spacing w:val="-2"/>
          <w:sz w:val="26"/>
        </w:rPr>
        <w:t xml:space="preserve"> в межах своєї компетенції</w:t>
      </w:r>
      <w:r>
        <w:rPr>
          <w:spacing w:val="-2"/>
          <w:sz w:val="26"/>
        </w:rPr>
        <w:t>.</w:t>
      </w:r>
    </w:p>
    <w:p w:rsidR="00E757F1" w:rsidRDefault="00F37244">
      <w:pPr>
        <w:pStyle w:val="a5"/>
        <w:numPr>
          <w:ilvl w:val="1"/>
          <w:numId w:val="4"/>
        </w:numPr>
        <w:tabs>
          <w:tab w:val="left" w:pos="545"/>
        </w:tabs>
        <w:spacing w:before="44" w:line="276" w:lineRule="auto"/>
        <w:ind w:right="138" w:firstLine="0"/>
        <w:rPr>
          <w:sz w:val="26"/>
        </w:rPr>
      </w:pPr>
      <w:r>
        <w:rPr>
          <w:sz w:val="26"/>
        </w:rPr>
        <w:t>Члени Робочої групи виконують доручення голови Робочої групи в межах необхідних для моніторингу та оцінки Стратегії та Плану заходів.</w:t>
      </w:r>
    </w:p>
    <w:p w:rsidR="00E757F1" w:rsidRDefault="00F37244">
      <w:pPr>
        <w:pStyle w:val="a5"/>
        <w:numPr>
          <w:ilvl w:val="1"/>
          <w:numId w:val="4"/>
        </w:numPr>
        <w:tabs>
          <w:tab w:val="left" w:pos="476"/>
        </w:tabs>
        <w:spacing w:line="276" w:lineRule="auto"/>
        <w:ind w:right="145" w:firstLine="0"/>
        <w:rPr>
          <w:sz w:val="26"/>
        </w:rPr>
      </w:pPr>
      <w:r>
        <w:rPr>
          <w:sz w:val="26"/>
        </w:rPr>
        <w:t>Члени Робочої групи несуть особисту відповідальність за достовірне і своєчасне опрацювання отриманих інформаційних та розрахункових документів і матеріалів щодо виконання завдань Стратегії та Плану заходів.</w:t>
      </w:r>
    </w:p>
    <w:p w:rsidR="00E757F1" w:rsidRDefault="00F37244">
      <w:pPr>
        <w:pStyle w:val="a5"/>
        <w:numPr>
          <w:ilvl w:val="1"/>
          <w:numId w:val="4"/>
        </w:numPr>
        <w:tabs>
          <w:tab w:val="left" w:pos="483"/>
        </w:tabs>
        <w:spacing w:line="276" w:lineRule="auto"/>
        <w:ind w:right="142" w:firstLine="0"/>
        <w:rPr>
          <w:sz w:val="26"/>
        </w:rPr>
      </w:pPr>
      <w:r>
        <w:rPr>
          <w:sz w:val="26"/>
        </w:rPr>
        <w:t xml:space="preserve">Відповідальність за впровадження, моніторинг та оцінку виконання Стратегії та Плану заходів, а також підготовку аналітичних звітів покладається на керівників </w:t>
      </w:r>
      <w:r w:rsidR="00EF6CA3">
        <w:rPr>
          <w:sz w:val="26"/>
        </w:rPr>
        <w:t>виконавчих органів Боярської міської</w:t>
      </w:r>
      <w:r>
        <w:rPr>
          <w:sz w:val="26"/>
        </w:rPr>
        <w:t xml:space="preserve"> ради.</w:t>
      </w:r>
    </w:p>
    <w:p w:rsidR="00E757F1" w:rsidRDefault="00F37244">
      <w:pPr>
        <w:pStyle w:val="a5"/>
        <w:numPr>
          <w:ilvl w:val="1"/>
          <w:numId w:val="4"/>
        </w:numPr>
        <w:tabs>
          <w:tab w:val="left" w:pos="466"/>
        </w:tabs>
        <w:spacing w:before="1" w:line="276" w:lineRule="auto"/>
        <w:ind w:right="138" w:firstLine="0"/>
        <w:rPr>
          <w:sz w:val="26"/>
        </w:rPr>
      </w:pPr>
      <w:r>
        <w:rPr>
          <w:sz w:val="26"/>
        </w:rPr>
        <w:t>Документи, що створюються в результаті роботи Робочої групи, та які надходять на її розгляд, зберігаються у секретаря Робочої групи.</w:t>
      </w:r>
    </w:p>
    <w:p w:rsidR="00E757F1" w:rsidRDefault="002C1F25" w:rsidP="00583F5F">
      <w:pPr>
        <w:pStyle w:val="a5"/>
        <w:numPr>
          <w:ilvl w:val="1"/>
          <w:numId w:val="4"/>
        </w:numPr>
        <w:tabs>
          <w:tab w:val="left" w:pos="454"/>
        </w:tabs>
        <w:spacing w:before="74" w:line="278" w:lineRule="auto"/>
        <w:ind w:right="139" w:hanging="2"/>
        <w:rPr>
          <w:sz w:val="26"/>
        </w:rPr>
      </w:pPr>
      <w:r w:rsidRPr="002C1F25">
        <w:rPr>
          <w:sz w:val="26"/>
        </w:rPr>
        <w:t>Заступник голови Робочої групи здійснює контроль за виконанням прийнятих рішень</w:t>
      </w:r>
    </w:p>
    <w:p w:rsidR="00583F5F" w:rsidRPr="00583F5F" w:rsidRDefault="00583F5F" w:rsidP="00583F5F">
      <w:pPr>
        <w:pStyle w:val="a5"/>
        <w:tabs>
          <w:tab w:val="left" w:pos="454"/>
        </w:tabs>
        <w:spacing w:before="74" w:line="278" w:lineRule="auto"/>
        <w:ind w:right="139"/>
        <w:rPr>
          <w:sz w:val="26"/>
        </w:rPr>
      </w:pPr>
    </w:p>
    <w:p w:rsidR="007A72C4" w:rsidRDefault="007A72C4">
      <w:pPr>
        <w:tabs>
          <w:tab w:val="left" w:pos="6773"/>
        </w:tabs>
        <w:ind w:left="2"/>
        <w:rPr>
          <w:b/>
          <w:sz w:val="26"/>
        </w:rPr>
      </w:pPr>
      <w:r>
        <w:rPr>
          <w:b/>
          <w:sz w:val="26"/>
        </w:rPr>
        <w:t>Начальник Управління</w:t>
      </w:r>
    </w:p>
    <w:p w:rsidR="007A72C4" w:rsidRDefault="007A72C4">
      <w:pPr>
        <w:tabs>
          <w:tab w:val="left" w:pos="6773"/>
        </w:tabs>
        <w:ind w:left="2"/>
        <w:rPr>
          <w:b/>
          <w:sz w:val="26"/>
        </w:rPr>
      </w:pPr>
      <w:r>
        <w:rPr>
          <w:b/>
          <w:sz w:val="26"/>
        </w:rPr>
        <w:t>міжнародного співробітництва,</w:t>
      </w:r>
    </w:p>
    <w:p w:rsidR="007A72C4" w:rsidRDefault="007A72C4">
      <w:pPr>
        <w:tabs>
          <w:tab w:val="left" w:pos="6773"/>
        </w:tabs>
        <w:ind w:left="2"/>
        <w:rPr>
          <w:b/>
          <w:sz w:val="26"/>
        </w:rPr>
      </w:pPr>
      <w:r>
        <w:rPr>
          <w:b/>
          <w:sz w:val="26"/>
        </w:rPr>
        <w:t>економічного аналізу та</w:t>
      </w:r>
    </w:p>
    <w:p w:rsidR="00E757F1" w:rsidRDefault="007A72C4">
      <w:pPr>
        <w:tabs>
          <w:tab w:val="left" w:pos="6773"/>
        </w:tabs>
        <w:ind w:left="2"/>
        <w:rPr>
          <w:b/>
          <w:sz w:val="26"/>
        </w:rPr>
      </w:pPr>
      <w:r>
        <w:rPr>
          <w:b/>
          <w:sz w:val="26"/>
        </w:rPr>
        <w:t>стратегічних комунікацій</w:t>
      </w:r>
      <w:r>
        <w:rPr>
          <w:b/>
          <w:sz w:val="26"/>
        </w:rPr>
        <w:tab/>
      </w:r>
      <w:r>
        <w:rPr>
          <w:b/>
          <w:sz w:val="26"/>
        </w:rPr>
        <w:tab/>
        <w:t>Олена КОВТУН</w:t>
      </w:r>
    </w:p>
    <w:p w:rsidR="00E757F1" w:rsidRDefault="00E757F1">
      <w:pPr>
        <w:rPr>
          <w:b/>
          <w:sz w:val="26"/>
        </w:rPr>
      </w:pPr>
    </w:p>
    <w:p w:rsidR="00E757F1" w:rsidRDefault="00E757F1" w:rsidP="00EF6CA3">
      <w:pPr>
        <w:tabs>
          <w:tab w:val="left" w:pos="6641"/>
        </w:tabs>
        <w:ind w:left="2"/>
        <w:rPr>
          <w:b/>
          <w:sz w:val="26"/>
        </w:rPr>
      </w:pPr>
    </w:p>
    <w:sectPr w:rsidR="00E757F1" w:rsidSect="00E72A9E">
      <w:type w:val="continuous"/>
      <w:pgSz w:w="11910" w:h="16840"/>
      <w:pgMar w:top="567" w:right="425" w:bottom="1702" w:left="17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2010"/>
    <w:multiLevelType w:val="hybridMultilevel"/>
    <w:tmpl w:val="751ACC18"/>
    <w:lvl w:ilvl="0" w:tplc="5FA82594">
      <w:start w:val="1"/>
      <w:numFmt w:val="decimal"/>
      <w:lvlText w:val="%1."/>
      <w:lvlJc w:val="left"/>
      <w:pPr>
        <w:ind w:left="2" w:hanging="411"/>
      </w:pPr>
      <w:rPr>
        <w:rFonts w:ascii="Times New Roman" w:eastAsia="Times New Roman" w:hAnsi="Times New Roman" w:cs="Times New Roman" w:hint="default"/>
        <w:b w:val="0"/>
        <w:bCs w:val="0"/>
        <w:i w:val="0"/>
        <w:iCs w:val="0"/>
        <w:spacing w:val="0"/>
        <w:w w:val="99"/>
        <w:sz w:val="26"/>
        <w:szCs w:val="26"/>
        <w:lang w:val="uk-UA" w:eastAsia="en-US" w:bidi="ar-SA"/>
      </w:rPr>
    </w:lvl>
    <w:lvl w:ilvl="1" w:tplc="124AF770">
      <w:numFmt w:val="bullet"/>
      <w:lvlText w:val="•"/>
      <w:lvlJc w:val="left"/>
      <w:pPr>
        <w:ind w:left="978" w:hanging="411"/>
      </w:pPr>
      <w:rPr>
        <w:rFonts w:hint="default"/>
        <w:lang w:val="uk-UA" w:eastAsia="en-US" w:bidi="ar-SA"/>
      </w:rPr>
    </w:lvl>
    <w:lvl w:ilvl="2" w:tplc="3EB4E29E">
      <w:numFmt w:val="bullet"/>
      <w:lvlText w:val="•"/>
      <w:lvlJc w:val="left"/>
      <w:pPr>
        <w:ind w:left="1956" w:hanging="411"/>
      </w:pPr>
      <w:rPr>
        <w:rFonts w:hint="default"/>
        <w:lang w:val="uk-UA" w:eastAsia="en-US" w:bidi="ar-SA"/>
      </w:rPr>
    </w:lvl>
    <w:lvl w:ilvl="3" w:tplc="7958A616">
      <w:numFmt w:val="bullet"/>
      <w:lvlText w:val="•"/>
      <w:lvlJc w:val="left"/>
      <w:pPr>
        <w:ind w:left="2934" w:hanging="411"/>
      </w:pPr>
      <w:rPr>
        <w:rFonts w:hint="default"/>
        <w:lang w:val="uk-UA" w:eastAsia="en-US" w:bidi="ar-SA"/>
      </w:rPr>
    </w:lvl>
    <w:lvl w:ilvl="4" w:tplc="48C64E62">
      <w:numFmt w:val="bullet"/>
      <w:lvlText w:val="•"/>
      <w:lvlJc w:val="left"/>
      <w:pPr>
        <w:ind w:left="3912" w:hanging="411"/>
      </w:pPr>
      <w:rPr>
        <w:rFonts w:hint="default"/>
        <w:lang w:val="uk-UA" w:eastAsia="en-US" w:bidi="ar-SA"/>
      </w:rPr>
    </w:lvl>
    <w:lvl w:ilvl="5" w:tplc="9BA23CDC">
      <w:numFmt w:val="bullet"/>
      <w:lvlText w:val="•"/>
      <w:lvlJc w:val="left"/>
      <w:pPr>
        <w:ind w:left="4890" w:hanging="411"/>
      </w:pPr>
      <w:rPr>
        <w:rFonts w:hint="default"/>
        <w:lang w:val="uk-UA" w:eastAsia="en-US" w:bidi="ar-SA"/>
      </w:rPr>
    </w:lvl>
    <w:lvl w:ilvl="6" w:tplc="43044434">
      <w:numFmt w:val="bullet"/>
      <w:lvlText w:val="•"/>
      <w:lvlJc w:val="left"/>
      <w:pPr>
        <w:ind w:left="5868" w:hanging="411"/>
      </w:pPr>
      <w:rPr>
        <w:rFonts w:hint="default"/>
        <w:lang w:val="uk-UA" w:eastAsia="en-US" w:bidi="ar-SA"/>
      </w:rPr>
    </w:lvl>
    <w:lvl w:ilvl="7" w:tplc="091E38C4">
      <w:numFmt w:val="bullet"/>
      <w:lvlText w:val="•"/>
      <w:lvlJc w:val="left"/>
      <w:pPr>
        <w:ind w:left="6846" w:hanging="411"/>
      </w:pPr>
      <w:rPr>
        <w:rFonts w:hint="default"/>
        <w:lang w:val="uk-UA" w:eastAsia="en-US" w:bidi="ar-SA"/>
      </w:rPr>
    </w:lvl>
    <w:lvl w:ilvl="8" w:tplc="18225366">
      <w:numFmt w:val="bullet"/>
      <w:lvlText w:val="•"/>
      <w:lvlJc w:val="left"/>
      <w:pPr>
        <w:ind w:left="7825" w:hanging="411"/>
      </w:pPr>
      <w:rPr>
        <w:rFonts w:hint="default"/>
        <w:lang w:val="uk-UA" w:eastAsia="en-US" w:bidi="ar-SA"/>
      </w:rPr>
    </w:lvl>
  </w:abstractNum>
  <w:abstractNum w:abstractNumId="1" w15:restartNumberingAfterBreak="0">
    <w:nsid w:val="5ECE4768"/>
    <w:multiLevelType w:val="hybridMultilevel"/>
    <w:tmpl w:val="5CF6B45C"/>
    <w:lvl w:ilvl="0" w:tplc="B384445A">
      <w:numFmt w:val="bullet"/>
      <w:lvlText w:val="-"/>
      <w:lvlJc w:val="left"/>
      <w:pPr>
        <w:ind w:left="2" w:hanging="228"/>
      </w:pPr>
      <w:rPr>
        <w:rFonts w:ascii="Times New Roman" w:eastAsia="Times New Roman" w:hAnsi="Times New Roman" w:cs="Times New Roman" w:hint="default"/>
        <w:b w:val="0"/>
        <w:bCs w:val="0"/>
        <w:i w:val="0"/>
        <w:iCs w:val="0"/>
        <w:spacing w:val="0"/>
        <w:w w:val="99"/>
        <w:sz w:val="26"/>
        <w:szCs w:val="26"/>
        <w:lang w:val="uk-UA" w:eastAsia="en-US" w:bidi="ar-SA"/>
      </w:rPr>
    </w:lvl>
    <w:lvl w:ilvl="1" w:tplc="817CE18E">
      <w:numFmt w:val="bullet"/>
      <w:lvlText w:val="•"/>
      <w:lvlJc w:val="left"/>
      <w:pPr>
        <w:ind w:left="978" w:hanging="228"/>
      </w:pPr>
      <w:rPr>
        <w:rFonts w:hint="default"/>
        <w:lang w:val="uk-UA" w:eastAsia="en-US" w:bidi="ar-SA"/>
      </w:rPr>
    </w:lvl>
    <w:lvl w:ilvl="2" w:tplc="BCD272F8">
      <w:numFmt w:val="bullet"/>
      <w:lvlText w:val="•"/>
      <w:lvlJc w:val="left"/>
      <w:pPr>
        <w:ind w:left="1956" w:hanging="228"/>
      </w:pPr>
      <w:rPr>
        <w:rFonts w:hint="default"/>
        <w:lang w:val="uk-UA" w:eastAsia="en-US" w:bidi="ar-SA"/>
      </w:rPr>
    </w:lvl>
    <w:lvl w:ilvl="3" w:tplc="204439D0">
      <w:numFmt w:val="bullet"/>
      <w:lvlText w:val="•"/>
      <w:lvlJc w:val="left"/>
      <w:pPr>
        <w:ind w:left="2934" w:hanging="228"/>
      </w:pPr>
      <w:rPr>
        <w:rFonts w:hint="default"/>
        <w:lang w:val="uk-UA" w:eastAsia="en-US" w:bidi="ar-SA"/>
      </w:rPr>
    </w:lvl>
    <w:lvl w:ilvl="4" w:tplc="54083692">
      <w:numFmt w:val="bullet"/>
      <w:lvlText w:val="•"/>
      <w:lvlJc w:val="left"/>
      <w:pPr>
        <w:ind w:left="3912" w:hanging="228"/>
      </w:pPr>
      <w:rPr>
        <w:rFonts w:hint="default"/>
        <w:lang w:val="uk-UA" w:eastAsia="en-US" w:bidi="ar-SA"/>
      </w:rPr>
    </w:lvl>
    <w:lvl w:ilvl="5" w:tplc="E63877FC">
      <w:numFmt w:val="bullet"/>
      <w:lvlText w:val="•"/>
      <w:lvlJc w:val="left"/>
      <w:pPr>
        <w:ind w:left="4890" w:hanging="228"/>
      </w:pPr>
      <w:rPr>
        <w:rFonts w:hint="default"/>
        <w:lang w:val="uk-UA" w:eastAsia="en-US" w:bidi="ar-SA"/>
      </w:rPr>
    </w:lvl>
    <w:lvl w:ilvl="6" w:tplc="943A131A">
      <w:numFmt w:val="bullet"/>
      <w:lvlText w:val="•"/>
      <w:lvlJc w:val="left"/>
      <w:pPr>
        <w:ind w:left="5868" w:hanging="228"/>
      </w:pPr>
      <w:rPr>
        <w:rFonts w:hint="default"/>
        <w:lang w:val="uk-UA" w:eastAsia="en-US" w:bidi="ar-SA"/>
      </w:rPr>
    </w:lvl>
    <w:lvl w:ilvl="7" w:tplc="11C060DC">
      <w:numFmt w:val="bullet"/>
      <w:lvlText w:val="•"/>
      <w:lvlJc w:val="left"/>
      <w:pPr>
        <w:ind w:left="6846" w:hanging="228"/>
      </w:pPr>
      <w:rPr>
        <w:rFonts w:hint="default"/>
        <w:lang w:val="uk-UA" w:eastAsia="en-US" w:bidi="ar-SA"/>
      </w:rPr>
    </w:lvl>
    <w:lvl w:ilvl="8" w:tplc="5FCCAA2C">
      <w:numFmt w:val="bullet"/>
      <w:lvlText w:val="•"/>
      <w:lvlJc w:val="left"/>
      <w:pPr>
        <w:ind w:left="7825" w:hanging="228"/>
      </w:pPr>
      <w:rPr>
        <w:rFonts w:hint="default"/>
        <w:lang w:val="uk-UA" w:eastAsia="en-US" w:bidi="ar-SA"/>
      </w:rPr>
    </w:lvl>
  </w:abstractNum>
  <w:abstractNum w:abstractNumId="2" w15:restartNumberingAfterBreak="0">
    <w:nsid w:val="642E16D8"/>
    <w:multiLevelType w:val="multilevel"/>
    <w:tmpl w:val="0C7C40B2"/>
    <w:lvl w:ilvl="0">
      <w:start w:val="1"/>
      <w:numFmt w:val="decimal"/>
      <w:lvlText w:val="%1."/>
      <w:lvlJc w:val="left"/>
      <w:pPr>
        <w:ind w:left="710" w:hanging="708"/>
      </w:pPr>
      <w:rPr>
        <w:rFonts w:ascii="Times New Roman" w:eastAsia="Times New Roman" w:hAnsi="Times New Roman" w:cs="Times New Roman" w:hint="default"/>
        <w:b/>
        <w:bCs/>
        <w:i w:val="0"/>
        <w:iCs w:val="0"/>
        <w:spacing w:val="0"/>
        <w:w w:val="99"/>
        <w:sz w:val="26"/>
        <w:szCs w:val="26"/>
        <w:lang w:val="uk-UA" w:eastAsia="en-US" w:bidi="ar-SA"/>
      </w:rPr>
    </w:lvl>
    <w:lvl w:ilvl="1">
      <w:start w:val="1"/>
      <w:numFmt w:val="decimal"/>
      <w:lvlText w:val="%1.%2."/>
      <w:lvlJc w:val="left"/>
      <w:pPr>
        <w:ind w:left="2" w:hanging="540"/>
      </w:pPr>
      <w:rPr>
        <w:rFonts w:ascii="Times New Roman" w:eastAsia="Times New Roman" w:hAnsi="Times New Roman" w:cs="Times New Roman" w:hint="default"/>
        <w:b w:val="0"/>
        <w:bCs w:val="0"/>
        <w:i w:val="0"/>
        <w:iCs w:val="0"/>
        <w:spacing w:val="0"/>
        <w:w w:val="99"/>
        <w:sz w:val="26"/>
        <w:szCs w:val="26"/>
        <w:lang w:val="uk-UA" w:eastAsia="en-US" w:bidi="ar-SA"/>
      </w:rPr>
    </w:lvl>
    <w:lvl w:ilvl="2">
      <w:start w:val="1"/>
      <w:numFmt w:val="decimal"/>
      <w:lvlText w:val="%1.%2.%3."/>
      <w:lvlJc w:val="left"/>
      <w:pPr>
        <w:ind w:left="2" w:hanging="720"/>
      </w:pPr>
      <w:rPr>
        <w:rFonts w:ascii="Times New Roman" w:eastAsia="Times New Roman" w:hAnsi="Times New Roman" w:cs="Times New Roman" w:hint="default"/>
        <w:b w:val="0"/>
        <w:bCs w:val="0"/>
        <w:i w:val="0"/>
        <w:iCs w:val="0"/>
        <w:spacing w:val="0"/>
        <w:w w:val="99"/>
        <w:sz w:val="26"/>
        <w:szCs w:val="26"/>
        <w:lang w:val="uk-UA" w:eastAsia="en-US" w:bidi="ar-SA"/>
      </w:rPr>
    </w:lvl>
    <w:lvl w:ilvl="3">
      <w:numFmt w:val="bullet"/>
      <w:lvlText w:val="•"/>
      <w:lvlJc w:val="left"/>
      <w:pPr>
        <w:ind w:left="1852" w:hanging="720"/>
      </w:pPr>
      <w:rPr>
        <w:rFonts w:hint="default"/>
        <w:lang w:val="uk-UA" w:eastAsia="en-US" w:bidi="ar-SA"/>
      </w:rPr>
    </w:lvl>
    <w:lvl w:ilvl="4">
      <w:numFmt w:val="bullet"/>
      <w:lvlText w:val="•"/>
      <w:lvlJc w:val="left"/>
      <w:pPr>
        <w:ind w:left="2985" w:hanging="720"/>
      </w:pPr>
      <w:rPr>
        <w:rFonts w:hint="default"/>
        <w:lang w:val="uk-UA" w:eastAsia="en-US" w:bidi="ar-SA"/>
      </w:rPr>
    </w:lvl>
    <w:lvl w:ilvl="5">
      <w:numFmt w:val="bullet"/>
      <w:lvlText w:val="•"/>
      <w:lvlJc w:val="left"/>
      <w:pPr>
        <w:ind w:left="4118" w:hanging="720"/>
      </w:pPr>
      <w:rPr>
        <w:rFonts w:hint="default"/>
        <w:lang w:val="uk-UA" w:eastAsia="en-US" w:bidi="ar-SA"/>
      </w:rPr>
    </w:lvl>
    <w:lvl w:ilvl="6">
      <w:numFmt w:val="bullet"/>
      <w:lvlText w:val="•"/>
      <w:lvlJc w:val="left"/>
      <w:pPr>
        <w:ind w:left="5250" w:hanging="720"/>
      </w:pPr>
      <w:rPr>
        <w:rFonts w:hint="default"/>
        <w:lang w:val="uk-UA" w:eastAsia="en-US" w:bidi="ar-SA"/>
      </w:rPr>
    </w:lvl>
    <w:lvl w:ilvl="7">
      <w:numFmt w:val="bullet"/>
      <w:lvlText w:val="•"/>
      <w:lvlJc w:val="left"/>
      <w:pPr>
        <w:ind w:left="6383" w:hanging="720"/>
      </w:pPr>
      <w:rPr>
        <w:rFonts w:hint="default"/>
        <w:lang w:val="uk-UA" w:eastAsia="en-US" w:bidi="ar-SA"/>
      </w:rPr>
    </w:lvl>
    <w:lvl w:ilvl="8">
      <w:numFmt w:val="bullet"/>
      <w:lvlText w:val="•"/>
      <w:lvlJc w:val="left"/>
      <w:pPr>
        <w:ind w:left="7516" w:hanging="720"/>
      </w:pPr>
      <w:rPr>
        <w:rFonts w:hint="default"/>
        <w:lang w:val="uk-UA" w:eastAsia="en-US" w:bidi="ar-SA"/>
      </w:rPr>
    </w:lvl>
  </w:abstractNum>
  <w:abstractNum w:abstractNumId="3" w15:restartNumberingAfterBreak="0">
    <w:nsid w:val="6A1D1BE3"/>
    <w:multiLevelType w:val="hybridMultilevel"/>
    <w:tmpl w:val="2F22A51A"/>
    <w:lvl w:ilvl="0" w:tplc="44A4DA4E">
      <w:numFmt w:val="bullet"/>
      <w:lvlText w:val="-"/>
      <w:lvlJc w:val="left"/>
      <w:pPr>
        <w:ind w:left="153" w:hanging="152"/>
      </w:pPr>
      <w:rPr>
        <w:rFonts w:ascii="Times New Roman" w:eastAsia="Times New Roman" w:hAnsi="Times New Roman" w:cs="Times New Roman" w:hint="default"/>
        <w:b w:val="0"/>
        <w:bCs w:val="0"/>
        <w:i w:val="0"/>
        <w:iCs w:val="0"/>
        <w:spacing w:val="0"/>
        <w:w w:val="99"/>
        <w:sz w:val="26"/>
        <w:szCs w:val="26"/>
        <w:lang w:val="uk-UA" w:eastAsia="en-US" w:bidi="ar-SA"/>
      </w:rPr>
    </w:lvl>
    <w:lvl w:ilvl="1" w:tplc="9F481DB4">
      <w:numFmt w:val="bullet"/>
      <w:lvlText w:val="•"/>
      <w:lvlJc w:val="left"/>
      <w:pPr>
        <w:ind w:left="1122" w:hanging="152"/>
      </w:pPr>
      <w:rPr>
        <w:rFonts w:hint="default"/>
        <w:lang w:val="uk-UA" w:eastAsia="en-US" w:bidi="ar-SA"/>
      </w:rPr>
    </w:lvl>
    <w:lvl w:ilvl="2" w:tplc="E0BC2AB6">
      <w:numFmt w:val="bullet"/>
      <w:lvlText w:val="•"/>
      <w:lvlJc w:val="left"/>
      <w:pPr>
        <w:ind w:left="2084" w:hanging="152"/>
      </w:pPr>
      <w:rPr>
        <w:rFonts w:hint="default"/>
        <w:lang w:val="uk-UA" w:eastAsia="en-US" w:bidi="ar-SA"/>
      </w:rPr>
    </w:lvl>
    <w:lvl w:ilvl="3" w:tplc="FAC601A0">
      <w:numFmt w:val="bullet"/>
      <w:lvlText w:val="•"/>
      <w:lvlJc w:val="left"/>
      <w:pPr>
        <w:ind w:left="3046" w:hanging="152"/>
      </w:pPr>
      <w:rPr>
        <w:rFonts w:hint="default"/>
        <w:lang w:val="uk-UA" w:eastAsia="en-US" w:bidi="ar-SA"/>
      </w:rPr>
    </w:lvl>
    <w:lvl w:ilvl="4" w:tplc="AE06D1F8">
      <w:numFmt w:val="bullet"/>
      <w:lvlText w:val="•"/>
      <w:lvlJc w:val="left"/>
      <w:pPr>
        <w:ind w:left="4008" w:hanging="152"/>
      </w:pPr>
      <w:rPr>
        <w:rFonts w:hint="default"/>
        <w:lang w:val="uk-UA" w:eastAsia="en-US" w:bidi="ar-SA"/>
      </w:rPr>
    </w:lvl>
    <w:lvl w:ilvl="5" w:tplc="C130F80E">
      <w:numFmt w:val="bullet"/>
      <w:lvlText w:val="•"/>
      <w:lvlJc w:val="left"/>
      <w:pPr>
        <w:ind w:left="4970" w:hanging="152"/>
      </w:pPr>
      <w:rPr>
        <w:rFonts w:hint="default"/>
        <w:lang w:val="uk-UA" w:eastAsia="en-US" w:bidi="ar-SA"/>
      </w:rPr>
    </w:lvl>
    <w:lvl w:ilvl="6" w:tplc="C9E6052A">
      <w:numFmt w:val="bullet"/>
      <w:lvlText w:val="•"/>
      <w:lvlJc w:val="left"/>
      <w:pPr>
        <w:ind w:left="5932" w:hanging="152"/>
      </w:pPr>
      <w:rPr>
        <w:rFonts w:hint="default"/>
        <w:lang w:val="uk-UA" w:eastAsia="en-US" w:bidi="ar-SA"/>
      </w:rPr>
    </w:lvl>
    <w:lvl w:ilvl="7" w:tplc="8698077A">
      <w:numFmt w:val="bullet"/>
      <w:lvlText w:val="•"/>
      <w:lvlJc w:val="left"/>
      <w:pPr>
        <w:ind w:left="6894" w:hanging="152"/>
      </w:pPr>
      <w:rPr>
        <w:rFonts w:hint="default"/>
        <w:lang w:val="uk-UA" w:eastAsia="en-US" w:bidi="ar-SA"/>
      </w:rPr>
    </w:lvl>
    <w:lvl w:ilvl="8" w:tplc="15B4EA3C">
      <w:numFmt w:val="bullet"/>
      <w:lvlText w:val="•"/>
      <w:lvlJc w:val="left"/>
      <w:pPr>
        <w:ind w:left="7857" w:hanging="152"/>
      </w:pPr>
      <w:rPr>
        <w:rFonts w:hint="default"/>
        <w:lang w:val="uk-UA"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7F1"/>
    <w:rsid w:val="00036CCB"/>
    <w:rsid w:val="00101787"/>
    <w:rsid w:val="002770F0"/>
    <w:rsid w:val="002C1F25"/>
    <w:rsid w:val="003B5CAF"/>
    <w:rsid w:val="003C5408"/>
    <w:rsid w:val="00496559"/>
    <w:rsid w:val="00583F5F"/>
    <w:rsid w:val="007A72C4"/>
    <w:rsid w:val="00987E8A"/>
    <w:rsid w:val="00B40797"/>
    <w:rsid w:val="00C44794"/>
    <w:rsid w:val="00E72A9E"/>
    <w:rsid w:val="00E757F1"/>
    <w:rsid w:val="00EF6CA3"/>
    <w:rsid w:val="00F37244"/>
    <w:rsid w:val="00FB08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DC6DC"/>
  <w15:docId w15:val="{CABE7BB2-0F32-47E1-9F81-DC3AB062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709" w:hanging="707"/>
      <w:jc w:val="both"/>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6"/>
      <w:szCs w:val="26"/>
    </w:rPr>
  </w:style>
  <w:style w:type="paragraph" w:styleId="a4">
    <w:name w:val="Title"/>
    <w:basedOn w:val="a"/>
    <w:uiPriority w:val="1"/>
    <w:qFormat/>
    <w:pPr>
      <w:ind w:left="2013" w:right="2152" w:firstLine="1"/>
    </w:pPr>
    <w:rPr>
      <w:b/>
      <w:bCs/>
      <w:sz w:val="28"/>
      <w:szCs w:val="28"/>
    </w:rPr>
  </w:style>
  <w:style w:type="paragraph" w:styleId="a5">
    <w:name w:val="List Paragraph"/>
    <w:basedOn w:val="a"/>
    <w:uiPriority w:val="1"/>
    <w:qFormat/>
    <w:pPr>
      <w:ind w:left="2"/>
      <w:jc w:val="both"/>
    </w:pPr>
  </w:style>
  <w:style w:type="paragraph" w:customStyle="1" w:styleId="TableParagraph">
    <w:name w:val="Table Paragraph"/>
    <w:basedOn w:val="a"/>
    <w:uiPriority w:val="1"/>
    <w:qFormat/>
    <w:pPr>
      <w:spacing w:line="275" w:lineRule="exact"/>
      <w:ind w:left="104"/>
    </w:pPr>
  </w:style>
  <w:style w:type="paragraph" w:styleId="a6">
    <w:name w:val="Balloon Text"/>
    <w:basedOn w:val="a"/>
    <w:link w:val="a7"/>
    <w:uiPriority w:val="99"/>
    <w:semiHidden/>
    <w:unhideWhenUsed/>
    <w:rsid w:val="00E72A9E"/>
    <w:rPr>
      <w:rFonts w:ascii="Segoe UI" w:hAnsi="Segoe UI" w:cs="Segoe UI"/>
      <w:sz w:val="18"/>
      <w:szCs w:val="18"/>
    </w:rPr>
  </w:style>
  <w:style w:type="character" w:customStyle="1" w:styleId="a7">
    <w:name w:val="Текст выноски Знак"/>
    <w:basedOn w:val="a0"/>
    <w:link w:val="a6"/>
    <w:uiPriority w:val="99"/>
    <w:semiHidden/>
    <w:rsid w:val="00E72A9E"/>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7942</Words>
  <Characters>4527</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Алла Ліщук</cp:lastModifiedBy>
  <cp:revision>10</cp:revision>
  <cp:lastPrinted>2025-10-14T12:27:00Z</cp:lastPrinted>
  <dcterms:created xsi:type="dcterms:W3CDTF">2025-08-19T14:00:00Z</dcterms:created>
  <dcterms:modified xsi:type="dcterms:W3CDTF">2025-10-14T12:27:00Z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Microsoft® Word 2019</vt:lpwstr>
  </property>
  <property fmtid="{D5CDD505-2E9C-101B-9397-08002B2CF9AE}" pid="4" name="LastSaved">
    <vt:filetime>2025-08-19T00:00:00Z</vt:filetime>
  </property>
  <property fmtid="{D5CDD505-2E9C-101B-9397-08002B2CF9AE}" pid="5" name="Producer">
    <vt:lpwstr>Microsoft® Word 2019</vt:lpwstr>
  </property>
</Properties>
</file>