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94" w:rsidRDefault="00D61F21">
      <w:pPr>
        <w:pStyle w:val="a3"/>
        <w:spacing w:before="68"/>
        <w:ind w:left="9071"/>
      </w:pPr>
      <w:r>
        <w:rPr>
          <w:color w:val="0C0C0C"/>
          <w:spacing w:val="-2"/>
        </w:rPr>
        <w:t>ЗАТВЕРДЖЕНО</w:t>
      </w:r>
    </w:p>
    <w:p w:rsidR="00962294" w:rsidRDefault="00D61F21">
      <w:pPr>
        <w:pStyle w:val="a3"/>
        <w:spacing w:before="0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885BB9" w:rsidRPr="000E2BBB" w:rsidRDefault="00885BB9" w:rsidP="00885BB9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0E2BBB">
        <w:rPr>
          <w:color w:val="0C0C0C"/>
        </w:rPr>
        <w:t>17.11.2025 року № 926</w:t>
      </w:r>
    </w:p>
    <w:p w:rsidR="00962294" w:rsidRDefault="00962294">
      <w:pPr>
        <w:pStyle w:val="a3"/>
        <w:spacing w:before="0"/>
      </w:pPr>
    </w:p>
    <w:p w:rsidR="00962294" w:rsidRDefault="00962294">
      <w:pPr>
        <w:pStyle w:val="a3"/>
        <w:spacing w:before="0"/>
      </w:pPr>
    </w:p>
    <w:p w:rsidR="00962294" w:rsidRDefault="00D61F21" w:rsidP="00885BB9">
      <w:pPr>
        <w:ind w:left="2977" w:right="2950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:rsidR="00962294" w:rsidRDefault="00D61F21">
      <w:pPr>
        <w:ind w:left="3578" w:right="3718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5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війни</w:t>
      </w:r>
    </w:p>
    <w:p w:rsidR="00962294" w:rsidRPr="00885BB9" w:rsidRDefault="00885BB9" w:rsidP="00885BB9">
      <w:pPr>
        <w:ind w:left="3578" w:right="3718"/>
        <w:jc w:val="center"/>
        <w:rPr>
          <w:b/>
          <w:sz w:val="27"/>
          <w:szCs w:val="27"/>
        </w:rPr>
      </w:pPr>
      <w:r w:rsidRPr="00885BB9">
        <w:rPr>
          <w:b/>
          <w:sz w:val="27"/>
          <w:szCs w:val="27"/>
        </w:rPr>
        <w:t>Управління соціального захисту населення Фастівської РДА</w:t>
      </w:r>
      <w:r w:rsidR="00D61F21" w:rsidRPr="00885BB9">
        <w:rPr>
          <w:b/>
          <w:noProof/>
          <w:sz w:val="27"/>
          <w:szCs w:val="27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6700B5" wp14:editId="3B931B29">
                <wp:simplePos x="0" y="0"/>
                <wp:positionH relativeFrom="page">
                  <wp:posOffset>2480627</wp:posOffset>
                </wp:positionH>
                <wp:positionV relativeFrom="paragraph">
                  <wp:posOffset>193656</wp:posOffset>
                </wp:positionV>
                <wp:extent cx="6000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50428" id="Graphic 2" o:spid="_x0000_s1026" style="position:absolute;margin-left:195.3pt;margin-top:15.25pt;width:47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</w:p>
    <w:p w:rsidR="00962294" w:rsidRDefault="00D61F21">
      <w:pPr>
        <w:pStyle w:val="a3"/>
        <w:spacing w:before="0"/>
        <w:ind w:left="1127"/>
      </w:pPr>
      <w:r>
        <w:rPr>
          <w:color w:val="0C0C0C"/>
        </w:rPr>
        <w:t>(</w:t>
      </w:r>
      <w:r>
        <w:rPr>
          <w:color w:val="0C0C0C"/>
        </w:rPr>
        <w:t>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:rsidR="00962294" w:rsidRDefault="00885BB9">
      <w:pPr>
        <w:pStyle w:val="a3"/>
        <w:spacing w:before="80"/>
        <w:rPr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251656192" behindDoc="1" locked="0" layoutInCell="1" allowOverlap="1" wp14:anchorId="70DF3668" wp14:editId="3E37211A">
            <wp:simplePos x="0" y="0"/>
            <wp:positionH relativeFrom="page">
              <wp:posOffset>907415</wp:posOffset>
            </wp:positionH>
            <wp:positionV relativeFrom="page">
              <wp:posOffset>6330315</wp:posOffset>
            </wp:positionV>
            <wp:extent cx="3662242" cy="1101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242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740"/>
        </w:trPr>
        <w:tc>
          <w:tcPr>
            <w:tcW w:w="14674" w:type="dxa"/>
            <w:gridSpan w:val="3"/>
          </w:tcPr>
          <w:p w:rsidR="00962294" w:rsidRDefault="00D61F21">
            <w:pPr>
              <w:pStyle w:val="TableParagraph"/>
              <w:spacing w:before="60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885BB9">
        <w:trPr>
          <w:trHeight w:val="740"/>
        </w:trPr>
        <w:tc>
          <w:tcPr>
            <w:tcW w:w="641" w:type="dxa"/>
          </w:tcPr>
          <w:p w:rsidR="00885BB9" w:rsidRDefault="00885BB9" w:rsidP="00885BB9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</w:tcPr>
          <w:p w:rsidR="00885BB9" w:rsidRDefault="00885BB9" w:rsidP="00885BB9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:rsidR="00885BB9" w:rsidRPr="000E2BBB" w:rsidRDefault="00885BB9" w:rsidP="00885BB9">
            <w:pPr>
              <w:pStyle w:val="TableParagraph"/>
              <w:rPr>
                <w:sz w:val="27"/>
              </w:rPr>
            </w:pPr>
            <w:r w:rsidRPr="000E2BBB">
              <w:rPr>
                <w:color w:val="0C0C0C"/>
                <w:sz w:val="27"/>
              </w:rPr>
              <w:t>вул. Соборна, 16, м. Фастів, Київська область, Україна, 08500</w:t>
            </w:r>
          </w:p>
        </w:tc>
      </w:tr>
      <w:tr w:rsidR="00885BB9">
        <w:trPr>
          <w:trHeight w:val="740"/>
        </w:trPr>
        <w:tc>
          <w:tcPr>
            <w:tcW w:w="641" w:type="dxa"/>
          </w:tcPr>
          <w:p w:rsidR="00885BB9" w:rsidRDefault="00885BB9" w:rsidP="00885BB9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</w:tcPr>
          <w:p w:rsidR="00885BB9" w:rsidRDefault="00885BB9" w:rsidP="00885BB9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:rsidR="00885BB9" w:rsidRPr="000E2BBB" w:rsidRDefault="00885BB9" w:rsidP="00885BB9">
            <w:pPr>
              <w:pStyle w:val="TableParagrap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Понеділок-четвер з 8:00 до 17:00</w:t>
            </w:r>
          </w:p>
          <w:p w:rsidR="00885BB9" w:rsidRPr="000E2BBB" w:rsidRDefault="00885BB9" w:rsidP="00885BB9">
            <w:pPr>
              <w:pStyle w:val="TableParagrap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Обідня перерва з 12:00 до 12:45</w:t>
            </w:r>
          </w:p>
          <w:p w:rsidR="00885BB9" w:rsidRDefault="00885BB9" w:rsidP="00885BB9">
            <w:pPr>
              <w:pStyle w:val="TableParagrap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П`ятниця з 8:00 до 15:45</w:t>
            </w:r>
          </w:p>
        </w:tc>
      </w:tr>
      <w:tr w:rsidR="00885BB9">
        <w:trPr>
          <w:trHeight w:val="1051"/>
        </w:trPr>
        <w:tc>
          <w:tcPr>
            <w:tcW w:w="641" w:type="dxa"/>
          </w:tcPr>
          <w:p w:rsidR="00885BB9" w:rsidRDefault="00885BB9" w:rsidP="00885BB9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70" w:type="dxa"/>
          </w:tcPr>
          <w:p w:rsidR="00885BB9" w:rsidRDefault="00885BB9" w:rsidP="00885BB9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:rsidR="00885BB9" w:rsidRPr="000E2BBB" w:rsidRDefault="00885BB9" w:rsidP="00885BB9">
            <w:pPr>
              <w:pStyle w:val="TableParagraph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Телефон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(04565) 5-12-61</w:t>
            </w:r>
          </w:p>
          <w:p w:rsidR="00885BB9" w:rsidRPr="000E2BBB" w:rsidRDefault="00885BB9" w:rsidP="00885BB9">
            <w:pPr>
              <w:pStyle w:val="TableParagraph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Електронна адреса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03190780@fastivska-rda.gov.ua</w:t>
            </w:r>
          </w:p>
          <w:p w:rsidR="00885BB9" w:rsidRDefault="00885BB9" w:rsidP="00885BB9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Вебсайт:</w:t>
            </w:r>
            <w:hyperlink r:id="rId8" w:history="1">
              <w:r w:rsidRPr="000E2BBB">
                <w:rPr>
                  <w:rStyle w:val="a6"/>
                  <w:sz w:val="27"/>
                </w:rPr>
                <w:t>https://fastivska-rda.gov.ua/upravlinnya-socialnogo-zahistu-naselennya-rajderzhadministracii-15-15-55-16-12-2024/</w:t>
              </w:r>
            </w:hyperlink>
            <w:r>
              <w:rPr>
                <w:i/>
                <w:color w:val="0C0C0C"/>
                <w:sz w:val="27"/>
              </w:rPr>
              <w:t xml:space="preserve"> </w:t>
            </w:r>
          </w:p>
        </w:tc>
      </w:tr>
      <w:tr w:rsidR="00962294">
        <w:trPr>
          <w:trHeight w:val="430"/>
        </w:trPr>
        <w:tc>
          <w:tcPr>
            <w:tcW w:w="14674" w:type="dxa"/>
            <w:gridSpan w:val="3"/>
          </w:tcPr>
          <w:p w:rsidR="00962294" w:rsidRDefault="00D61F21">
            <w:pPr>
              <w:pStyle w:val="TableParagraph"/>
              <w:spacing w:before="6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62294">
        <w:trPr>
          <w:trHeight w:val="1841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:rsidR="00962294" w:rsidRDefault="00D61F21">
            <w:pPr>
              <w:pStyle w:val="TableParagraph"/>
              <w:spacing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:rsidR="00962294" w:rsidRDefault="00962294">
      <w:pPr>
        <w:pStyle w:val="TableParagraph"/>
        <w:spacing w:line="550" w:lineRule="atLeast"/>
        <w:rPr>
          <w:sz w:val="27"/>
        </w:rPr>
        <w:sectPr w:rsidR="00962294" w:rsidSect="00885BB9">
          <w:type w:val="continuous"/>
          <w:pgSz w:w="16840" w:h="11910" w:orient="landscape"/>
          <w:pgMar w:top="426" w:right="708" w:bottom="0" w:left="1275" w:header="708" w:footer="708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102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:rsidR="00962294" w:rsidRDefault="00D61F21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08.02.1994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63 “Про організаційні заходи щодо застосування Закону України “Про статус ветеранів війни, гарантії їх соціального </w:t>
            </w:r>
            <w:r>
              <w:rPr>
                <w:color w:val="0C0C0C"/>
                <w:spacing w:val="-2"/>
                <w:sz w:val="27"/>
              </w:rPr>
              <w:t>захисту”;</w:t>
            </w:r>
          </w:p>
          <w:p w:rsidR="00962294" w:rsidRDefault="00D61F21">
            <w:pPr>
              <w:pStyle w:val="TableParagraph"/>
              <w:spacing w:before="120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:rsidR="00962294" w:rsidRDefault="00D61F21">
            <w:pPr>
              <w:pStyle w:val="TableParagraph"/>
              <w:spacing w:before="120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21.11.2013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917 “Деякі питання встановлення лікарсько- консультативними комісіями інвалідності дітям”;</w:t>
            </w:r>
          </w:p>
          <w:p w:rsidR="00962294" w:rsidRDefault="00D61F21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20.08.2014 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413 “Про затвердження Порядку надання </w:t>
            </w:r>
            <w:r>
              <w:rPr>
                <w:color w:val="0C0C0C"/>
                <w:sz w:val="27"/>
              </w:rPr>
              <w:t>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</w:t>
            </w:r>
            <w:r>
              <w:rPr>
                <w:color w:val="0C0C0C"/>
                <w:sz w:val="27"/>
              </w:rPr>
              <w:t>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</w:t>
            </w:r>
            <w:r>
              <w:rPr>
                <w:color w:val="0C0C0C"/>
                <w:sz w:val="27"/>
              </w:rPr>
              <w:t>в’язку з військовою агресією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 проти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України” (далі – Порядок 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413);</w:t>
            </w:r>
          </w:p>
          <w:p w:rsidR="00962294" w:rsidRDefault="00D61F21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08.09.2015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685 “Про затвердження Порядку надання статусу особи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особам,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інвалідність внаслідок травми (поранення, конт</w:t>
            </w:r>
            <w:r>
              <w:rPr>
                <w:color w:val="0C0C0C"/>
                <w:sz w:val="27"/>
              </w:rPr>
              <w:t>узії, каліцтва) або захворювання, одержаних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 здійсненні заходів із забезпечення національної безпеки і оборони, відсічі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Донецькій та Луганській</w:t>
            </w:r>
            <w:r>
              <w:rPr>
                <w:color w:val="0C0C0C"/>
                <w:sz w:val="27"/>
              </w:rPr>
              <w:t xml:space="preserve"> областях, забезпеченні їх проведення, під час безпосередньої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 України,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3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3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3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3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39"/>
                <w:sz w:val="27"/>
              </w:rPr>
              <w:t xml:space="preserve"> </w:t>
            </w:r>
            <w:r>
              <w:rPr>
                <w:color w:val="0C0C0C"/>
                <w:spacing w:val="-10"/>
                <w:sz w:val="27"/>
              </w:rPr>
              <w:t>з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headerReference w:type="default" r:id="rId9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Layout w:type="fixed"/>
        <w:tblLook w:val="01E0" w:firstRow="1" w:lastRow="1" w:firstColumn="1" w:lastColumn="1" w:noHBand="0" w:noVBand="0"/>
      </w:tblPr>
      <w:tblGrid>
        <w:gridCol w:w="641"/>
        <w:gridCol w:w="5669"/>
        <w:gridCol w:w="8363"/>
      </w:tblGrid>
      <w:tr w:rsidR="00962294">
        <w:trPr>
          <w:trHeight w:val="22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94" w:rsidRDefault="00D61F21">
            <w:pPr>
              <w:pStyle w:val="TableParagraph"/>
              <w:tabs>
                <w:tab w:val="left" w:pos="1748"/>
                <w:tab w:val="left" w:pos="3114"/>
                <w:tab w:val="left" w:pos="4691"/>
                <w:tab w:val="left" w:pos="6198"/>
                <w:tab w:val="left" w:pos="7243"/>
              </w:tabs>
              <w:spacing w:before="60"/>
              <w:ind w:left="60" w:right="41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військовою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агресією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Російської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Федерації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проти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України” </w:t>
            </w:r>
            <w:r>
              <w:rPr>
                <w:color w:val="0C0C0C"/>
                <w:sz w:val="27"/>
              </w:rPr>
              <w:t>(далі – Порядок № 685);</w:t>
            </w:r>
          </w:p>
          <w:p w:rsidR="00962294" w:rsidRDefault="00D61F21">
            <w:pPr>
              <w:pStyle w:val="TableParagraph"/>
              <w:spacing w:before="120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25.04.2018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306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“Деякі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 з пораненнями чи іншими ушкодженнями здоров’я”;</w:t>
            </w:r>
          </w:p>
          <w:p w:rsidR="00962294" w:rsidRDefault="00D61F21">
            <w:pPr>
              <w:pStyle w:val="TableParagraph"/>
              <w:spacing w:before="120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15.11.2024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1338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“Деякі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запровадження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 повсякденного функціонування особи”.</w:t>
            </w:r>
          </w:p>
        </w:tc>
      </w:tr>
      <w:tr w:rsidR="00962294">
        <w:trPr>
          <w:trHeight w:val="430"/>
        </w:trPr>
        <w:tc>
          <w:tcPr>
            <w:tcW w:w="14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294" w:rsidRDefault="00D61F21">
            <w:pPr>
              <w:pStyle w:val="TableParagraph"/>
              <w:spacing w:before="60"/>
              <w:ind w:left="15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85BB9" w:rsidTr="00E840EF">
        <w:trPr>
          <w:trHeight w:val="630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BB9" w:rsidRDefault="00885BB9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BB9" w:rsidRDefault="00885BB9" w:rsidP="00885BB9">
            <w:pPr>
              <w:pStyle w:val="TableParagraph"/>
              <w:spacing w:before="60"/>
              <w:ind w:right="14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 xml:space="preserve">Підстава </w:t>
            </w:r>
            <w:r>
              <w:rPr>
                <w:color w:val="0C0C0C"/>
                <w:spacing w:val="-5"/>
                <w:sz w:val="27"/>
              </w:rPr>
              <w:t xml:space="preserve">для </w:t>
            </w:r>
            <w:r>
              <w:rPr>
                <w:color w:val="0C0C0C"/>
                <w:spacing w:val="-2"/>
                <w:sz w:val="27"/>
              </w:rPr>
              <w:t xml:space="preserve">отримання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BB9" w:rsidRDefault="00885BB9">
            <w:pPr>
              <w:pStyle w:val="TableParagraph"/>
              <w:spacing w:before="60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інвалідність</w:t>
            </w:r>
            <w:r>
              <w:rPr>
                <w:color w:val="0C0C0C"/>
                <w:spacing w:val="-2"/>
                <w:sz w:val="27"/>
              </w:rPr>
              <w:t xml:space="preserve"> внаслідок:</w:t>
            </w:r>
          </w:p>
          <w:p w:rsidR="00885BB9" w:rsidRDefault="00885BB9">
            <w:pPr>
              <w:pStyle w:val="TableParagraph"/>
              <w:spacing w:before="240"/>
              <w:ind w:left="627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травми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(поранення,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контузії,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каліцтва)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захворювання:</w:t>
            </w:r>
          </w:p>
          <w:p w:rsidR="00885BB9" w:rsidRDefault="00885BB9" w:rsidP="00885BB9">
            <w:pPr>
              <w:pStyle w:val="TableParagraph"/>
              <w:spacing w:before="114"/>
              <w:ind w:left="60" w:right="40" w:firstLine="567"/>
              <w:jc w:val="bot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- одержаних під час захисту Батьківщини, виконання обов’язків військової служби (службових обов’язків) чи пов’язаних з перебуванням на фронті, у партизанських загонах і з’єднаннях, підпільних організаціях і групах та інших формуваннях, що визнані такими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законодавством,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воєнних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прифронтових дільницях залізниць, на спорудженні оборонних рубежів, військово- морських баз та аеродромів у період громадянської та Другої світової воєн або з участю у бойових діях у мирний час;</w:t>
            </w:r>
          </w:p>
          <w:p w:rsidR="00885BB9" w:rsidRDefault="00885BB9" w:rsidP="00885BB9">
            <w:pPr>
              <w:pStyle w:val="TableParagraph"/>
              <w:spacing w:before="114"/>
              <w:ind w:left="60" w:right="4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- одержаних під час захисту Батьківщини, виконання інших обов’язків військової служби, пов’язаних з перебуванням на фронті в інші періоди;</w:t>
            </w:r>
          </w:p>
          <w:p w:rsidR="00885BB9" w:rsidRDefault="00885BB9" w:rsidP="00E52644">
            <w:pPr>
              <w:pStyle w:val="TableParagraph"/>
              <w:spacing w:before="114"/>
              <w:ind w:left="60" w:right="4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- одержаних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Другої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світової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від вибухових речовин, боєприпасів і військового озброєння у повоєнний період;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 w:rsidTr="00885BB9">
        <w:trPr>
          <w:trHeight w:val="7842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885BB9" w:rsidRDefault="00885BB9" w:rsidP="00885BB9">
            <w:pPr>
              <w:pStyle w:val="TableParagraph"/>
              <w:numPr>
                <w:ilvl w:val="0"/>
                <w:numId w:val="7"/>
              </w:numPr>
              <w:spacing w:before="60"/>
              <w:ind w:left="146" w:right="42" w:firstLine="480"/>
              <w:jc w:val="bot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 xml:space="preserve"> </w:t>
            </w:r>
            <w:r w:rsidR="00D61F21">
              <w:rPr>
                <w:color w:val="0C0C0C"/>
                <w:sz w:val="27"/>
              </w:rPr>
              <w:t>одержаних під ча</w:t>
            </w:r>
            <w:r>
              <w:rPr>
                <w:color w:val="0C0C0C"/>
                <w:sz w:val="27"/>
              </w:rPr>
              <w:t xml:space="preserve">с виконання робіт, пов’язаних з </w:t>
            </w:r>
            <w:r w:rsidR="00D61F21">
              <w:rPr>
                <w:color w:val="0C0C0C"/>
                <w:sz w:val="27"/>
              </w:rPr>
              <w:t>розмінуванням боєприпасів, незалежно від часу їх виконання;</w:t>
            </w:r>
          </w:p>
          <w:p w:rsidR="00885BB9" w:rsidRDefault="00885BB9" w:rsidP="00885BB9">
            <w:pPr>
              <w:pStyle w:val="TableParagraph"/>
              <w:numPr>
                <w:ilvl w:val="0"/>
                <w:numId w:val="7"/>
              </w:numPr>
              <w:spacing w:before="60"/>
              <w:ind w:left="146" w:right="42" w:firstLine="480"/>
              <w:jc w:val="bot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 xml:space="preserve"> </w:t>
            </w:r>
            <w:r w:rsidR="00D61F21">
              <w:rPr>
                <w:color w:val="0C0C0C"/>
                <w:sz w:val="27"/>
              </w:rPr>
              <w:t>одержаних у неповнолітньому віці внаслідок воєнних дій громадянської та Другої світової воєн та в повоєнний період;</w:t>
            </w:r>
          </w:p>
          <w:p w:rsidR="00885BB9" w:rsidRDefault="00885BB9" w:rsidP="00885BB9">
            <w:pPr>
              <w:pStyle w:val="TableParagraph"/>
              <w:numPr>
                <w:ilvl w:val="0"/>
                <w:numId w:val="7"/>
              </w:numPr>
              <w:spacing w:before="60"/>
              <w:ind w:left="146" w:right="42" w:firstLine="480"/>
              <w:jc w:val="bot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 xml:space="preserve"> </w:t>
            </w:r>
            <w:r w:rsidR="00D61F21">
              <w:rPr>
                <w:color w:val="0C0C0C"/>
                <w:sz w:val="27"/>
              </w:rPr>
              <w:t>пов’язаних з участю у бойових діях та перебуванням на території інших держав;</w:t>
            </w:r>
          </w:p>
          <w:p w:rsidR="00885BB9" w:rsidRPr="00885BB9" w:rsidRDefault="00885BB9" w:rsidP="005E1AAE">
            <w:pPr>
              <w:pStyle w:val="TableParagraph"/>
              <w:numPr>
                <w:ilvl w:val="0"/>
                <w:numId w:val="7"/>
              </w:numPr>
              <w:spacing w:before="60"/>
              <w:ind w:left="146" w:right="42" w:firstLine="480"/>
              <w:jc w:val="both"/>
              <w:rPr>
                <w:sz w:val="27"/>
              </w:rPr>
            </w:pPr>
            <w:r w:rsidRPr="00885BB9">
              <w:rPr>
                <w:color w:val="0C0C0C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пов’язаних з ліквідацією наслідків аварії на Чорнобильській АЕС, ядерних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аварій,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ядерних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випробувань,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з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участю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у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військових</w:t>
            </w:r>
            <w:r w:rsidR="00D61F21" w:rsidRPr="00885BB9">
              <w:rPr>
                <w:color w:val="0C0C0C"/>
                <w:spacing w:val="-10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навчаннях із застосуванням ядерної зброї, іншим ураженням ядерними матеріалами під час виконання обов’язків військової служби або сл</w:t>
            </w:r>
            <w:r w:rsidR="00D61F21" w:rsidRPr="00885BB9">
              <w:rPr>
                <w:color w:val="0C0C0C"/>
                <w:sz w:val="27"/>
              </w:rPr>
              <w:t>ужбових обов’язків;</w:t>
            </w:r>
          </w:p>
          <w:p w:rsidR="00885BB9" w:rsidRPr="00885BB9" w:rsidRDefault="00885BB9" w:rsidP="00334165">
            <w:pPr>
              <w:pStyle w:val="TableParagraph"/>
              <w:numPr>
                <w:ilvl w:val="0"/>
                <w:numId w:val="7"/>
              </w:numPr>
              <w:spacing w:before="240"/>
              <w:ind w:left="146" w:right="42" w:firstLine="480"/>
              <w:jc w:val="both"/>
              <w:rPr>
                <w:sz w:val="27"/>
              </w:rPr>
            </w:pPr>
            <w:r w:rsidRPr="00885BB9">
              <w:rPr>
                <w:color w:val="0C0C0C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пов’язаних із забезпеченням проведення антитерористичної операції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або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заходів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проти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військової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агресії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Російської</w:t>
            </w:r>
            <w:r w:rsidR="00D61F21" w:rsidRPr="00885BB9">
              <w:rPr>
                <w:color w:val="0C0C0C"/>
                <w:spacing w:val="-17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Федерації</w:t>
            </w:r>
            <w:r w:rsidR="00D61F21" w:rsidRPr="00885BB9">
              <w:rPr>
                <w:color w:val="0C0C0C"/>
                <w:spacing w:val="-16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 xml:space="preserve">проти </w:t>
            </w:r>
            <w:r w:rsidR="00D61F21" w:rsidRPr="00885BB9">
              <w:rPr>
                <w:color w:val="0C0C0C"/>
                <w:spacing w:val="-2"/>
                <w:sz w:val="27"/>
              </w:rPr>
              <w:t>України;</w:t>
            </w:r>
          </w:p>
          <w:p w:rsidR="00962294" w:rsidRPr="00885BB9" w:rsidRDefault="00885BB9" w:rsidP="00334165">
            <w:pPr>
              <w:pStyle w:val="TableParagraph"/>
              <w:numPr>
                <w:ilvl w:val="0"/>
                <w:numId w:val="7"/>
              </w:numPr>
              <w:spacing w:before="240"/>
              <w:ind w:left="146" w:right="42" w:firstLine="480"/>
              <w:jc w:val="both"/>
              <w:rPr>
                <w:sz w:val="27"/>
              </w:rPr>
            </w:pPr>
            <w:r w:rsidRPr="00885BB9">
              <w:rPr>
                <w:color w:val="0C0C0C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одержаних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під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час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виконання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службових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обов’язків,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пов’язаних</w:t>
            </w:r>
            <w:r w:rsidR="00D61F21" w:rsidRPr="00885BB9">
              <w:rPr>
                <w:color w:val="0C0C0C"/>
                <w:spacing w:val="-1"/>
                <w:sz w:val="27"/>
              </w:rPr>
              <w:t xml:space="preserve"> </w:t>
            </w:r>
            <w:r w:rsidR="00D61F21" w:rsidRPr="00885BB9">
              <w:rPr>
                <w:color w:val="0C0C0C"/>
                <w:sz w:val="27"/>
              </w:rPr>
              <w:t>із виконанням повноважень та основни</w:t>
            </w:r>
            <w:r w:rsidR="00D61F21" w:rsidRPr="00885BB9">
              <w:rPr>
                <w:color w:val="0C0C0C"/>
                <w:sz w:val="27"/>
              </w:rPr>
              <w:t>х завдань міліції;</w:t>
            </w:r>
          </w:p>
          <w:p w:rsidR="00962294" w:rsidRDefault="00D61F21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</w:tabs>
              <w:spacing w:before="24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поранення чи інших ушкоджень здоров’я одержаних під час антитерористичної операції або заходів проти військової агресії Російської Федерації проти України;</w:t>
            </w:r>
          </w:p>
          <w:p w:rsidR="00962294" w:rsidRDefault="00D61F21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</w:tabs>
              <w:spacing w:before="240"/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поранення, травми, каліцтва, контузії чи інших ушкоджень здоров’я, отриманих під </w:t>
            </w:r>
            <w:r>
              <w:rPr>
                <w:color w:val="0C0C0C"/>
                <w:sz w:val="27"/>
              </w:rPr>
              <w:t>час участі у Революції Гідності.</w:t>
            </w:r>
          </w:p>
        </w:tc>
      </w:tr>
      <w:tr w:rsidR="00962294">
        <w:trPr>
          <w:trHeight w:val="1051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:rsidR="00885BB9" w:rsidRPr="00885BB9" w:rsidRDefault="00D61F21" w:rsidP="00885BB9">
            <w:pPr>
              <w:pStyle w:val="TableParagraph"/>
              <w:spacing w:before="60"/>
              <w:ind w:right="42"/>
              <w:jc w:val="both"/>
              <w:rPr>
                <w:b/>
                <w:color w:val="0C0C0C"/>
                <w:spacing w:val="-4"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</w:t>
            </w:r>
            <w:r>
              <w:rPr>
                <w:b/>
                <w:color w:val="0C0C0C"/>
                <w:spacing w:val="2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або</w:t>
            </w:r>
            <w:r>
              <w:rPr>
                <w:b/>
                <w:color w:val="0C0C0C"/>
                <w:spacing w:val="2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</w:t>
            </w:r>
            <w:r>
              <w:rPr>
                <w:b/>
                <w:color w:val="0C0C0C"/>
                <w:spacing w:val="2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адресою</w:t>
            </w:r>
            <w:r>
              <w:rPr>
                <w:b/>
                <w:color w:val="0C0C0C"/>
                <w:spacing w:val="2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фактичного</w:t>
            </w:r>
            <w:r>
              <w:rPr>
                <w:b/>
                <w:color w:val="0C0C0C"/>
                <w:spacing w:val="2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місця</w:t>
            </w:r>
            <w:r>
              <w:rPr>
                <w:b/>
                <w:color w:val="0C0C0C"/>
                <w:spacing w:val="2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проживання</w:t>
            </w:r>
            <w:r>
              <w:rPr>
                <w:b/>
                <w:color w:val="0C0C0C"/>
                <w:spacing w:val="25"/>
                <w:sz w:val="27"/>
              </w:rPr>
              <w:t xml:space="preserve"> </w:t>
            </w:r>
            <w:r>
              <w:rPr>
                <w:b/>
                <w:color w:val="0C0C0C"/>
                <w:spacing w:val="-4"/>
                <w:sz w:val="27"/>
              </w:rPr>
              <w:t>(для</w:t>
            </w:r>
            <w:r w:rsidR="00885BB9">
              <w:rPr>
                <w:b/>
                <w:color w:val="0C0C0C"/>
                <w:spacing w:val="-4"/>
                <w:sz w:val="27"/>
              </w:rPr>
              <w:t xml:space="preserve"> </w:t>
            </w:r>
            <w:r w:rsidR="00885BB9">
              <w:rPr>
                <w:b/>
                <w:color w:val="0C0C0C"/>
                <w:sz w:val="27"/>
              </w:rPr>
              <w:t>внутрішньо переміщених осіб) заявника (далі – місцевий структурний підрозділ з питань ветеранської політики) особи, зазначені у пунктах 1-10 частини другої статті 7 Закону, подають:</w:t>
            </w:r>
          </w:p>
          <w:p w:rsidR="00885BB9" w:rsidRDefault="00885BB9">
            <w:pPr>
              <w:pStyle w:val="TableParagraph"/>
              <w:spacing w:before="60"/>
              <w:ind w:right="42"/>
              <w:jc w:val="both"/>
              <w:rPr>
                <w:b/>
                <w:sz w:val="27"/>
              </w:rPr>
            </w:pPr>
          </w:p>
        </w:tc>
      </w:tr>
    </w:tbl>
    <w:p w:rsidR="00962294" w:rsidRDefault="00962294">
      <w:pPr>
        <w:pStyle w:val="TableParagraph"/>
        <w:jc w:val="both"/>
        <w:rPr>
          <w:b/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29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Pr="00885BB9" w:rsidRDefault="00D61F21">
            <w:pPr>
              <w:pStyle w:val="TableParagraph"/>
              <w:numPr>
                <w:ilvl w:val="0"/>
                <w:numId w:val="5"/>
              </w:numPr>
              <w:tabs>
                <w:tab w:val="left" w:pos="918"/>
              </w:tabs>
              <w:spacing w:before="240"/>
              <w:ind w:left="918" w:hanging="292"/>
              <w:jc w:val="both"/>
              <w:rPr>
                <w:b/>
                <w:sz w:val="27"/>
              </w:rPr>
            </w:pPr>
            <w:bookmarkStart w:id="0" w:name="_GoBack"/>
            <w:r w:rsidRPr="00885BB9">
              <w:rPr>
                <w:b/>
                <w:color w:val="0C0C0C"/>
                <w:sz w:val="27"/>
              </w:rPr>
              <w:t xml:space="preserve">заяву довільної </w:t>
            </w:r>
            <w:r w:rsidRPr="00885BB9">
              <w:rPr>
                <w:b/>
                <w:color w:val="0C0C0C"/>
                <w:spacing w:val="-2"/>
                <w:sz w:val="27"/>
              </w:rPr>
              <w:t>форми;</w:t>
            </w:r>
          </w:p>
          <w:bookmarkEnd w:id="0"/>
          <w:p w:rsidR="00962294" w:rsidRDefault="00D61F21">
            <w:pPr>
              <w:pStyle w:val="TableParagraph"/>
              <w:numPr>
                <w:ilvl w:val="0"/>
                <w:numId w:val="5"/>
              </w:numPr>
              <w:tabs>
                <w:tab w:val="left" w:pos="918"/>
              </w:tabs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витягу з рішення експертної команди з оцінювання повсякденного функціонування особи або довідки медико-соціальної експертної комісії або висновку лікарсько-консультативної комісії лікувально-профілактичного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закладу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віком</w:t>
            </w:r>
            <w:r>
              <w:rPr>
                <w:color w:val="0C0C0C"/>
                <w:sz w:val="27"/>
              </w:rPr>
              <w:t xml:space="preserve"> до 18 років категорії “дитина з інвалідністю”;</w:t>
            </w:r>
          </w:p>
          <w:p w:rsidR="00962294" w:rsidRDefault="00D61F21">
            <w:pPr>
              <w:pStyle w:val="TableParagraph"/>
              <w:numPr>
                <w:ilvl w:val="0"/>
                <w:numId w:val="5"/>
              </w:numPr>
              <w:tabs>
                <w:tab w:val="left" w:pos="918"/>
              </w:tabs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громадянина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України/тимчасового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 громадянина України;</w:t>
            </w:r>
          </w:p>
          <w:p w:rsidR="00962294" w:rsidRDefault="00D61F21">
            <w:pPr>
              <w:pStyle w:val="TableParagraph"/>
              <w:numPr>
                <w:ilvl w:val="0"/>
                <w:numId w:val="5"/>
              </w:numPr>
              <w:tabs>
                <w:tab w:val="left" w:pos="918"/>
              </w:tabs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що засвідчує реєстрацію у Державному реєстрі фізичних осіб – платників податків (крім осіб, які через свої релі</w:t>
            </w:r>
            <w:r>
              <w:rPr>
                <w:color w:val="0C0C0C"/>
                <w:sz w:val="27"/>
              </w:rPr>
              <w:t>гійні переконання відмовляються від прийняття реєстраційного номера облікової картки платника податків та повідомили про це відповідному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контролюючому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відмітку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паспорті),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      </w:r>
          </w:p>
          <w:p w:rsidR="00962294" w:rsidRDefault="00D61F21">
            <w:pPr>
              <w:pStyle w:val="TableParagraph"/>
              <w:numPr>
                <w:ilvl w:val="0"/>
                <w:numId w:val="5"/>
              </w:numPr>
              <w:tabs>
                <w:tab w:val="left" w:pos="918"/>
              </w:tabs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який надає повноваження законному представнику або уповноваженій особі пр</w:t>
            </w:r>
            <w:r>
              <w:rPr>
                <w:color w:val="0C0C0C"/>
                <w:sz w:val="27"/>
              </w:rPr>
              <w:t>едставляти заявника, оформленого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(для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віком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14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свідоцтва про народження)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у разі подання документів законним представником або уповноваженою особою.</w:t>
            </w:r>
          </w:p>
          <w:p w:rsidR="00962294" w:rsidRDefault="00D61F21">
            <w:pPr>
              <w:pStyle w:val="TableParagraph"/>
              <w:spacing w:before="24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</w:t>
            </w:r>
            <w:r>
              <w:rPr>
                <w:b/>
                <w:color w:val="0C0C0C"/>
                <w:sz w:val="27"/>
              </w:rPr>
              <w:t>ітики особи з інвалідністю внаслідок війни, які отримали інвалідність внаслідок травми (поранення, контузії, каліцтва) або захворювання</w:t>
            </w:r>
            <w:r>
              <w:rPr>
                <w:b/>
                <w:color w:val="0C0C0C"/>
                <w:spacing w:val="69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одержаних</w:t>
            </w:r>
            <w:r>
              <w:rPr>
                <w:b/>
                <w:color w:val="0C0C0C"/>
                <w:spacing w:val="71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під</w:t>
            </w:r>
            <w:r>
              <w:rPr>
                <w:b/>
                <w:color w:val="0C0C0C"/>
                <w:spacing w:val="72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час</w:t>
            </w:r>
            <w:r>
              <w:rPr>
                <w:b/>
                <w:color w:val="0C0C0C"/>
                <w:spacing w:val="71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безпосередньої</w:t>
            </w:r>
            <w:r>
              <w:rPr>
                <w:b/>
                <w:color w:val="0C0C0C"/>
                <w:spacing w:val="71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участі</w:t>
            </w:r>
            <w:r>
              <w:rPr>
                <w:b/>
                <w:color w:val="0C0C0C"/>
                <w:spacing w:val="72"/>
                <w:sz w:val="27"/>
              </w:rPr>
              <w:t xml:space="preserve">  </w:t>
            </w:r>
            <w:r>
              <w:rPr>
                <w:b/>
                <w:color w:val="0C0C0C"/>
                <w:spacing w:val="-10"/>
                <w:sz w:val="27"/>
              </w:rPr>
              <w:t>в</w:t>
            </w:r>
          </w:p>
        </w:tc>
      </w:tr>
    </w:tbl>
    <w:p w:rsidR="00962294" w:rsidRDefault="00962294">
      <w:pPr>
        <w:pStyle w:val="TableParagraph"/>
        <w:jc w:val="both"/>
        <w:rPr>
          <w:b/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29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їх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проведення,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під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час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безпосередньої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участі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подають:</w:t>
            </w:r>
          </w:p>
          <w:p w:rsidR="00962294" w:rsidRDefault="00D61F21">
            <w:pPr>
              <w:pStyle w:val="TableParagraph"/>
              <w:numPr>
                <w:ilvl w:val="0"/>
                <w:numId w:val="4"/>
              </w:numPr>
              <w:tabs>
                <w:tab w:val="left" w:pos="896"/>
              </w:tabs>
              <w:spacing w:before="240"/>
              <w:ind w:left="896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>Заяву:</w:t>
            </w:r>
          </w:p>
          <w:p w:rsidR="00962294" w:rsidRDefault="00D61F21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ind w:left="921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 згідно з додатком до Порядку 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685;</w:t>
            </w:r>
          </w:p>
          <w:p w:rsidR="00962294" w:rsidRDefault="00D61F21">
            <w:pPr>
              <w:pStyle w:val="TableParagraph"/>
              <w:numPr>
                <w:ilvl w:val="1"/>
                <w:numId w:val="4"/>
              </w:numPr>
              <w:tabs>
                <w:tab w:val="left" w:pos="917"/>
              </w:tabs>
              <w:ind w:left="59" w:right="42" w:firstLine="566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**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електронні</w:t>
            </w:r>
            <w:r>
              <w:rPr>
                <w:b/>
                <w:color w:val="0C0C0C"/>
                <w:sz w:val="27"/>
              </w:rPr>
              <w:t>й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формі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(для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заявників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числа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 у пункті 11 частини другої статті 7 Закону).</w:t>
            </w:r>
          </w:p>
          <w:p w:rsidR="00962294" w:rsidRDefault="00D61F21">
            <w:pPr>
              <w:pStyle w:val="TableParagraph"/>
              <w:spacing w:before="240"/>
              <w:ind w:right="42" w:firstLine="56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2.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 заяви у паперовій формі за наявності (у разі відсутності витребовуються місцевим структурним підрозділом з питань ветеранської політики)* додаються копії (ск</w:t>
            </w:r>
            <w:r>
              <w:rPr>
                <w:b/>
                <w:color w:val="0C0C0C"/>
                <w:sz w:val="27"/>
              </w:rPr>
              <w:t>ановані копії):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повного витягу з інформаційно-аналітичної системи “Облік відомостей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притягнення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кримінальної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відповідальності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наявності судимості”, сформованого засобами Єдиного державного вебпорталу електронних послуг (далі – Портал Дія) не пізніше ніж за п’ять календарних днів до заповнення заяви;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законному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уповноваженій ос</w:t>
            </w:r>
            <w:r>
              <w:rPr>
                <w:color w:val="0C0C0C"/>
                <w:sz w:val="27"/>
              </w:rPr>
              <w:t>обі представляти 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про взяття на облік внутрішньо переміщеної особи (для внутрішньо переміщених осіб);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документів, які підтверд</w:t>
            </w:r>
            <w:r>
              <w:rPr>
                <w:color w:val="0C0C0C"/>
                <w:sz w:val="27"/>
              </w:rPr>
              <w:t>жують безпосередню участь особи в антитерористичній операції, здійсненні заходів із забезпечення національної</w:t>
            </w:r>
            <w:r>
              <w:rPr>
                <w:color w:val="0C0C0C"/>
                <w:spacing w:val="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агресії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36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Донецькій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</w:t>
            </w:r>
            <w:r>
              <w:rPr>
                <w:color w:val="0C0C0C"/>
                <w:sz w:val="27"/>
              </w:rPr>
              <w:t xml:space="preserve">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:rsidR="00962294" w:rsidRDefault="00D61F21">
            <w:pPr>
              <w:pStyle w:val="TableParagraph"/>
              <w:tabs>
                <w:tab w:val="left" w:pos="2952"/>
                <w:tab w:val="left" w:pos="6885"/>
              </w:tabs>
              <w:spacing w:before="240"/>
              <w:ind w:right="41" w:firstLine="567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 xml:space="preserve">1) </w:t>
            </w:r>
            <w:r>
              <w:rPr>
                <w:b/>
                <w:color w:val="0C0C0C"/>
                <w:sz w:val="27"/>
              </w:rPr>
              <w:t>**для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військовослужбовців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(резервістів, </w:t>
            </w:r>
            <w:r>
              <w:rPr>
                <w:color w:val="0C0C0C"/>
                <w:sz w:val="27"/>
              </w:rPr>
              <w:t>військовозобов’язаних, добровольців Сил територіальної оборони) Збройних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гвардії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Служби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 України, розвідувальних органів України, Державної прикордонної служби України, Державної спеціальної служби тр</w:t>
            </w:r>
            <w:r>
              <w:rPr>
                <w:color w:val="0C0C0C"/>
                <w:sz w:val="27"/>
              </w:rPr>
              <w:t>анспорту, військовослужбовців військових прокуратур,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влади,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реалізує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податкову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політику,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</w:t>
            </w:r>
            <w:r>
              <w:rPr>
                <w:color w:val="0C0C0C"/>
                <w:sz w:val="27"/>
              </w:rPr>
              <w:t>вну політику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сфері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митної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поліцейських,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рядового, начальницького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складу,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військовослужбовців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внутрішніх справ України, Управління державної охорони України, Державної служби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спеціального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інформації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Державної служби України з надзвичайних ситуацій, Державної пенітенціарної служби України, осіб рядового і начальницького складу Державного бюро розслідувань, осіб начальницького складу Національного антикорупційного бюро України, осіб, які входил</w:t>
            </w:r>
            <w:r>
              <w:rPr>
                <w:color w:val="0C0C0C"/>
                <w:sz w:val="27"/>
              </w:rPr>
              <w:t>и до складу інших утворених відповідно до законів України військових формувань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(пункт 11 частини другої статті 7 Закону):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повсякденного функціонування особи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 про безпосередню участь особи, яка захищала незалежність,</w:t>
            </w:r>
            <w:r>
              <w:rPr>
                <w:color w:val="0C0C0C"/>
                <w:spacing w:val="2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суверенітет</w:t>
            </w:r>
            <w:r>
              <w:rPr>
                <w:color w:val="0C0C0C"/>
                <w:spacing w:val="2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2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територіальну</w:t>
            </w:r>
            <w:r>
              <w:rPr>
                <w:color w:val="0C0C0C"/>
                <w:spacing w:val="2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цілісність</w:t>
            </w:r>
            <w:r>
              <w:rPr>
                <w:color w:val="0C0C0C"/>
                <w:spacing w:val="2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2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2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брала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36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здійсненні заходів із забезпечення національної безпеки і оборони, відсічі і стримування зб</w:t>
            </w:r>
            <w:r>
              <w:rPr>
                <w:color w:val="0C0C0C"/>
                <w:sz w:val="27"/>
              </w:rPr>
              <w:t>ройної агресії Російської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Донецькій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 безпосередньо в районах та у період здійснення зазначених заходів, 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видається командиром (начальником) військової частини (органу, підрозділу), у складі якої особа брала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</w:t>
            </w:r>
            <w:r>
              <w:rPr>
                <w:color w:val="0C0C0C"/>
                <w:sz w:val="27"/>
              </w:rPr>
              <w:t>едерації проти України*.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коли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частину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(орган,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підрозділ) розформовано – довідка (копія, витяг) галузевого державного архіву, іншої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архівної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установи,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містить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достатні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докази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безпосередню 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</w:t>
            </w:r>
            <w:r>
              <w:rPr>
                <w:color w:val="0C0C0C"/>
                <w:sz w:val="27"/>
              </w:rPr>
              <w:t>печення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 захисту безпеки населення та інтересів держави у зв’язку з військовою агресією Російської Федерації проти України*.</w:t>
            </w:r>
          </w:p>
          <w:p w:rsidR="00962294" w:rsidRDefault="00D61F21">
            <w:pPr>
              <w:pStyle w:val="TableParagraph"/>
              <w:spacing w:before="240"/>
              <w:ind w:right="40" w:firstLine="567"/>
              <w:jc w:val="bot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2)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**для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осіб,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які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входили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складу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добровольчого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 xml:space="preserve">формування </w:t>
            </w:r>
            <w:r>
              <w:rPr>
                <w:b/>
                <w:color w:val="0C0C0C"/>
                <w:sz w:val="27"/>
              </w:rPr>
              <w:t>територіальної громади</w:t>
            </w:r>
            <w:r>
              <w:rPr>
                <w:color w:val="0C0C0C"/>
                <w:sz w:val="27"/>
              </w:rPr>
              <w:t>, які захищали незалежність, суверенітет та територіальну цілісність України та стали особами з інвалідністю внаслідок травми (поранення, контузії, каліцтва) або захворювання, одержаних під час безпосередньої участі у заходах, необхідних для забезпечення о</w:t>
            </w:r>
            <w:r>
              <w:rPr>
                <w:color w:val="0C0C0C"/>
                <w:sz w:val="27"/>
              </w:rPr>
              <w:t xml:space="preserve">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>
              <w:rPr>
                <w:i/>
                <w:color w:val="0C0C0C"/>
                <w:sz w:val="27"/>
              </w:rPr>
              <w:t>(пункт 11 частини другої статті 7 Закону)</w:t>
            </w:r>
            <w:r>
              <w:rPr>
                <w:color w:val="0C0C0C"/>
                <w:sz w:val="27"/>
              </w:rPr>
              <w:t>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повсякденного функціонування особи</w:t>
            </w:r>
            <w:r>
              <w:rPr>
                <w:color w:val="0C0C0C"/>
                <w:sz w:val="27"/>
              </w:rPr>
              <w:t xml:space="preserve">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left="62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контракту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добровольця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територіальної</w:t>
            </w:r>
            <w:r>
              <w:rPr>
                <w:color w:val="0C0C0C"/>
                <w:spacing w:val="-2"/>
                <w:sz w:val="27"/>
              </w:rPr>
              <w:t xml:space="preserve"> оборони*;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36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виданої командиром військової частини Сил територіальної оборони Збройних Сил, під безпосереднім керівництвом і контролем якого провадиться діяльність добровольчого формування територіальної оборони, за клопотанням командира добровольчого формування терито</w:t>
            </w:r>
            <w:r>
              <w:rPr>
                <w:color w:val="0C0C0C"/>
                <w:sz w:val="27"/>
              </w:rPr>
              <w:t xml:space="preserve">ріальної </w:t>
            </w:r>
            <w:r>
              <w:rPr>
                <w:color w:val="0C0C0C"/>
                <w:spacing w:val="-2"/>
                <w:sz w:val="27"/>
              </w:rPr>
              <w:t>оборони*.</w:t>
            </w:r>
          </w:p>
          <w:p w:rsidR="00962294" w:rsidRDefault="00D61F21">
            <w:pPr>
              <w:pStyle w:val="TableParagraph"/>
              <w:spacing w:before="240"/>
              <w:ind w:right="4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3)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**для працівників підприємств, установ, організацій</w:t>
            </w:r>
            <w:r>
              <w:rPr>
                <w:color w:val="0C0C0C"/>
                <w:sz w:val="27"/>
              </w:rPr>
              <w:t>, які залучалися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забезпечення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 оборони, відсічі і стримування збройн</w:t>
            </w:r>
            <w:r>
              <w:rPr>
                <w:color w:val="0C0C0C"/>
                <w:sz w:val="27"/>
              </w:rPr>
              <w:t>ої агресії Російської Федерації у Донецькій та Луганській областях, до участі у заходах, необхідних для забезпечення оборони України, захисту безпеки населення та інтересів держави у зв’язку з військовою агресію Російської Федерації проти України і стали о</w:t>
            </w:r>
            <w:r>
              <w:rPr>
                <w:color w:val="0C0C0C"/>
                <w:sz w:val="27"/>
              </w:rPr>
              <w:t>собами з інвалідністю внаслідок травми (поранення, контузії, каліцтва) або захворювання, одержаних під час забезпечення проведення антитерористичної операції безпосередньо в районах та у період її проведення, під час забезпечення здійснення заходів із забе</w:t>
            </w:r>
            <w:r>
              <w:rPr>
                <w:color w:val="0C0C0C"/>
                <w:sz w:val="27"/>
              </w:rPr>
              <w:t xml:space="preserve">зпечення національної безпеки і оборони, відсічі і стримування збройної агресії Російської Федерації у Донецькій та Луганській </w:t>
            </w:r>
            <w:r>
              <w:rPr>
                <w:color w:val="0C0C0C"/>
                <w:spacing w:val="-2"/>
                <w:sz w:val="27"/>
              </w:rPr>
              <w:t>областях,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здійснення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заходів,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для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забезпечення </w:t>
            </w:r>
            <w:r>
              <w:rPr>
                <w:color w:val="0C0C0C"/>
                <w:sz w:val="27"/>
              </w:rPr>
              <w:t>оборони України, захисту безпеки населення та інтересів де</w:t>
            </w:r>
            <w:r>
              <w:rPr>
                <w:color w:val="0C0C0C"/>
                <w:sz w:val="27"/>
              </w:rPr>
              <w:t xml:space="preserve">ржави у зв’язку з військовою агресією Російської Федерації проти України, </w:t>
            </w:r>
            <w:r>
              <w:rPr>
                <w:color w:val="0C0C0C"/>
                <w:spacing w:val="-2"/>
                <w:sz w:val="27"/>
              </w:rPr>
              <w:t>перебуваючи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безпосередньо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районах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та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період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здійснення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зазначених </w:t>
            </w:r>
            <w:r>
              <w:rPr>
                <w:color w:val="0C0C0C"/>
                <w:sz w:val="27"/>
              </w:rPr>
              <w:t xml:space="preserve">заходів </w:t>
            </w:r>
            <w:r>
              <w:rPr>
                <w:i/>
                <w:color w:val="0C0C0C"/>
                <w:sz w:val="27"/>
              </w:rPr>
              <w:t>(пункт 11 частини другої статті 7 Закону**)</w:t>
            </w:r>
            <w:r>
              <w:rPr>
                <w:color w:val="0C0C0C"/>
                <w:sz w:val="27"/>
              </w:rPr>
              <w:t>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повсякденного функціонування особи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 про безпосереднє залучення до виконання завдань антитерористичної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проведення,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здійснення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05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залучення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мобілізаційних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завдань (замовлень)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 України, захисту безпеки населення та інтересів держави у зв’язку з військовою агресією Російської Федерації проти України, або направлення (прибуття) у відрядженн</w:t>
            </w:r>
            <w:r>
              <w:rPr>
                <w:color w:val="0C0C0C"/>
                <w:sz w:val="27"/>
              </w:rPr>
              <w:t xml:space="preserve">я для безпосередньої участі в антитерористичній операції в районах її проведення, для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(витяги </w:t>
            </w:r>
            <w:r>
              <w:rPr>
                <w:color w:val="0C0C0C"/>
                <w:sz w:val="27"/>
              </w:rPr>
              <w:t>з наказів, розпоряджень, посвідчень про відрядження, книг нарядів, матеріалів спеціальних (службових) розслідувань за фактами отримання поранень, документів про виконання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підприємствами,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установами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організаціями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мобілізаційних завдань (замовлень), а тако</w:t>
            </w:r>
            <w:r>
              <w:rPr>
                <w:color w:val="0C0C0C"/>
                <w:sz w:val="27"/>
              </w:rPr>
              <w:t>ж документів, що були підставою для прийняття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керівниками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підприємств,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установ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організацій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 направлення осіб у таке відрядження)*.</w:t>
            </w:r>
          </w:p>
          <w:p w:rsidR="00962294" w:rsidRDefault="00D61F21">
            <w:pPr>
              <w:pStyle w:val="TableParagraph"/>
              <w:spacing w:before="24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4)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осіб, які стали особами з інвалідністю внаслідок травми (поранення, контузії, каліцтва) або захворювання,</w:t>
            </w:r>
            <w:r>
              <w:rPr>
                <w:color w:val="0C0C0C"/>
                <w:sz w:val="27"/>
              </w:rPr>
              <w:t xml:space="preserve">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 у складі добровольчих формувань, що були утворені або самоорганізувалис</w:t>
            </w:r>
            <w:r>
              <w:rPr>
                <w:color w:val="0C0C0C"/>
                <w:sz w:val="27"/>
              </w:rPr>
              <w:t>я для захисту незалежності, суверенітету та територіальної цілісності України, за умови, що в подальшому такі добровольчі формування були включені до складу Збройних Сил України, Міністерства внутрішніх справ України, Національної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поліції,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гва</w:t>
            </w:r>
            <w:r>
              <w:rPr>
                <w:color w:val="0C0C0C"/>
                <w:sz w:val="27"/>
              </w:rPr>
              <w:t>рдії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утворених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36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3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 xml:space="preserve">відповідно до законів України військових формувань та правоохоронних органів </w:t>
            </w:r>
            <w:r>
              <w:rPr>
                <w:i/>
                <w:color w:val="0C0C0C"/>
                <w:sz w:val="27"/>
              </w:rPr>
              <w:t>(пункт 12 частини другої статті 7 Закону):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повсякденного функціонування особи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документів про безпосередню участь особи, яка захищала незалежність, суверенітет і територіальну цілісність України та брала безпосередню участь в антитерористичній операц</w:t>
            </w:r>
            <w:r>
              <w:rPr>
                <w:color w:val="0C0C0C"/>
                <w:sz w:val="27"/>
              </w:rPr>
              <w:t>ії, забезпеченні її проведення, перебуваючи безпосередньо в районах антитерористичної операції у період її проведення, здійсненні заходів із забезпечення національної безпеки і оборони, відсічі і стримування збройної агресії Російської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Донецькі</w:t>
            </w:r>
            <w:r>
              <w:rPr>
                <w:color w:val="0C0C0C"/>
                <w:sz w:val="27"/>
              </w:rPr>
              <w:t>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перебуваючи безпосередньо в районах та у період здійснення зазначених заходів, 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видається командиром (начальником) військової частини (органу, підрозділу), у складі якої о</w:t>
            </w:r>
            <w:r>
              <w:rPr>
                <w:color w:val="0C0C0C"/>
                <w:sz w:val="27"/>
              </w:rPr>
              <w:t>соба брала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коли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частину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(орган,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підрозділ) розформовано – довідка (копія, витяг) галузевого державного архіву, іншої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архівної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установи,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містить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достатні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докази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безпосередню 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 захисту безпеки населення та інтересів</w:t>
            </w:r>
            <w:r>
              <w:rPr>
                <w:color w:val="0C0C0C"/>
                <w:sz w:val="27"/>
              </w:rPr>
              <w:t xml:space="preserve"> держави у зв’язку з військовою агресією Російської Федерації проти України.</w:t>
            </w:r>
          </w:p>
          <w:p w:rsidR="00962294" w:rsidRDefault="00D61F21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5)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осіб, які стали особами з інвалідністю внаслідок травми (поранення, контузії, каліцтва) або захворювання, одержаних під час безпосередньої участі в антитерористичній операц</w:t>
            </w:r>
            <w:r>
              <w:rPr>
                <w:color w:val="0C0C0C"/>
                <w:sz w:val="27"/>
              </w:rPr>
              <w:t>ії, забезпеченні її проведення, перебуваючи безпосередньо в районах її проведення у складі</w:t>
            </w:r>
            <w:r>
              <w:rPr>
                <w:color w:val="0C0C0C"/>
                <w:spacing w:val="59"/>
                <w:sz w:val="27"/>
              </w:rPr>
              <w:t xml:space="preserve">   </w:t>
            </w:r>
            <w:r>
              <w:rPr>
                <w:color w:val="0C0C0C"/>
                <w:sz w:val="27"/>
              </w:rPr>
              <w:t>добровольчих</w:t>
            </w:r>
            <w:r>
              <w:rPr>
                <w:color w:val="0C0C0C"/>
                <w:spacing w:val="60"/>
                <w:sz w:val="27"/>
              </w:rPr>
              <w:t xml:space="preserve">   </w:t>
            </w:r>
            <w:r>
              <w:rPr>
                <w:color w:val="0C0C0C"/>
                <w:sz w:val="27"/>
              </w:rPr>
              <w:t>формувань,</w:t>
            </w:r>
            <w:r>
              <w:rPr>
                <w:color w:val="0C0C0C"/>
                <w:spacing w:val="59"/>
                <w:sz w:val="27"/>
              </w:rPr>
              <w:t xml:space="preserve">  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60"/>
                <w:sz w:val="27"/>
              </w:rPr>
              <w:t xml:space="preserve">   </w:t>
            </w:r>
            <w:r>
              <w:rPr>
                <w:color w:val="0C0C0C"/>
                <w:sz w:val="27"/>
              </w:rPr>
              <w:t>були</w:t>
            </w:r>
            <w:r>
              <w:rPr>
                <w:color w:val="0C0C0C"/>
                <w:spacing w:val="60"/>
                <w:sz w:val="27"/>
              </w:rPr>
              <w:t xml:space="preserve">   </w:t>
            </w:r>
            <w:r>
              <w:rPr>
                <w:color w:val="0C0C0C"/>
                <w:sz w:val="27"/>
              </w:rPr>
              <w:t>утворені</w:t>
            </w:r>
            <w:r>
              <w:rPr>
                <w:color w:val="0C0C0C"/>
                <w:spacing w:val="59"/>
                <w:sz w:val="27"/>
              </w:rPr>
              <w:t xml:space="preserve">   </w:t>
            </w:r>
            <w:r>
              <w:rPr>
                <w:color w:val="0C0C0C"/>
                <w:spacing w:val="-5"/>
                <w:sz w:val="27"/>
              </w:rPr>
              <w:t>або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434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1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самоорганізувалися для захисту незалежності, суверенітету та територіальної цілісності України, але в подальшому такі добровольчі формування не були включені до складу Збройних Сил України, Міністерства внутрішніх справ України, Національної поліції, Націо</w:t>
            </w:r>
            <w:r>
              <w:rPr>
                <w:color w:val="0C0C0C"/>
                <w:sz w:val="27"/>
              </w:rPr>
              <w:t>нальної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гвардії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утворених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законів України військових формувань та правоохоронних органів, і виконували завдання антитерористичної операції у взаємодії із Збройними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Силами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Міністерством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внутрішніх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 Націо</w:t>
            </w:r>
            <w:r>
              <w:rPr>
                <w:color w:val="0C0C0C"/>
                <w:sz w:val="27"/>
              </w:rPr>
              <w:t>нальною поліцією, Національною гвардією України та іншими утвореними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військовими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формуваннями та правоохоронними органами </w:t>
            </w:r>
            <w:r>
              <w:rPr>
                <w:i/>
                <w:color w:val="0C0C0C"/>
                <w:sz w:val="27"/>
              </w:rPr>
              <w:t xml:space="preserve">(пункт 13 частини другої статті 7 </w:t>
            </w:r>
            <w:r>
              <w:rPr>
                <w:i/>
                <w:color w:val="0C0C0C"/>
                <w:spacing w:val="-2"/>
                <w:sz w:val="27"/>
              </w:rPr>
              <w:t>Закону):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повсякденног</w:t>
            </w:r>
            <w:r>
              <w:rPr>
                <w:color w:val="0C0C0C"/>
                <w:sz w:val="27"/>
              </w:rPr>
              <w:t xml:space="preserve">о функціонування особи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клопотання про надання статусу особи з інвалідністю внаслідок війни керівника добровольчого формування, до складу якого входила така особа, або командира (начальника) військової части</w:t>
            </w:r>
            <w:r>
              <w:rPr>
                <w:color w:val="0C0C0C"/>
                <w:sz w:val="27"/>
              </w:rPr>
              <w:t>ни (органу, підрозділу) Збройних Сил, МВС, Національної поліції, Національної гвардії або іншого утвореного відповідно до закону військового формування чи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правоохоронного органу, у взаємодії з якими особа виконувала завдання антитерористичної операції.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клопотання додаються документи, що підтверджують участь особи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антитерористичній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письмові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свідчення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менш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 двох свідків з числа осіб, які разом з такою особою брали участь в антитерористичній операції та отримали статус учасника бойов</w:t>
            </w:r>
            <w:r>
              <w:rPr>
                <w:color w:val="0C0C0C"/>
                <w:sz w:val="27"/>
              </w:rPr>
              <w:t>их дій, або особи з інвалідністю внаслідок війни, або учасника війни; довідка (витяг із наказу) керівника Антитерористичного центру при СБУ, Генерального штабу Збройних Сил про виконання добровольчими формуваннями</w:t>
            </w:r>
            <w:r>
              <w:rPr>
                <w:color w:val="0C0C0C"/>
                <w:spacing w:val="23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завдань</w:t>
            </w:r>
            <w:r>
              <w:rPr>
                <w:color w:val="0C0C0C"/>
                <w:spacing w:val="2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антитерористичної</w:t>
            </w:r>
            <w:r>
              <w:rPr>
                <w:color w:val="0C0C0C"/>
                <w:spacing w:val="2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операції</w:t>
            </w:r>
            <w:r>
              <w:rPr>
                <w:color w:val="0C0C0C"/>
                <w:spacing w:val="2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24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взаємодії</w:t>
            </w:r>
            <w:r>
              <w:rPr>
                <w:color w:val="0C0C0C"/>
                <w:spacing w:val="24"/>
                <w:sz w:val="27"/>
              </w:rPr>
              <w:t xml:space="preserve">  </w:t>
            </w:r>
            <w:r>
              <w:rPr>
                <w:color w:val="0C0C0C"/>
                <w:spacing w:val="-5"/>
                <w:sz w:val="27"/>
              </w:rPr>
              <w:t>із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36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Збройними Силами, МВС, Національною поліцією, Національною гвардією та іншими утвореними відповідно до закону військовими формуваннями та правоохоронними органами, перебуваючи безпосередньо в районах антитерористичної операції у період її </w:t>
            </w:r>
            <w:r>
              <w:rPr>
                <w:color w:val="0C0C0C"/>
                <w:spacing w:val="-2"/>
                <w:sz w:val="27"/>
              </w:rPr>
              <w:t>проведення;</w:t>
            </w:r>
          </w:p>
          <w:p w:rsidR="00962294" w:rsidRDefault="00D61F21">
            <w:pPr>
              <w:pStyle w:val="TableParagraph"/>
              <w:spacing w:before="24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6)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</w:t>
            </w:r>
            <w:r>
              <w:rPr>
                <w:color w:val="0C0C0C"/>
                <w:sz w:val="27"/>
              </w:rPr>
              <w:t>я осіб, які добровільно забезпечували (або добровільно залучалися до забезпечення) проведення антитерористичної операції, здійснення заходів із забезпечення національної безпеки і оборони, відсічі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Донец</w:t>
            </w:r>
            <w:r>
              <w:rPr>
                <w:color w:val="0C0C0C"/>
                <w:sz w:val="27"/>
              </w:rPr>
              <w:t>ькій та Луганській областях (у тому числі здійснювали волонтерську діяльність) та стали особами з інвалідністю внаслідок травми (поранення, контузії, каліцтва) або захворювання, одержаних під час забезпечення проведення антитерористичної операції, перебува</w:t>
            </w:r>
            <w:r>
              <w:rPr>
                <w:color w:val="0C0C0C"/>
                <w:sz w:val="27"/>
              </w:rPr>
              <w:t>ючи безпосередньо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 здійснення заходів із забезпечення національної безпеки і оборони, відсічі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Донецькій та Луганській областях, перебуваючи безпосередньо в районах та у період здійснення зазначених заходів </w:t>
            </w:r>
            <w:r>
              <w:rPr>
                <w:i/>
                <w:color w:val="0C0C0C"/>
                <w:sz w:val="27"/>
              </w:rPr>
              <w:t xml:space="preserve">(пункт 14 частини другої статті 7 Закону) </w:t>
            </w:r>
            <w:r>
              <w:rPr>
                <w:color w:val="0C0C0C"/>
                <w:sz w:val="27"/>
              </w:rPr>
              <w:t>(у тому числі тих, які провадили волонтерську діяльність за напрямами, визначеними абзацом дев’ятим ча</w:t>
            </w:r>
            <w:r>
              <w:rPr>
                <w:color w:val="0C0C0C"/>
                <w:sz w:val="27"/>
              </w:rPr>
              <w:t>стини третьої статті 1 Закону України “Про волонтерську діяльність”):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повсякденного функціонування особи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(витягу із наказу) керівника Антитерористичн</w:t>
            </w:r>
            <w:r>
              <w:rPr>
                <w:color w:val="0C0C0C"/>
                <w:sz w:val="27"/>
              </w:rPr>
              <w:t>ого центру при СБУ, Генерального штабу Збройних Сил про добровільне забезпечення або добровільне залучення особи до забезпечення проведення антитерористичної операції, здійснення заходів із забезпечення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стримування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9053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операції, здійснення заходів із забез</w:t>
            </w:r>
            <w:r>
              <w:rPr>
                <w:color w:val="0C0C0C"/>
                <w:sz w:val="27"/>
              </w:rPr>
              <w:t>печення національної безпеки і оборони, відсічі і стримування збройної агресії Російської Федерації у Донецькій та Луганській областях у разі відсутності зазначеної довідки (витягу із наказу);</w:t>
            </w:r>
          </w:p>
          <w:p w:rsidR="00962294" w:rsidRDefault="00D61F21">
            <w:pPr>
              <w:pStyle w:val="TableParagraph"/>
              <w:spacing w:before="240"/>
              <w:ind w:right="42" w:firstLine="567"/>
              <w:jc w:val="bot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7)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для осіб, які стали особами з інвалідністю внаслідок травми </w:t>
            </w:r>
            <w:r>
              <w:rPr>
                <w:color w:val="0C0C0C"/>
                <w:sz w:val="27"/>
              </w:rPr>
              <w:t>(поранення, контузії, каліцтва) або захворювання, одержаних під час безпосередньої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 України, захисту безпеки населення та інтересів держави у зв’язку з військовою агресією Російської Федерації проти Укра</w:t>
            </w:r>
            <w:r>
              <w:rPr>
                <w:color w:val="0C0C0C"/>
                <w:sz w:val="27"/>
              </w:rPr>
              <w:t>їни, у період дії воєнного стану внаслідок самооборони під час виконання завдань, пов’язаних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запровадженням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здійсненням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правового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режиму воєнного стану </w:t>
            </w:r>
            <w:r>
              <w:rPr>
                <w:i/>
                <w:color w:val="0C0C0C"/>
                <w:sz w:val="27"/>
              </w:rPr>
              <w:t>(пункт 16 частини другої статті 7 Закону):</w:t>
            </w:r>
          </w:p>
          <w:p w:rsidR="00962294" w:rsidRDefault="00D61F21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експертної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команди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оцінювання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повсякденного функціонування особи або довідки медико-соціальної експертної </w:t>
            </w:r>
            <w:r>
              <w:rPr>
                <w:color w:val="0C0C0C"/>
                <w:spacing w:val="-2"/>
                <w:sz w:val="27"/>
              </w:rPr>
              <w:t>комісії;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виданої командиром (начальником) військової частини (органу, підрозділу) Збройних Сил, Держприкордонслужби, СБУ, Національної поліції, Національної гвардії та інших утворених відповідно до закону військових формувань чи правоохоронних органів, у взаємодії </w:t>
            </w:r>
            <w:r>
              <w:rPr>
                <w:color w:val="0C0C0C"/>
                <w:sz w:val="27"/>
              </w:rPr>
              <w:t>з якими особа брала безпосередню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</w:t>
            </w:r>
            <w:r>
              <w:rPr>
                <w:color w:val="0C0C0C"/>
                <w:sz w:val="27"/>
              </w:rPr>
              <w:t>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(копія,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витяг)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галузевого </w:t>
            </w:r>
            <w:r>
              <w:rPr>
                <w:color w:val="0C0C0C"/>
                <w:spacing w:val="-2"/>
                <w:sz w:val="27"/>
              </w:rPr>
              <w:t>державного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архіву,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іншої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архівної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установи,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яка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містить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достатні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докази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1601"/>
        </w:trPr>
        <w:tc>
          <w:tcPr>
            <w:tcW w:w="641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962294" w:rsidRDefault="0096229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безпосередню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коли військову частину (орган, підрозділ) розформовано.</w:t>
            </w:r>
          </w:p>
          <w:p w:rsidR="00962294" w:rsidRDefault="00D61F21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:rsidR="00962294" w:rsidRDefault="00D61F21">
            <w:pPr>
              <w:pStyle w:val="TableParagrap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962294">
        <w:trPr>
          <w:trHeight w:val="6640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:rsidR="00962294" w:rsidRDefault="00D61F21">
            <w:pPr>
              <w:pStyle w:val="TableParagraph"/>
              <w:numPr>
                <w:ilvl w:val="0"/>
                <w:numId w:val="3"/>
              </w:numPr>
              <w:tabs>
                <w:tab w:val="left" w:pos="896"/>
              </w:tabs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:rsidR="00962294" w:rsidRDefault="00D61F21">
            <w:pPr>
              <w:pStyle w:val="TableParagraph"/>
              <w:numPr>
                <w:ilvl w:val="0"/>
                <w:numId w:val="3"/>
              </w:numPr>
              <w:tabs>
                <w:tab w:val="left" w:pos="896"/>
              </w:tabs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z w:val="27"/>
              </w:rPr>
              <w:t xml:space="preserve"> центр надання адміністративних послуг (далі – центр) особисто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через законного представника чи уповноважену особу: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осіб);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 електронній формі незалежно від адреси задекларованого/зареєстрованого місця проживання (пере</w:t>
            </w:r>
            <w:r>
              <w:rPr>
                <w:color w:val="0C0C0C"/>
                <w:sz w:val="27"/>
              </w:rPr>
              <w:t>бування) шляхом формування заяви адміністратором центру засобами Порталу Дія (для заявників з числа осіб, зазначених у пункті 11 частини другої статті 7 Закону)**.</w:t>
            </w:r>
          </w:p>
          <w:p w:rsidR="00962294" w:rsidRDefault="00D61F21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приймається адміністратором центру та не п</w:t>
            </w:r>
            <w:r>
              <w:rPr>
                <w:color w:val="0C0C0C"/>
                <w:sz w:val="27"/>
              </w:rPr>
              <w:t>ізніше ніж через три дні після її прийняття передається до місцевого структурного підрозділу з питань ветеранської політики.</w:t>
            </w:r>
          </w:p>
        </w:tc>
      </w:tr>
      <w:tr w:rsidR="00962294">
        <w:trPr>
          <w:trHeight w:val="740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tabs>
                <w:tab w:val="left" w:pos="2053"/>
                <w:tab w:val="left" w:pos="4675"/>
              </w:tabs>
              <w:spacing w:before="60"/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</w:tbl>
    <w:p w:rsidR="00962294" w:rsidRDefault="00962294">
      <w:pPr>
        <w:pStyle w:val="TableParagrap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740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Рішення про надання (відмову у наданні) статусу особи з інвалідністю внаслідок війни – 30 календарних днів</w:t>
            </w:r>
          </w:p>
        </w:tc>
      </w:tr>
      <w:tr w:rsidR="00962294">
        <w:trPr>
          <w:trHeight w:val="8502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spacing w:before="60"/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Місцевий структурний підрозділ з питань ветеранської політики відмовляє заявнику у наданні статусу особи з інвалідністю внаслідок війни у разі:</w:t>
            </w:r>
          </w:p>
          <w:p w:rsidR="00962294" w:rsidRDefault="00D61F21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відсутності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необхідних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:rsidR="00962294" w:rsidRDefault="00D61F21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неправдивих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відомостей;</w:t>
            </w:r>
          </w:p>
          <w:p w:rsidR="00962294" w:rsidRDefault="00D61F21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виявлення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підробок 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поданих </w:t>
            </w:r>
            <w:r>
              <w:rPr>
                <w:color w:val="0C0C0C"/>
                <w:spacing w:val="-2"/>
                <w:sz w:val="27"/>
              </w:rPr>
              <w:t>документах;</w:t>
            </w:r>
          </w:p>
          <w:p w:rsidR="00962294" w:rsidRDefault="00D61F21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наяв</w:t>
            </w:r>
            <w:r>
              <w:rPr>
                <w:color w:val="0C0C0C"/>
                <w:sz w:val="27"/>
              </w:rPr>
              <w:t>ності обвинувального вироку суду, який набрав законної сили, за вчинення заявником умисного тяжкого або особливо тяжкого злочину під час участі в антитерористичній операції, забезпеченні її проведення, здійсненні заходів із забезпечення національної безпек</w:t>
            </w:r>
            <w:r>
              <w:rPr>
                <w:color w:val="0C0C0C"/>
                <w:sz w:val="27"/>
              </w:rPr>
              <w:t>и і оборони, відсічі і стримування збройної агресії Російської Федерації в Донецькій та Луганській областях, забезпеченні їх здійснення, під час безпосередньої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 України, захисту безпеки населення та інте</w:t>
            </w:r>
            <w:r>
              <w:rPr>
                <w:color w:val="0C0C0C"/>
                <w:sz w:val="27"/>
              </w:rPr>
              <w:t>ресів держави у зв’язку з військовою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агресією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умисного тяжкого або особливо тяжкого злочину проти основ національної безпеки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умисного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тяжкого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особливо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тяжкого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злочину проти миру, безпеки людства та м</w:t>
            </w:r>
            <w:r>
              <w:rPr>
                <w:color w:val="0C0C0C"/>
                <w:sz w:val="27"/>
              </w:rPr>
              <w:t>іжнародного порядку;</w:t>
            </w:r>
          </w:p>
          <w:p w:rsidR="00962294" w:rsidRDefault="00D61F21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коли причина інвалідності внаслідок травми (поранення, контузії, каліцтва) або захворювання заявника не пов’язана із безпосередньою участю в антитерористичній операції, забезпеченні її проведення, здійсненні заходів із забезпечення нац</w:t>
            </w:r>
            <w:r>
              <w:rPr>
                <w:color w:val="0C0C0C"/>
                <w:sz w:val="27"/>
              </w:rPr>
              <w:t>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або заходах, необхідних для забезпечення оборони України, захисту безпеки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агресією Російської Федерації проти України.</w:t>
            </w:r>
          </w:p>
        </w:tc>
      </w:tr>
    </w:tbl>
    <w:p w:rsidR="00962294" w:rsidRDefault="00962294">
      <w:pPr>
        <w:pStyle w:val="TableParagraph"/>
        <w:jc w:val="both"/>
        <w:rPr>
          <w:sz w:val="27"/>
        </w:rPr>
        <w:sectPr w:rsidR="0096229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962294" w:rsidRDefault="00962294">
      <w:pPr>
        <w:pStyle w:val="a3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962294">
        <w:trPr>
          <w:trHeight w:val="740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відмову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 внаслідок війни</w:t>
            </w:r>
          </w:p>
        </w:tc>
      </w:tr>
      <w:tr w:rsidR="00962294">
        <w:trPr>
          <w:trHeight w:val="740"/>
        </w:trPr>
        <w:tc>
          <w:tcPr>
            <w:tcW w:w="641" w:type="dxa"/>
          </w:tcPr>
          <w:p w:rsidR="00962294" w:rsidRDefault="00D61F21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</w:tcPr>
          <w:p w:rsidR="00962294" w:rsidRDefault="00D61F21">
            <w:pPr>
              <w:pStyle w:val="TableParagraph"/>
              <w:spacing w:before="60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:rsidR="00962294" w:rsidRDefault="00D61F21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60"/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:rsidR="00962294" w:rsidRDefault="00D61F21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:rsidR="00962294" w:rsidRDefault="00D61F21">
      <w:pPr>
        <w:pStyle w:val="a3"/>
        <w:spacing w:before="242"/>
      </w:pPr>
      <w:r>
        <w:rPr>
          <w:color w:val="0C0C0C"/>
        </w:rPr>
        <w:t>*Документи,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витребовуються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місцевим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структурним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підрозділом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питань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ветеранської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політики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порядку,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передбаченому пунктом 14 Порядку № 685.</w:t>
      </w:r>
    </w:p>
    <w:p w:rsidR="00962294" w:rsidRDefault="00D61F21">
      <w:pPr>
        <w:pStyle w:val="a3"/>
        <w:spacing w:before="240"/>
      </w:pPr>
      <w:r>
        <w:rPr>
          <w:color w:val="0C0C0C"/>
        </w:rPr>
        <w:t>**Заявники,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можуть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подати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заяву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електронній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формі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незалежно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від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адреси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задекларованого/зареєстрованого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місця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проживання (перебування).</w:t>
      </w:r>
    </w:p>
    <w:p w:rsidR="00962294" w:rsidRDefault="00962294">
      <w:pPr>
        <w:pStyle w:val="a3"/>
        <w:spacing w:before="0"/>
      </w:pPr>
    </w:p>
    <w:p w:rsidR="00962294" w:rsidRDefault="00962294">
      <w:pPr>
        <w:pStyle w:val="a3"/>
        <w:spacing w:before="310"/>
      </w:pPr>
    </w:p>
    <w:p w:rsidR="00962294" w:rsidRDefault="00D61F21">
      <w:pPr>
        <w:pStyle w:val="a3"/>
        <w:tabs>
          <w:tab w:val="left" w:pos="12241"/>
        </w:tabs>
        <w:spacing w:before="0"/>
      </w:pPr>
      <w:r>
        <w:rPr>
          <w:noProof/>
          <w:lang w:eastAsia="uk-UA"/>
        </w:rPr>
        <w:drawing>
          <wp:anchor distT="0" distB="0" distL="0" distR="0" simplePos="0" relativeHeight="487332352" behindDoc="1" locked="0" layoutInCell="1" allowOverlap="1">
            <wp:simplePos x="0" y="0"/>
            <wp:positionH relativeFrom="page">
              <wp:posOffset>4252673</wp:posOffset>
            </wp:positionH>
            <wp:positionV relativeFrom="paragraph">
              <wp:posOffset>52976</wp:posOffset>
            </wp:positionV>
            <wp:extent cx="4171764" cy="125522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764" cy="1255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962294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21" w:rsidRDefault="00D61F21">
      <w:r>
        <w:separator/>
      </w:r>
    </w:p>
  </w:endnote>
  <w:endnote w:type="continuationSeparator" w:id="0">
    <w:p w:rsidR="00D61F21" w:rsidRDefault="00D6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21" w:rsidRDefault="00D61F21">
      <w:r>
        <w:separator/>
      </w:r>
    </w:p>
  </w:footnote>
  <w:footnote w:type="continuationSeparator" w:id="0">
    <w:p w:rsidR="00D61F21" w:rsidRDefault="00D6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94" w:rsidRDefault="00D61F21">
    <w:pPr>
      <w:pStyle w:val="a3"/>
      <w:spacing w:before="0"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331328" behindDoc="1" locked="0" layoutInCell="1" allowOverlap="1">
              <wp:simplePos x="0" y="0"/>
              <wp:positionH relativeFrom="page">
                <wp:posOffset>5379402</wp:posOffset>
              </wp:positionH>
              <wp:positionV relativeFrom="page">
                <wp:posOffset>318711</wp:posOffset>
              </wp:positionV>
              <wp:extent cx="2032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2294" w:rsidRDefault="00D61F21">
                          <w:pPr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885BB9">
                            <w:rPr>
                              <w:noProof/>
                              <w:spacing w:val="-5"/>
                              <w:sz w:val="28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3.55pt;margin-top:25.1pt;width:16pt;height:17.5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" filled="f" stroked="f">
              <v:path arrowok="t"/>
              <v:textbox inset="0,0,0,0">
                <w:txbxContent>
                  <w:p w:rsidR="00962294" w:rsidRDefault="00D61F21">
                    <w:pPr>
                      <w:spacing w:before="8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885BB9">
                      <w:rPr>
                        <w:noProof/>
                        <w:spacing w:val="-5"/>
                        <w:sz w:val="28"/>
                      </w:rPr>
                      <w:t>4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1A3C"/>
    <w:multiLevelType w:val="hybridMultilevel"/>
    <w:tmpl w:val="6D942016"/>
    <w:lvl w:ilvl="0" w:tplc="334C5590">
      <w:start w:val="1"/>
      <w:numFmt w:val="decimal"/>
      <w:lvlText w:val="%1."/>
      <w:lvlJc w:val="left"/>
      <w:pPr>
        <w:ind w:left="897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DD49A10">
      <w:start w:val="1"/>
      <w:numFmt w:val="decimal"/>
      <w:lvlText w:val="%2)"/>
      <w:lvlJc w:val="left"/>
      <w:pPr>
        <w:ind w:left="92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 w:tplc="FDA8A644">
      <w:numFmt w:val="bullet"/>
      <w:lvlText w:val="•"/>
      <w:lvlJc w:val="left"/>
      <w:pPr>
        <w:ind w:left="1745" w:hanging="293"/>
      </w:pPr>
      <w:rPr>
        <w:rFonts w:hint="default"/>
        <w:lang w:val="uk-UA" w:eastAsia="en-US" w:bidi="ar-SA"/>
      </w:rPr>
    </w:lvl>
    <w:lvl w:ilvl="3" w:tplc="FBB4B1B8">
      <w:numFmt w:val="bullet"/>
      <w:lvlText w:val="•"/>
      <w:lvlJc w:val="left"/>
      <w:pPr>
        <w:ind w:left="2570" w:hanging="293"/>
      </w:pPr>
      <w:rPr>
        <w:rFonts w:hint="default"/>
        <w:lang w:val="uk-UA" w:eastAsia="en-US" w:bidi="ar-SA"/>
      </w:rPr>
    </w:lvl>
    <w:lvl w:ilvl="4" w:tplc="7C369F82">
      <w:numFmt w:val="bullet"/>
      <w:lvlText w:val="•"/>
      <w:lvlJc w:val="left"/>
      <w:pPr>
        <w:ind w:left="3396" w:hanging="293"/>
      </w:pPr>
      <w:rPr>
        <w:rFonts w:hint="default"/>
        <w:lang w:val="uk-UA" w:eastAsia="en-US" w:bidi="ar-SA"/>
      </w:rPr>
    </w:lvl>
    <w:lvl w:ilvl="5" w:tplc="D54EA692">
      <w:numFmt w:val="bullet"/>
      <w:lvlText w:val="•"/>
      <w:lvlJc w:val="left"/>
      <w:pPr>
        <w:ind w:left="4221" w:hanging="293"/>
      </w:pPr>
      <w:rPr>
        <w:rFonts w:hint="default"/>
        <w:lang w:val="uk-UA" w:eastAsia="en-US" w:bidi="ar-SA"/>
      </w:rPr>
    </w:lvl>
    <w:lvl w:ilvl="6" w:tplc="AD78774E">
      <w:numFmt w:val="bullet"/>
      <w:lvlText w:val="•"/>
      <w:lvlJc w:val="left"/>
      <w:pPr>
        <w:ind w:left="5046" w:hanging="293"/>
      </w:pPr>
      <w:rPr>
        <w:rFonts w:hint="default"/>
        <w:lang w:val="uk-UA" w:eastAsia="en-US" w:bidi="ar-SA"/>
      </w:rPr>
    </w:lvl>
    <w:lvl w:ilvl="7" w:tplc="66DC803E">
      <w:numFmt w:val="bullet"/>
      <w:lvlText w:val="•"/>
      <w:lvlJc w:val="left"/>
      <w:pPr>
        <w:ind w:left="5872" w:hanging="293"/>
      </w:pPr>
      <w:rPr>
        <w:rFonts w:hint="default"/>
        <w:lang w:val="uk-UA" w:eastAsia="en-US" w:bidi="ar-SA"/>
      </w:rPr>
    </w:lvl>
    <w:lvl w:ilvl="8" w:tplc="3140C0EC">
      <w:numFmt w:val="bullet"/>
      <w:lvlText w:val="•"/>
      <w:lvlJc w:val="left"/>
      <w:pPr>
        <w:ind w:left="6697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513055D4"/>
    <w:multiLevelType w:val="hybridMultilevel"/>
    <w:tmpl w:val="F46ECE8C"/>
    <w:lvl w:ilvl="0" w:tplc="6DD4FD84">
      <w:start w:val="2"/>
      <w:numFmt w:val="decimal"/>
      <w:lvlText w:val="%1)"/>
      <w:lvlJc w:val="left"/>
      <w:pPr>
        <w:ind w:left="6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ED8EBB0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4746D914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609CBAD2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88EADA3C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A7587C32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067AE104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DBEEF030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10249A38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55E45440"/>
    <w:multiLevelType w:val="hybridMultilevel"/>
    <w:tmpl w:val="E4B47E44"/>
    <w:lvl w:ilvl="0" w:tplc="9648D28A">
      <w:start w:val="1"/>
      <w:numFmt w:val="decimal"/>
      <w:lvlText w:val="%1)"/>
      <w:lvlJc w:val="left"/>
      <w:pPr>
        <w:ind w:left="91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7F185BCA">
      <w:numFmt w:val="bullet"/>
      <w:lvlText w:val="•"/>
      <w:lvlJc w:val="left"/>
      <w:pPr>
        <w:ind w:left="1662" w:hanging="293"/>
      </w:pPr>
      <w:rPr>
        <w:rFonts w:hint="default"/>
        <w:lang w:val="uk-UA" w:eastAsia="en-US" w:bidi="ar-SA"/>
      </w:rPr>
    </w:lvl>
    <w:lvl w:ilvl="2" w:tplc="D1A2B5A8">
      <w:numFmt w:val="bullet"/>
      <w:lvlText w:val="•"/>
      <w:lvlJc w:val="left"/>
      <w:pPr>
        <w:ind w:left="2405" w:hanging="293"/>
      </w:pPr>
      <w:rPr>
        <w:rFonts w:hint="default"/>
        <w:lang w:val="uk-UA" w:eastAsia="en-US" w:bidi="ar-SA"/>
      </w:rPr>
    </w:lvl>
    <w:lvl w:ilvl="3" w:tplc="5F3E2B04">
      <w:numFmt w:val="bullet"/>
      <w:lvlText w:val="•"/>
      <w:lvlJc w:val="left"/>
      <w:pPr>
        <w:ind w:left="3148" w:hanging="293"/>
      </w:pPr>
      <w:rPr>
        <w:rFonts w:hint="default"/>
        <w:lang w:val="uk-UA" w:eastAsia="en-US" w:bidi="ar-SA"/>
      </w:rPr>
    </w:lvl>
    <w:lvl w:ilvl="4" w:tplc="C2A49A34">
      <w:numFmt w:val="bullet"/>
      <w:lvlText w:val="•"/>
      <w:lvlJc w:val="left"/>
      <w:pPr>
        <w:ind w:left="3891" w:hanging="293"/>
      </w:pPr>
      <w:rPr>
        <w:rFonts w:hint="default"/>
        <w:lang w:val="uk-UA" w:eastAsia="en-US" w:bidi="ar-SA"/>
      </w:rPr>
    </w:lvl>
    <w:lvl w:ilvl="5" w:tplc="2EBE8B24">
      <w:numFmt w:val="bullet"/>
      <w:lvlText w:val="•"/>
      <w:lvlJc w:val="left"/>
      <w:pPr>
        <w:ind w:left="4634" w:hanging="293"/>
      </w:pPr>
      <w:rPr>
        <w:rFonts w:hint="default"/>
        <w:lang w:val="uk-UA" w:eastAsia="en-US" w:bidi="ar-SA"/>
      </w:rPr>
    </w:lvl>
    <w:lvl w:ilvl="6" w:tplc="6E36AF72">
      <w:numFmt w:val="bullet"/>
      <w:lvlText w:val="•"/>
      <w:lvlJc w:val="left"/>
      <w:pPr>
        <w:ind w:left="5376" w:hanging="293"/>
      </w:pPr>
      <w:rPr>
        <w:rFonts w:hint="default"/>
        <w:lang w:val="uk-UA" w:eastAsia="en-US" w:bidi="ar-SA"/>
      </w:rPr>
    </w:lvl>
    <w:lvl w:ilvl="7" w:tplc="2252FD6A">
      <w:numFmt w:val="bullet"/>
      <w:lvlText w:val="•"/>
      <w:lvlJc w:val="left"/>
      <w:pPr>
        <w:ind w:left="6119" w:hanging="293"/>
      </w:pPr>
      <w:rPr>
        <w:rFonts w:hint="default"/>
        <w:lang w:val="uk-UA" w:eastAsia="en-US" w:bidi="ar-SA"/>
      </w:rPr>
    </w:lvl>
    <w:lvl w:ilvl="8" w:tplc="59DCA1DA">
      <w:numFmt w:val="bullet"/>
      <w:lvlText w:val="•"/>
      <w:lvlJc w:val="left"/>
      <w:pPr>
        <w:ind w:left="6862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5870146B"/>
    <w:multiLevelType w:val="hybridMultilevel"/>
    <w:tmpl w:val="EFDAFD3A"/>
    <w:lvl w:ilvl="0" w:tplc="3EFA7C20">
      <w:start w:val="1"/>
      <w:numFmt w:val="decimal"/>
      <w:lvlText w:val="%1."/>
      <w:lvlJc w:val="left"/>
      <w:pPr>
        <w:ind w:left="6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17EF7C8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4C8C03F0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6DBC6312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2C668FBA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41E8DCC6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4D6444EE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D6D403CC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EBE8E290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4" w15:restartNumberingAfterBreak="0">
    <w:nsid w:val="59CF2A0C"/>
    <w:multiLevelType w:val="hybridMultilevel"/>
    <w:tmpl w:val="A11E9454"/>
    <w:lvl w:ilvl="0" w:tplc="58C6223C">
      <w:start w:val="1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" w15:restartNumberingAfterBreak="0">
    <w:nsid w:val="600D260E"/>
    <w:multiLevelType w:val="hybridMultilevel"/>
    <w:tmpl w:val="441C5898"/>
    <w:lvl w:ilvl="0" w:tplc="1D745EA0">
      <w:start w:val="1"/>
      <w:numFmt w:val="decimal"/>
      <w:lvlText w:val="%1."/>
      <w:lvlJc w:val="left"/>
      <w:pPr>
        <w:ind w:left="33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CBA187E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DB9C8E52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8470215A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FB188CA6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52D63248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4AB4454E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2870B3A2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DD0C99BE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abstractNum w:abstractNumId="6" w15:restartNumberingAfterBreak="0">
    <w:nsid w:val="69373D5D"/>
    <w:multiLevelType w:val="hybridMultilevel"/>
    <w:tmpl w:val="B3427F14"/>
    <w:lvl w:ilvl="0" w:tplc="CAF00134">
      <w:start w:val="1"/>
      <w:numFmt w:val="decimal"/>
      <w:lvlText w:val="%1)"/>
      <w:lvlJc w:val="left"/>
      <w:pPr>
        <w:ind w:left="91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640CABE8">
      <w:numFmt w:val="bullet"/>
      <w:lvlText w:val="•"/>
      <w:lvlJc w:val="left"/>
      <w:pPr>
        <w:ind w:left="1662" w:hanging="293"/>
      </w:pPr>
      <w:rPr>
        <w:rFonts w:hint="default"/>
        <w:lang w:val="uk-UA" w:eastAsia="en-US" w:bidi="ar-SA"/>
      </w:rPr>
    </w:lvl>
    <w:lvl w:ilvl="2" w:tplc="8FDA19E0">
      <w:numFmt w:val="bullet"/>
      <w:lvlText w:val="•"/>
      <w:lvlJc w:val="left"/>
      <w:pPr>
        <w:ind w:left="2405" w:hanging="293"/>
      </w:pPr>
      <w:rPr>
        <w:rFonts w:hint="default"/>
        <w:lang w:val="uk-UA" w:eastAsia="en-US" w:bidi="ar-SA"/>
      </w:rPr>
    </w:lvl>
    <w:lvl w:ilvl="3" w:tplc="0BD656D0">
      <w:numFmt w:val="bullet"/>
      <w:lvlText w:val="•"/>
      <w:lvlJc w:val="left"/>
      <w:pPr>
        <w:ind w:left="3148" w:hanging="293"/>
      </w:pPr>
      <w:rPr>
        <w:rFonts w:hint="default"/>
        <w:lang w:val="uk-UA" w:eastAsia="en-US" w:bidi="ar-SA"/>
      </w:rPr>
    </w:lvl>
    <w:lvl w:ilvl="4" w:tplc="DABAB8CE">
      <w:numFmt w:val="bullet"/>
      <w:lvlText w:val="•"/>
      <w:lvlJc w:val="left"/>
      <w:pPr>
        <w:ind w:left="3891" w:hanging="293"/>
      </w:pPr>
      <w:rPr>
        <w:rFonts w:hint="default"/>
        <w:lang w:val="uk-UA" w:eastAsia="en-US" w:bidi="ar-SA"/>
      </w:rPr>
    </w:lvl>
    <w:lvl w:ilvl="5" w:tplc="29CAABB8">
      <w:numFmt w:val="bullet"/>
      <w:lvlText w:val="•"/>
      <w:lvlJc w:val="left"/>
      <w:pPr>
        <w:ind w:left="4634" w:hanging="293"/>
      </w:pPr>
      <w:rPr>
        <w:rFonts w:hint="default"/>
        <w:lang w:val="uk-UA" w:eastAsia="en-US" w:bidi="ar-SA"/>
      </w:rPr>
    </w:lvl>
    <w:lvl w:ilvl="6" w:tplc="3F9E0DE6">
      <w:numFmt w:val="bullet"/>
      <w:lvlText w:val="•"/>
      <w:lvlJc w:val="left"/>
      <w:pPr>
        <w:ind w:left="5376" w:hanging="293"/>
      </w:pPr>
      <w:rPr>
        <w:rFonts w:hint="default"/>
        <w:lang w:val="uk-UA" w:eastAsia="en-US" w:bidi="ar-SA"/>
      </w:rPr>
    </w:lvl>
    <w:lvl w:ilvl="7" w:tplc="978A0D40">
      <w:numFmt w:val="bullet"/>
      <w:lvlText w:val="•"/>
      <w:lvlJc w:val="left"/>
      <w:pPr>
        <w:ind w:left="6119" w:hanging="293"/>
      </w:pPr>
      <w:rPr>
        <w:rFonts w:hint="default"/>
        <w:lang w:val="uk-UA" w:eastAsia="en-US" w:bidi="ar-SA"/>
      </w:rPr>
    </w:lvl>
    <w:lvl w:ilvl="8" w:tplc="C41C13E6">
      <w:numFmt w:val="bullet"/>
      <w:lvlText w:val="•"/>
      <w:lvlJc w:val="left"/>
      <w:pPr>
        <w:ind w:left="6862" w:hanging="293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2294"/>
    <w:rsid w:val="00885BB9"/>
    <w:rsid w:val="00962294"/>
    <w:rsid w:val="00D6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BC93"/>
  <w15:docId w15:val="{5A2C972F-C72A-4314-8BA5-0DE2E47F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character" w:styleId="a6">
    <w:name w:val="Hyperlink"/>
    <w:basedOn w:val="a0"/>
    <w:uiPriority w:val="99"/>
    <w:unhideWhenUsed/>
    <w:rsid w:val="00885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ivska-rda.gov.ua/upravlinnya-socialnogo-zahistu-naselennya-rajderzhadministracii-15-15-55-16-12-202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17254</Words>
  <Characters>9835</Characters>
  <Application>Microsoft Office Word</Application>
  <DocSecurity>0</DocSecurity>
  <Lines>81</Lines>
  <Paragraphs>54</Paragraphs>
  <ScaleCrop>false</ScaleCrop>
  <Company/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amotrich</cp:lastModifiedBy>
  <cp:revision>2</cp:revision>
  <dcterms:created xsi:type="dcterms:W3CDTF">2025-12-11T11:12:00Z</dcterms:created>
  <dcterms:modified xsi:type="dcterms:W3CDTF">2025-12-11T11:21:00Z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Aspose.Words for .NET 22.12.0</vt:lpwstr>
  </property>
</Properties>
</file>