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2A" w:rsidRPr="0068082A" w:rsidRDefault="0068082A" w:rsidP="0068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2A">
        <w:rPr>
          <w:rFonts w:ascii="Times New Roman" w:hAnsi="Times New Roman" w:cs="Times New Roman"/>
          <w:b/>
          <w:sz w:val="28"/>
          <w:szCs w:val="28"/>
        </w:rPr>
        <w:t>ПРОТОКОЛЬНЕ 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68082A" w:rsidRDefault="0068082A" w:rsidP="006808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>інвестиційної ради Боярської міської територіальної громади</w:t>
      </w:r>
    </w:p>
    <w:p w:rsidR="0068082A" w:rsidRPr="0068082A" w:rsidRDefault="0068082A" w:rsidP="00680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>м. Боярка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350A">
        <w:rPr>
          <w:rFonts w:ascii="Times New Roman" w:hAnsi="Times New Roman" w:cs="Times New Roman"/>
          <w:sz w:val="28"/>
          <w:szCs w:val="28"/>
        </w:rPr>
        <w:t>від 2</w:t>
      </w:r>
      <w:r w:rsidR="000E350A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  <w:r w:rsidRPr="0068082A">
        <w:rPr>
          <w:rFonts w:ascii="Times New Roman" w:hAnsi="Times New Roman" w:cs="Times New Roman"/>
          <w:sz w:val="28"/>
          <w:szCs w:val="28"/>
        </w:rPr>
        <w:t xml:space="preserve"> серпня 2025 року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 w:rsidRPr="0068082A">
        <w:rPr>
          <w:rFonts w:ascii="Times New Roman" w:hAnsi="Times New Roman" w:cs="Times New Roman"/>
          <w:sz w:val="28"/>
          <w:szCs w:val="28"/>
        </w:rPr>
        <w:t>Розглянувши питання щодо Середньострокового плану пріоритетних інвестицій (СППІ), заслухавши доповіді та пропозиції членів ради,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2A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8082A">
        <w:rPr>
          <w:rFonts w:ascii="Times New Roman" w:hAnsi="Times New Roman" w:cs="Times New Roman"/>
          <w:sz w:val="28"/>
          <w:szCs w:val="28"/>
        </w:rPr>
        <w:t>Затвердити додаток №1 та додаток №2 до Середньострокового плану пріоритетних інвестицій (СППІ) Боярської міської територіальної громади.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082A">
        <w:rPr>
          <w:rFonts w:ascii="Times New Roman" w:hAnsi="Times New Roman" w:cs="Times New Roman"/>
          <w:sz w:val="28"/>
          <w:szCs w:val="28"/>
        </w:rPr>
        <w:t xml:space="preserve">Доручити відповідним структурним підрозділам підготувати техніко-економічне обґрунтування (ТЕО) до кожного </w:t>
      </w:r>
      <w:proofErr w:type="spellStart"/>
      <w:r w:rsidRPr="0068082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8082A">
        <w:rPr>
          <w:rFonts w:ascii="Times New Roman" w:hAnsi="Times New Roman" w:cs="Times New Roman"/>
          <w:sz w:val="28"/>
          <w:szCs w:val="28"/>
        </w:rPr>
        <w:t>, включеного до СППІ.</w:t>
      </w:r>
    </w:p>
    <w:p w:rsid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082A">
        <w:rPr>
          <w:rFonts w:ascii="Times New Roman" w:hAnsi="Times New Roman" w:cs="Times New Roman"/>
          <w:sz w:val="28"/>
          <w:szCs w:val="28"/>
        </w:rPr>
        <w:t>Направити СППІ до управління фінансів для подальшого винесення на погодження виконавчого комітету Боярської міської ради.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82A" w:rsidRPr="0068082A" w:rsidRDefault="0068082A" w:rsidP="006808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ради – ____________ </w:t>
      </w:r>
      <w:r w:rsidRPr="0068082A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68082A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5AD" w:rsidRPr="0068082A" w:rsidRDefault="0068082A" w:rsidP="00680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– ____________ </w:t>
      </w:r>
      <w:r w:rsidRPr="0068082A">
        <w:rPr>
          <w:rFonts w:ascii="Times New Roman" w:hAnsi="Times New Roman" w:cs="Times New Roman"/>
          <w:b/>
          <w:sz w:val="28"/>
          <w:szCs w:val="28"/>
        </w:rPr>
        <w:t>Олена КОВТУН</w:t>
      </w:r>
    </w:p>
    <w:sectPr w:rsidR="00E145AD" w:rsidRPr="00680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33"/>
    <w:rsid w:val="000E350A"/>
    <w:rsid w:val="0068082A"/>
    <w:rsid w:val="006C12DB"/>
    <w:rsid w:val="00E145AD"/>
    <w:rsid w:val="00F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BFA1"/>
  <w15:chartTrackingRefBased/>
  <w15:docId w15:val="{F26D663F-D27B-4F93-8F8C-34BF4CF4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Антоніна Сова</cp:lastModifiedBy>
  <cp:revision>2</cp:revision>
  <cp:lastPrinted>2025-08-28T07:43:00Z</cp:lastPrinted>
  <dcterms:created xsi:type="dcterms:W3CDTF">2026-01-06T09:40:00Z</dcterms:created>
  <dcterms:modified xsi:type="dcterms:W3CDTF">2026-01-06T09:40:00Z</dcterms:modified>
</cp:coreProperties>
</file>